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099" w:rsidRPr="00E74099" w:rsidRDefault="00E74099" w:rsidP="00E74099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  <w:r w:rsidRPr="00E74099">
        <w:rPr>
          <w:rFonts w:ascii="Times New Roman" w:hAnsi="Times New Roman" w:cs="Times New Roman"/>
          <w:b/>
          <w:bCs/>
          <w:color w:val="000000"/>
        </w:rPr>
        <w:t xml:space="preserve">KARTA PRZEDMIOTU </w:t>
      </w:r>
    </w:p>
    <w:p w:rsidR="00E74099" w:rsidRPr="00E74099" w:rsidRDefault="00E74099" w:rsidP="00E74099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E74099" w:rsidRPr="00E74099" w:rsidRDefault="00E74099" w:rsidP="00E74099">
      <w:pPr>
        <w:numPr>
          <w:ilvl w:val="0"/>
          <w:numId w:val="1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E74099">
        <w:rPr>
          <w:rFonts w:ascii="Times New Roman" w:hAnsi="Times New Roman" w:cs="Times New Roman"/>
          <w:b/>
          <w:bCs/>
          <w:color w:val="000000"/>
        </w:rPr>
        <w:t>Dane podstawowe</w:t>
      </w:r>
    </w:p>
    <w:tbl>
      <w:tblPr>
        <w:tblW w:w="10314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6134"/>
      </w:tblGrid>
      <w:tr w:rsidR="00E74099" w:rsidRPr="00E74099" w:rsidTr="00E74099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Nazwa przedmiotu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bookmarkStart w:id="0" w:name="_GoBack"/>
            <w:r w:rsidRPr="00E74099">
              <w:rPr>
                <w:rFonts w:ascii="Times New Roman" w:hAnsi="Times New Roman" w:cs="Times New Roman"/>
                <w:color w:val="000000"/>
              </w:rPr>
              <w:t>Wybrane zagadnienia językoznawstwa angielskiego</w:t>
            </w:r>
            <w:bookmarkEnd w:id="0"/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Nazwa przedmiotu w języku angielskim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E74099">
              <w:rPr>
                <w:rFonts w:ascii="Times New Roman" w:hAnsi="Times New Roman" w:cs="Times New Roman"/>
                <w:color w:val="000000"/>
              </w:rPr>
              <w:t>Topics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E74099">
              <w:rPr>
                <w:rFonts w:ascii="Times New Roman" w:hAnsi="Times New Roman" w:cs="Times New Roman"/>
                <w:color w:val="000000"/>
              </w:rPr>
              <w:t>formal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4099">
              <w:rPr>
                <w:rFonts w:ascii="Times New Roman" w:hAnsi="Times New Roman" w:cs="Times New Roman"/>
                <w:color w:val="000000"/>
              </w:rPr>
              <w:t>linguistics</w:t>
            </w:r>
            <w:proofErr w:type="spellEnd"/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 xml:space="preserve">Kierunek studiów 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filologia angielska</w:t>
            </w: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Poziom studiów (I, II, jednolite magisterskie)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Forma studiów (stacjonarne, niestacjonarne)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niestacjonarne</w:t>
            </w: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Dyscyplina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Językoznawstwo</w:t>
            </w:r>
          </w:p>
        </w:tc>
      </w:tr>
      <w:tr w:rsidR="00E74099" w:rsidRPr="00E74099" w:rsidTr="00E74099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Język wykładowy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Język angielski</w:t>
            </w:r>
          </w:p>
        </w:tc>
      </w:tr>
    </w:tbl>
    <w:p w:rsidR="00E74099" w:rsidRPr="00E74099" w:rsidRDefault="00E74099" w:rsidP="00E7409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10314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6134"/>
      </w:tblGrid>
      <w:tr w:rsidR="00E74099" w:rsidRPr="00E74099" w:rsidTr="00E74099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Koordynator przedmiotu/osoba odpowiedzialna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 xml:space="preserve">dr Sławomir </w:t>
            </w:r>
            <w:proofErr w:type="spellStart"/>
            <w:r w:rsidRPr="00E74099">
              <w:rPr>
                <w:rFonts w:ascii="Times New Roman" w:hAnsi="Times New Roman" w:cs="Times New Roman"/>
                <w:color w:val="000000"/>
              </w:rPr>
              <w:t>Zdziebko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E74099" w:rsidRPr="00E74099" w:rsidRDefault="00E74099" w:rsidP="00E740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W w:w="10314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900"/>
        <w:gridCol w:w="1900"/>
        <w:gridCol w:w="4594"/>
      </w:tblGrid>
      <w:tr w:rsidR="00E74099" w:rsidRPr="00E74099" w:rsidTr="00E74099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 xml:space="preserve">Forma zajęć </w:t>
            </w:r>
            <w:r w:rsidRPr="00E74099">
              <w:rPr>
                <w:rFonts w:ascii="Times New Roman" w:hAnsi="Times New Roman" w:cs="Times New Roman"/>
                <w:i/>
                <w:iCs/>
                <w:color w:val="000000"/>
              </w:rPr>
              <w:t>(katalog zamknięty ze słownika)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Liczba godzin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semestr</w:t>
            </w:r>
          </w:p>
        </w:tc>
        <w:tc>
          <w:tcPr>
            <w:tcW w:w="4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Punkty ECTS</w:t>
            </w: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wykład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I, II</w:t>
            </w:r>
          </w:p>
        </w:tc>
        <w:tc>
          <w:tcPr>
            <w:tcW w:w="4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konwersatorium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laboratorium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warsztaty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seminarium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proseminarium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praktyki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zajęcia terenowe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pracownia dyplomowa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E74099">
              <w:rPr>
                <w:rFonts w:ascii="Times New Roman" w:hAnsi="Times New Roman" w:cs="Times New Roman"/>
                <w:color w:val="000000"/>
              </w:rPr>
              <w:t>translatorium</w:t>
            </w:r>
            <w:proofErr w:type="spellEnd"/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E74099" w:rsidRPr="00E74099" w:rsidTr="00E74099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wizyta studyjna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74099" w:rsidRPr="00E74099" w:rsidRDefault="00E74099" w:rsidP="00E7409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10314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8454"/>
      </w:tblGrid>
      <w:tr w:rsidR="00E74099" w:rsidRPr="00E74099" w:rsidTr="00E74099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Wymagania wstępne</w:t>
            </w:r>
          </w:p>
        </w:tc>
        <w:tc>
          <w:tcPr>
            <w:tcW w:w="8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Znajomość języka angielskiego na poziomie C1.</w:t>
            </w:r>
          </w:p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Podstawowe wiadomości w dziedzinie językoznawstwa.</w:t>
            </w:r>
          </w:p>
        </w:tc>
      </w:tr>
    </w:tbl>
    <w:p w:rsidR="00E74099" w:rsidRPr="00E74099" w:rsidRDefault="00E74099" w:rsidP="00E74099">
      <w:pPr>
        <w:numPr>
          <w:ilvl w:val="0"/>
          <w:numId w:val="2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E74099">
        <w:rPr>
          <w:rFonts w:ascii="Times New Roman" w:hAnsi="Times New Roman" w:cs="Times New Roman"/>
          <w:b/>
          <w:bCs/>
          <w:color w:val="000000"/>
        </w:rPr>
        <w:lastRenderedPageBreak/>
        <w:t xml:space="preserve">Cele kształcenia dla przedmiotu </w:t>
      </w:r>
    </w:p>
    <w:tbl>
      <w:tblPr>
        <w:tblW w:w="10314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74099" w:rsidRPr="00E74099" w:rsidTr="00E74099">
        <w:tblPrEx>
          <w:tblCellMar>
            <w:top w:w="0" w:type="dxa"/>
            <w:bottom w:w="0" w:type="dxa"/>
          </w:tblCellMar>
        </w:tblPrEx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C1. Pogłębienie wiedzy i sprawności studentów z zakresu językoznawstwa formalnego</w:t>
            </w: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C2. Wyrobienie u studentów umiejętności swobodnego posługiwania się mechanizmami i terminologia charakterystyczną dla językoznawstwa formalnego</w:t>
            </w:r>
          </w:p>
        </w:tc>
      </w:tr>
      <w:tr w:rsidR="00E74099" w:rsidRPr="00E74099" w:rsidTr="00E74099">
        <w:tblPrEx>
          <w:tblCellMar>
            <w:top w:w="0" w:type="dxa"/>
            <w:bottom w:w="0" w:type="dxa"/>
          </w:tblCellMar>
        </w:tblPrEx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C3. Wykształcenie u studentów umiejętności praktycznego wykorzystania zdobytej wiedzy teoretycznej do analizy języków powstałych na bazie angielszczyzny</w:t>
            </w:r>
          </w:p>
        </w:tc>
      </w:tr>
    </w:tbl>
    <w:p w:rsidR="00E74099" w:rsidRPr="00E74099" w:rsidRDefault="00E74099" w:rsidP="00E7409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p w:rsidR="00E74099" w:rsidRPr="00E74099" w:rsidRDefault="00E74099" w:rsidP="00E74099">
      <w:pPr>
        <w:numPr>
          <w:ilvl w:val="0"/>
          <w:numId w:val="3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E74099">
        <w:rPr>
          <w:rFonts w:ascii="Times New Roman" w:hAnsi="Times New Roman" w:cs="Times New Roman"/>
          <w:b/>
          <w:bCs/>
          <w:color w:val="000000"/>
        </w:rPr>
        <w:t>Efekty uczenia się dla przedmiotu wraz z odniesieniem do efektów kierunkowych</w:t>
      </w:r>
    </w:p>
    <w:p w:rsidR="00E74099" w:rsidRPr="00E74099" w:rsidRDefault="00E74099" w:rsidP="00E74099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color w:val="F6000B"/>
        </w:rPr>
      </w:pPr>
    </w:p>
    <w:tbl>
      <w:tblPr>
        <w:tblW w:w="10314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041"/>
        <w:gridCol w:w="3314"/>
      </w:tblGrid>
      <w:tr w:rsidR="00E74099" w:rsidRPr="00E74099" w:rsidTr="00E74099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74099" w:rsidRPr="00E74099" w:rsidRDefault="00E7409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Symbol</w:t>
            </w:r>
          </w:p>
        </w:tc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74099" w:rsidRPr="00E74099" w:rsidRDefault="00E74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Opis efektu przedmiotowego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74099" w:rsidRPr="00E74099" w:rsidRDefault="00E74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Odniesienie do efektu kierunkowego</w:t>
            </w: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WIEDZA</w:t>
            </w: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W_01</w:t>
            </w:r>
          </w:p>
        </w:tc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Student demonstruje pogłębioną wiedzę o miejscu i znaczeniu językoznawstwa formalnego w relacji do innych nauk humanistycznych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K_W01</w:t>
            </w: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W_02</w:t>
            </w:r>
          </w:p>
        </w:tc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Student zestawia  i oszacowuje w pogłębiony sposób wybrane fakty i zjawiska właściwe dla językoznawstwa formalnego i wiąże je z odpowiednimi metodami i teoriami wyjaśniającymi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K_W02</w:t>
            </w: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W_03</w:t>
            </w:r>
          </w:p>
        </w:tc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Student charakteryzuje podstawowe gramatyczne jak i zaawansowane idiomatyczne mechanizmy funkcjonowania języka w szczegółowym odniesieniu do językoznawstwa formalnego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K_W03</w:t>
            </w: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W_04</w:t>
            </w:r>
          </w:p>
        </w:tc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Student ilustruje szczegółowe zasady dbania o precyzyjne, poprawne logicznie i językowo wyrażanie własnych myśli i poglądów w zakresie językoznawstwa formalnego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K_W04</w:t>
            </w: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W_05</w:t>
            </w:r>
          </w:p>
        </w:tc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Student kategoryzuje różne rejestry języka, w tym rejestr języka akademickiego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K_W05</w:t>
            </w: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W_06</w:t>
            </w:r>
          </w:p>
        </w:tc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Student wymienia główne nurty badań nad językoznawstwem formalnym w kontekście diachronicznym i synchronicznym ze szczególnym uwzględnieniem współczesnego rozwoju i zróżnicowania geograficznego oraz społecznego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K_W07</w:t>
            </w: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UMIEJĘTNOŚCI</w:t>
            </w: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U_01</w:t>
            </w:r>
          </w:p>
        </w:tc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Student wyszukuje, selekcjonuje, analizuje i ocenia w zaawansowany sposób informacje związane z językoznawstwem formalnym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K_U01</w:t>
            </w: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U_02</w:t>
            </w:r>
          </w:p>
        </w:tc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Student tworzy samodzielnie i przedstawia klarowne prezentacje opracowanych zagadnień, w zakresie językoznawstwa formalnego na podstawie tekstów źródłowych z zastosowaniem technik audiowizualnych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K_U09</w:t>
            </w: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lastRenderedPageBreak/>
              <w:t>KOMPETENCJE SPOŁECZNE</w:t>
            </w: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K_01</w:t>
            </w:r>
          </w:p>
        </w:tc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Student troszczy się o zakres posiadanej przez siebie wiedzy w zakresie językoznawstwa formalnego i rozumie perspektywy dalszego rozwoju zawodowego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K_K01</w:t>
            </w:r>
          </w:p>
        </w:tc>
      </w:tr>
      <w:tr w:rsidR="00E74099" w:rsidRPr="00E74099" w:rsidTr="00E74099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K_02</w:t>
            </w:r>
          </w:p>
        </w:tc>
        <w:tc>
          <w:tcPr>
            <w:tcW w:w="6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Student dostrzega zależność między jakością i poziomem uzyskanego narzędzia w postaci wiedzy w zakresie językoznawstwa formalnego, a jego/jej postrzeganiem jako osoby przez świat zewnętrzny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6000B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K_K04</w:t>
            </w:r>
          </w:p>
        </w:tc>
      </w:tr>
    </w:tbl>
    <w:p w:rsidR="00E74099" w:rsidRPr="00E74099" w:rsidRDefault="00E74099" w:rsidP="00E74099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E74099" w:rsidRPr="00E74099" w:rsidRDefault="00E74099" w:rsidP="00E74099">
      <w:pPr>
        <w:numPr>
          <w:ilvl w:val="0"/>
          <w:numId w:val="4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E74099">
        <w:rPr>
          <w:rFonts w:ascii="Times New Roman" w:hAnsi="Times New Roman" w:cs="Times New Roman"/>
          <w:b/>
          <w:bCs/>
          <w:color w:val="000000"/>
        </w:rPr>
        <w:t>Opis przedmiotu/ treści programowe</w:t>
      </w:r>
    </w:p>
    <w:tbl>
      <w:tblPr>
        <w:tblW w:w="10314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74099" w:rsidRPr="00E74099" w:rsidTr="00E74099">
        <w:tblPrEx>
          <w:tblCellMar>
            <w:top w:w="0" w:type="dxa"/>
            <w:bottom w:w="0" w:type="dxa"/>
          </w:tblCellMar>
        </w:tblPrEx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E74099">
              <w:rPr>
                <w:rFonts w:ascii="Times New Roman" w:hAnsi="Times New Roman" w:cs="Times New Roman"/>
                <w:color w:val="000000"/>
              </w:rPr>
              <w:t>Phonology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74099">
              <w:rPr>
                <w:rFonts w:ascii="Times New Roman" w:hAnsi="Times New Roman" w:cs="Times New Roman"/>
                <w:color w:val="000000"/>
              </w:rPr>
              <w:t>morphology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E74099">
              <w:rPr>
                <w:rFonts w:ascii="Times New Roman" w:hAnsi="Times New Roman" w:cs="Times New Roman"/>
                <w:color w:val="000000"/>
              </w:rPr>
              <w:t>exponence</w:t>
            </w:r>
            <w:proofErr w:type="spellEnd"/>
          </w:p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E74099">
              <w:rPr>
                <w:rFonts w:ascii="Times New Roman" w:hAnsi="Times New Roman" w:cs="Times New Roman"/>
                <w:color w:val="000000"/>
              </w:rPr>
              <w:t>Opacity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E74099">
              <w:rPr>
                <w:rFonts w:ascii="Times New Roman" w:hAnsi="Times New Roman" w:cs="Times New Roman"/>
                <w:color w:val="000000"/>
              </w:rPr>
              <w:t>phonology</w:t>
            </w:r>
            <w:proofErr w:type="spellEnd"/>
          </w:p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E74099">
              <w:rPr>
                <w:rFonts w:ascii="Times New Roman" w:hAnsi="Times New Roman" w:cs="Times New Roman"/>
                <w:color w:val="000000"/>
              </w:rPr>
              <w:t>Palatalization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4099">
              <w:rPr>
                <w:rFonts w:ascii="Times New Roman" w:hAnsi="Times New Roman" w:cs="Times New Roman"/>
                <w:color w:val="000000"/>
              </w:rPr>
              <w:t>processes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E74099">
              <w:rPr>
                <w:rFonts w:ascii="Times New Roman" w:hAnsi="Times New Roman" w:cs="Times New Roman"/>
                <w:color w:val="000000"/>
              </w:rPr>
              <w:t>Polish</w:t>
            </w:r>
            <w:proofErr w:type="spellEnd"/>
          </w:p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 xml:space="preserve">4. Spirant </w:t>
            </w:r>
            <w:proofErr w:type="spellStart"/>
            <w:r w:rsidRPr="00E74099">
              <w:rPr>
                <w:rFonts w:ascii="Times New Roman" w:hAnsi="Times New Roman" w:cs="Times New Roman"/>
                <w:color w:val="000000"/>
              </w:rPr>
              <w:t>Palatalization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E74099">
              <w:rPr>
                <w:rFonts w:ascii="Times New Roman" w:hAnsi="Times New Roman" w:cs="Times New Roman"/>
                <w:color w:val="000000"/>
              </w:rPr>
              <w:t>Polish</w:t>
            </w:r>
            <w:proofErr w:type="spellEnd"/>
          </w:p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5. Morphology-phonology interaction in Lexical Phonology and Morphology</w:t>
            </w:r>
          </w:p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6. Verb classes in Polish I</w:t>
            </w:r>
          </w:p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7. Verb classes in Polish II</w:t>
            </w:r>
          </w:p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8. The morphophonology of passive participles</w:t>
            </w:r>
          </w:p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9. Passives: the received knowledge</w:t>
            </w:r>
          </w:p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10. Passives: the complex ugly truth</w:t>
            </w:r>
          </w:p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11. Negated participles in Polish and English</w:t>
            </w:r>
          </w:p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 xml:space="preserve">12. The modification by </w:t>
            </w:r>
            <w:r w:rsidRPr="00E7409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still</w:t>
            </w:r>
          </w:p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13. The syntax of Reduced Relative Clauses I</w:t>
            </w:r>
          </w:p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14. The syntax of Reduced Relative Clauses II</w:t>
            </w:r>
          </w:p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 xml:space="preserve">15. Formal linguistics: summary of the course </w:t>
            </w:r>
          </w:p>
        </w:tc>
      </w:tr>
    </w:tbl>
    <w:p w:rsidR="00E74099" w:rsidRPr="00E74099" w:rsidRDefault="00E74099" w:rsidP="00E74099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E74099" w:rsidRPr="00E74099" w:rsidRDefault="00E74099" w:rsidP="00E74099">
      <w:pPr>
        <w:numPr>
          <w:ilvl w:val="0"/>
          <w:numId w:val="5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E74099">
        <w:rPr>
          <w:rFonts w:ascii="Times New Roman" w:hAnsi="Times New Roman" w:cs="Times New Roman"/>
          <w:b/>
          <w:bCs/>
          <w:color w:val="000000"/>
        </w:rPr>
        <w:t>Metody realizacji i weryfikacji efektów uczenia się</w:t>
      </w:r>
    </w:p>
    <w:p w:rsidR="00E74099" w:rsidRPr="00E74099" w:rsidRDefault="00E74099" w:rsidP="00E74099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314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083"/>
        <w:gridCol w:w="2680"/>
        <w:gridCol w:w="4734"/>
      </w:tblGrid>
      <w:tr w:rsidR="00E74099" w:rsidRPr="00E74099" w:rsidTr="00E74099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74099" w:rsidRPr="00E74099" w:rsidRDefault="00E7409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Symbol efektu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74099" w:rsidRPr="00E74099" w:rsidRDefault="00E74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Metody dydaktyczne</w:t>
            </w:r>
          </w:p>
          <w:p w:rsidR="00E74099" w:rsidRPr="00E74099" w:rsidRDefault="00E74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74099" w:rsidRPr="00E74099" w:rsidRDefault="00E74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Metody weryfikacji</w:t>
            </w:r>
          </w:p>
          <w:p w:rsidR="00E74099" w:rsidRPr="00E74099" w:rsidRDefault="00E74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74099" w:rsidRPr="00E74099" w:rsidRDefault="00E74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Sposoby dokumentacji</w:t>
            </w:r>
          </w:p>
          <w:p w:rsidR="00E74099" w:rsidRPr="00E74099" w:rsidRDefault="00E74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74099" w:rsidRPr="00E74099" w:rsidRDefault="00E74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WIEDZA</w:t>
            </w: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W_01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Wykład konwencjonalny/Wykład problemowy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Egzamin pisemny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Oceniony egzamin</w:t>
            </w:r>
          </w:p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Karta egzaminacyjna</w:t>
            </w: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W_02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Wykład konwencjonalny/Wykład problemowy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Egzamin pisemny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Oceniony egzamin</w:t>
            </w:r>
          </w:p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Karta egzaminacyjna</w:t>
            </w: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lastRenderedPageBreak/>
              <w:t>W_03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Wykład konwencjonalny/Wykład problemowy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Egzamin pisemny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Oceniony egzamin</w:t>
            </w:r>
          </w:p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Karta egzaminacyjna</w:t>
            </w: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W_04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Wykład konwencjonalny/Wykład problemowy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Egzamin pisemny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Oceniony egzamin</w:t>
            </w:r>
          </w:p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Karta egzaminacyjna</w:t>
            </w: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W_05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Wykład konwencjonalny/Wykład problemowy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Egzamin pisemny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Oceniony egzamin</w:t>
            </w:r>
          </w:p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Karta egzaminacyjna</w:t>
            </w: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W_06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Wykład konwencjonalny/Wykład problemowy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Egzamin pisemny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Oceniony egzamin</w:t>
            </w:r>
          </w:p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Karta egzaminacyjna</w:t>
            </w: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74099" w:rsidRPr="00E74099" w:rsidRDefault="00E74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UMIEJĘTNOŚCI</w:t>
            </w: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U_01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Rozmowa sokratyczna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Obserwacja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Karta oceny</w:t>
            </w: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U_02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Rozmowa sokratyczna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Obserwacja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Karta oceny</w:t>
            </w: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74099" w:rsidRPr="00E74099" w:rsidRDefault="00E74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KOMPETENCJE SPOŁECZNE</w:t>
            </w: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K_01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Dyskusja/Rozmowa sokratyczna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Obserwacja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Karta oceny</w:t>
            </w:r>
          </w:p>
        </w:tc>
      </w:tr>
      <w:tr w:rsidR="00E74099" w:rsidRPr="00E74099" w:rsidTr="00E74099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K_02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Dyskusja/Rozmowa sokratyczna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Obserwacja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Karta oceny</w:t>
            </w:r>
          </w:p>
        </w:tc>
      </w:tr>
    </w:tbl>
    <w:p w:rsidR="00E74099" w:rsidRPr="00E74099" w:rsidRDefault="00E74099" w:rsidP="00E74099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E74099" w:rsidRPr="00E74099" w:rsidRDefault="00E74099" w:rsidP="00E74099">
      <w:pPr>
        <w:numPr>
          <w:ilvl w:val="0"/>
          <w:numId w:val="6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E74099">
        <w:rPr>
          <w:rFonts w:ascii="Times New Roman" w:hAnsi="Times New Roman" w:cs="Times New Roman"/>
          <w:b/>
          <w:bCs/>
          <w:color w:val="000000"/>
        </w:rPr>
        <w:t>Kryteria oceny, wagi</w:t>
      </w:r>
    </w:p>
    <w:p w:rsidR="00E74099" w:rsidRPr="00E74099" w:rsidRDefault="00E74099" w:rsidP="00E74099">
      <w:pPr>
        <w:tabs>
          <w:tab w:val="left" w:pos="36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E74099">
        <w:rPr>
          <w:rFonts w:ascii="Times New Roman" w:hAnsi="Times New Roman" w:cs="Times New Roman"/>
          <w:color w:val="000000"/>
        </w:rPr>
        <w:t>Studenci otrzymują oceny na podstawie egzaminu pisemnego składającego się z 30 pytań wielokrotnego wyboru. Oceny wystawiane są na podstawie następującej punktacji:</w:t>
      </w:r>
    </w:p>
    <w:p w:rsidR="00E74099" w:rsidRPr="00E74099" w:rsidRDefault="00E74099" w:rsidP="00E74099">
      <w:pPr>
        <w:tabs>
          <w:tab w:val="left" w:pos="36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E74099">
        <w:rPr>
          <w:rFonts w:ascii="Times New Roman" w:hAnsi="Times New Roman" w:cs="Times New Roman"/>
          <w:color w:val="000000"/>
        </w:rPr>
        <w:t>29-30 pkt. – 5</w:t>
      </w:r>
    </w:p>
    <w:p w:rsidR="00E74099" w:rsidRPr="00E74099" w:rsidRDefault="00E74099" w:rsidP="00E74099">
      <w:pPr>
        <w:tabs>
          <w:tab w:val="left" w:pos="36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E74099">
        <w:rPr>
          <w:rFonts w:ascii="Times New Roman" w:hAnsi="Times New Roman" w:cs="Times New Roman"/>
          <w:color w:val="000000"/>
        </w:rPr>
        <w:t>27-28 pkt. – 4+</w:t>
      </w:r>
    </w:p>
    <w:p w:rsidR="00E74099" w:rsidRPr="00E74099" w:rsidRDefault="00E74099" w:rsidP="00E74099">
      <w:pPr>
        <w:tabs>
          <w:tab w:val="left" w:pos="36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E74099">
        <w:rPr>
          <w:rFonts w:ascii="Times New Roman" w:hAnsi="Times New Roman" w:cs="Times New Roman"/>
          <w:color w:val="000000"/>
        </w:rPr>
        <w:t>24-26 pkt. – 4</w:t>
      </w:r>
    </w:p>
    <w:p w:rsidR="00E74099" w:rsidRPr="00E74099" w:rsidRDefault="00E74099" w:rsidP="00E74099">
      <w:pPr>
        <w:tabs>
          <w:tab w:val="left" w:pos="36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E74099">
        <w:rPr>
          <w:rFonts w:ascii="Times New Roman" w:hAnsi="Times New Roman" w:cs="Times New Roman"/>
          <w:color w:val="000000"/>
        </w:rPr>
        <w:t>21-23 pkt. – 3+</w:t>
      </w:r>
    </w:p>
    <w:p w:rsidR="00E74099" w:rsidRPr="00E74099" w:rsidRDefault="00E74099" w:rsidP="00E74099">
      <w:pPr>
        <w:tabs>
          <w:tab w:val="left" w:pos="36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  <w:r w:rsidRPr="00E74099">
        <w:rPr>
          <w:rFonts w:ascii="Times New Roman" w:hAnsi="Times New Roman" w:cs="Times New Roman"/>
          <w:color w:val="000000"/>
        </w:rPr>
        <w:t>18 – 20 pkt. - 3</w:t>
      </w:r>
    </w:p>
    <w:p w:rsidR="00E74099" w:rsidRPr="00E74099" w:rsidRDefault="00E74099" w:rsidP="00E74099">
      <w:pPr>
        <w:numPr>
          <w:ilvl w:val="0"/>
          <w:numId w:val="7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E74099">
        <w:rPr>
          <w:rFonts w:ascii="Times New Roman" w:hAnsi="Times New Roman" w:cs="Times New Roman"/>
          <w:b/>
          <w:bCs/>
          <w:color w:val="000000"/>
        </w:rPr>
        <w:t>Obciążenie pracą studenta</w:t>
      </w:r>
    </w:p>
    <w:tbl>
      <w:tblPr>
        <w:tblW w:w="10314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6134"/>
      </w:tblGrid>
      <w:tr w:rsidR="00E74099" w:rsidRPr="00E74099" w:rsidTr="00E74099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Forma aktywności studenta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Liczba godzin</w:t>
            </w: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lastRenderedPageBreak/>
              <w:t xml:space="preserve">Liczba godzin kontaktowych z nauczycielem </w:t>
            </w:r>
          </w:p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E74099" w:rsidRPr="00E74099" w:rsidTr="00E74099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Liczba godzin indywidualnej pracy studenta</w:t>
            </w:r>
          </w:p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288 (+ 18 e-learning)</w:t>
            </w:r>
          </w:p>
        </w:tc>
      </w:tr>
    </w:tbl>
    <w:p w:rsidR="00E74099" w:rsidRPr="00E74099" w:rsidRDefault="00E74099" w:rsidP="00E7409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E74099" w:rsidRPr="00E74099" w:rsidRDefault="00E74099" w:rsidP="00E74099">
      <w:pPr>
        <w:numPr>
          <w:ilvl w:val="0"/>
          <w:numId w:val="8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E74099">
        <w:rPr>
          <w:rFonts w:ascii="Times New Roman" w:hAnsi="Times New Roman" w:cs="Times New Roman"/>
          <w:b/>
          <w:bCs/>
          <w:color w:val="000000"/>
        </w:rPr>
        <w:t>Literatura</w:t>
      </w:r>
    </w:p>
    <w:tbl>
      <w:tblPr>
        <w:tblW w:w="10314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74099" w:rsidRPr="00E74099" w:rsidTr="00E74099">
        <w:tblPrEx>
          <w:tblCellMar>
            <w:top w:w="0" w:type="dxa"/>
            <w:bottom w:w="0" w:type="dxa"/>
          </w:tblCellMar>
        </w:tblPrEx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Literatura podstawowa</w:t>
            </w: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 xml:space="preserve">Chomsky, Noam (1957), Syntactic Structures, The Hague/Paris: </w:t>
            </w:r>
            <w:proofErr w:type="spellStart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Mouto</w:t>
            </w:r>
            <w:proofErr w:type="spellEnd"/>
          </w:p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Chomsky, Noam (1975), The Logical Structure of Linguistic Theory, New York: Plenum.</w:t>
            </w:r>
          </w:p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Croft, W. &amp; D. A. Cruse (2004) Cognitive Linguistics. Cambridge: Cambridge University Press.</w:t>
            </w:r>
          </w:p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Embick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, D.(2010) Localism versus Globalism</w:t>
            </w:r>
            <w:r w:rsidRPr="00E7409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in Morphology and Phonology. </w:t>
            </w:r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Cambridge, Mass: MIT Press.</w:t>
            </w:r>
          </w:p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proofErr w:type="spellStart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Embick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 xml:space="preserve">, D. and R. </w:t>
            </w:r>
            <w:proofErr w:type="spellStart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Noyer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 xml:space="preserve"> (2007) Distributed Morphology and syntax-morphology interface. In: G. </w:t>
            </w:r>
            <w:proofErr w:type="spellStart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Ramchand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 xml:space="preserve"> and C. Reiss (</w:t>
            </w:r>
            <w:proofErr w:type="spellStart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eds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 xml:space="preserve">) </w:t>
            </w:r>
            <w:r w:rsidRPr="00E7409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The Oxford </w:t>
            </w:r>
            <w:proofErr w:type="spellStart"/>
            <w:r w:rsidRPr="00E7409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Hadbook</w:t>
            </w:r>
            <w:proofErr w:type="spellEnd"/>
            <w:r w:rsidRPr="00E7409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of Linguistic</w:t>
            </w:r>
          </w:p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409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Interfaces. </w:t>
            </w:r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Cambridge, Cambridge University Press, 289 - 324.</w:t>
            </w:r>
          </w:p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 xml:space="preserve">Evans, Vyvyan &amp; Melanie Green (2006). </w:t>
            </w:r>
            <w:r w:rsidRPr="00E7409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Cognitive Linguistics: An Introduction</w:t>
            </w:r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. Edinburgh: Edinburgh University Press.</w:t>
            </w:r>
          </w:p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Gussmann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 xml:space="preserve">, Edmund (1980): </w:t>
            </w:r>
            <w:r w:rsidRPr="00E7409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Studies in Abstract Phonology. </w:t>
            </w:r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Cambridge, Mass: MIT Press.</w:t>
            </w:r>
          </w:p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 xml:space="preserve">Halle, M. (1959) </w:t>
            </w:r>
            <w:r w:rsidRPr="00E7409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The Sound Pattern of Russian. </w:t>
            </w:r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The Hague, Mouton.</w:t>
            </w:r>
          </w:p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 xml:space="preserve">Halle, M (1997) Distributed Morphology: Impoverishment and Fission. In: Benjamin </w:t>
            </w:r>
            <w:proofErr w:type="spellStart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Bruening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Yoonjung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 xml:space="preserve"> Kang and Martha McGinnis (eds.) </w:t>
            </w:r>
            <w:r w:rsidRPr="00E7409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Papers at the Interface</w:t>
            </w:r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Cambridge, MA: MIT Press, 425-450.</w:t>
            </w:r>
          </w:p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 xml:space="preserve">Halle, Morris and A. Marantz (1994): Some key features of distributed morphology. In: Andrew Carnie, Heidi Harley and Tom Bures (eds.) </w:t>
            </w:r>
            <w:r w:rsidRPr="00E7409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Papers on Phonology and</w:t>
            </w:r>
          </w:p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409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Morphology</w:t>
            </w:r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, Cambridge MA: Department of Linguistics, MIT, 275–288.</w:t>
            </w:r>
          </w:p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Hengeveld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Kees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 xml:space="preserve"> &amp; Mackenzie, J. Lachlan (2010), Functional Discourse Grammar. In: Bernd Heine and Heiko </w:t>
            </w:r>
            <w:proofErr w:type="spellStart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Narrog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eds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, The Oxford Handbook of Linguistic Analysis. Oxford: Oxford University Press, 367-400.</w:t>
            </w:r>
          </w:p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 xml:space="preserve">Nichols, J. (1984). "Functional Theories of Grammar". </w:t>
            </w:r>
            <w:proofErr w:type="spellStart"/>
            <w:r w:rsidRPr="00E74099">
              <w:rPr>
                <w:rFonts w:ascii="Times New Roman" w:hAnsi="Times New Roman" w:cs="Times New Roman"/>
                <w:color w:val="000000"/>
              </w:rPr>
              <w:t>Annual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4099">
              <w:rPr>
                <w:rFonts w:ascii="Times New Roman" w:hAnsi="Times New Roman" w:cs="Times New Roman"/>
                <w:color w:val="000000"/>
              </w:rPr>
              <w:t>Review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E74099">
              <w:rPr>
                <w:rFonts w:ascii="Times New Roman" w:hAnsi="Times New Roman" w:cs="Times New Roman"/>
                <w:color w:val="000000"/>
              </w:rPr>
              <w:t>Anthropology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</w:rPr>
              <w:t>. 13: 97–117</w:t>
            </w:r>
          </w:p>
        </w:tc>
      </w:tr>
      <w:tr w:rsidR="00E74099" w:rsidRPr="00E74099" w:rsidTr="00E7409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t>Literatura uzupełniająca</w:t>
            </w:r>
          </w:p>
        </w:tc>
      </w:tr>
      <w:tr w:rsidR="00E74099" w:rsidRPr="00E74099" w:rsidTr="00E74099">
        <w:tblPrEx>
          <w:tblCellMar>
            <w:top w:w="0" w:type="dxa"/>
            <w:bottom w:w="0" w:type="dxa"/>
          </w:tblCellMar>
        </w:tblPrEx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Gussmann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 xml:space="preserve">, Edmund (1978): </w:t>
            </w:r>
            <w:r w:rsidRPr="00E7409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Contrastive Polish-English Consonantal Phonology</w:t>
            </w:r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 xml:space="preserve">. Warsaw: </w:t>
            </w:r>
            <w:proofErr w:type="spellStart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PaństwoweWydawnictwo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Naukowe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Halle, Morris and A. Marantz (1993): Distributed Morphology and the Pieces of Inflection. In: Kenneth Hale and Samuel Jay Keyser (</w:t>
            </w:r>
            <w:proofErr w:type="spellStart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eds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 xml:space="preserve">). </w:t>
            </w:r>
            <w:r w:rsidRPr="00E7409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The View from Building</w:t>
            </w:r>
          </w:p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409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20: Essays in Linguistics in Honor of Sylvain </w:t>
            </w:r>
            <w:proofErr w:type="spellStart"/>
            <w:r w:rsidRPr="00E7409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Bromberger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; Cambridge, MA: MIT Press, 111–176.</w:t>
            </w:r>
          </w:p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 xml:space="preserve">Hockett, C. H. (1958) </w:t>
            </w:r>
            <w:r w:rsidRPr="00E7409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A Course in Modern Linguistics. </w:t>
            </w:r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New York: MacMillan.</w:t>
            </w:r>
          </w:p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 xml:space="preserve">Hooper, J. (1976) </w:t>
            </w:r>
            <w:r w:rsidRPr="00E7409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An Introduction to Natural Generative Phonology. </w:t>
            </w:r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 xml:space="preserve">Cambridge, </w:t>
            </w:r>
            <w:proofErr w:type="spellStart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Cambrudge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 xml:space="preserve"> University Press.</w:t>
            </w:r>
          </w:p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Kiparsky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 xml:space="preserve">, P. (1982) Lexical phonology and morphology. In Yang, I.-S. (ed.). </w:t>
            </w:r>
            <w:r w:rsidRPr="00E7409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Linguistics in the Morning Calm. </w:t>
            </w:r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Seoul, Hanshin, 3-91.</w:t>
            </w:r>
          </w:p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Kiparsky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 xml:space="preserve">, P. (1985) `Some consequences of Lexical Phonology'. </w:t>
            </w:r>
            <w:proofErr w:type="spellStart"/>
            <w:r w:rsidRPr="00E74099">
              <w:rPr>
                <w:rFonts w:ascii="Times New Roman" w:hAnsi="Times New Roman" w:cs="Times New Roman"/>
                <w:color w:val="000000"/>
              </w:rPr>
              <w:t>Phonology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</w:rPr>
              <w:t xml:space="preserve"> Yearbook 2:85-138.</w:t>
            </w:r>
          </w:p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4099">
              <w:rPr>
                <w:rFonts w:ascii="Times New Roman" w:hAnsi="Times New Roman" w:cs="Times New Roman"/>
                <w:color w:val="000000"/>
              </w:rPr>
              <w:lastRenderedPageBreak/>
              <w:t xml:space="preserve">Kruszewski, M. (1967) </w:t>
            </w:r>
            <w:r w:rsidRPr="00E7409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Wybór Pism. </w:t>
            </w:r>
            <w:proofErr w:type="spellStart"/>
            <w:r w:rsidRPr="00E74099">
              <w:rPr>
                <w:rFonts w:ascii="Times New Roman" w:hAnsi="Times New Roman" w:cs="Times New Roman"/>
                <w:color w:val="000000"/>
              </w:rPr>
              <w:t>Krakow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74099">
              <w:rPr>
                <w:rFonts w:ascii="Times New Roman" w:hAnsi="Times New Roman" w:cs="Times New Roman"/>
                <w:color w:val="000000"/>
              </w:rPr>
              <w:t>Wraszawa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74099">
              <w:rPr>
                <w:rFonts w:ascii="Times New Roman" w:hAnsi="Times New Roman" w:cs="Times New Roman"/>
                <w:color w:val="000000"/>
              </w:rPr>
              <w:t>Wrocław.,Komitet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</w:rPr>
              <w:t xml:space="preserve"> Językoznawstwa Polskiej Akademii Nauk.</w:t>
            </w:r>
          </w:p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 xml:space="preserve">Marantz, A. (1997) No escape from syntax: Don’t try morphological analysis in the privacy of your own lexicon. In A. </w:t>
            </w:r>
            <w:proofErr w:type="spellStart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Dimiytriadis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 xml:space="preserve">, L. Siegel, C. </w:t>
            </w:r>
            <w:proofErr w:type="spellStart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Surek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-Clark, and A.</w:t>
            </w:r>
          </w:p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 xml:space="preserve">Williams, (eds.) </w:t>
            </w:r>
            <w:r w:rsidRPr="00E74099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Proceedings of the 21st Annual Penn Linguistics Colloquium</w:t>
            </w:r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 xml:space="preserve">, 201-225. </w:t>
            </w:r>
            <w:proofErr w:type="spellStart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Phioladelphia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, Penn Linguistic Club.</w:t>
            </w:r>
          </w:p>
          <w:p w:rsidR="00E74099" w:rsidRPr="00E74099" w:rsidRDefault="00E7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Mohanan</w:t>
            </w:r>
            <w:proofErr w:type="spellEnd"/>
            <w:r w:rsidRPr="00E74099">
              <w:rPr>
                <w:rFonts w:ascii="Times New Roman" w:hAnsi="Times New Roman" w:cs="Times New Roman"/>
                <w:color w:val="000000"/>
                <w:lang w:val="en-US"/>
              </w:rPr>
              <w:t>, K.P. (1982).Lexical Phonology. Unpublished PhD Dissertation, Department of Linguistics, MIT.</w:t>
            </w:r>
          </w:p>
        </w:tc>
      </w:tr>
    </w:tbl>
    <w:p w:rsidR="00E74099" w:rsidRPr="00E74099" w:rsidRDefault="00E74099" w:rsidP="00E7409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1C7D18" w:rsidRPr="00E74099" w:rsidRDefault="001C7D18">
      <w:pPr>
        <w:rPr>
          <w:rFonts w:ascii="Times New Roman" w:hAnsi="Times New Roman" w:cs="Times New Roman"/>
          <w:lang w:val="en-US"/>
        </w:rPr>
      </w:pPr>
    </w:p>
    <w:sectPr w:rsidR="001C7D18" w:rsidRPr="00E74099" w:rsidSect="00943267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8DE" w:rsidRDefault="004108DE" w:rsidP="00E74099">
      <w:r>
        <w:separator/>
      </w:r>
    </w:p>
  </w:endnote>
  <w:endnote w:type="continuationSeparator" w:id="0">
    <w:p w:rsidR="004108DE" w:rsidRDefault="004108DE" w:rsidP="00E7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8DE" w:rsidRDefault="004108DE" w:rsidP="00E74099">
      <w:r>
        <w:separator/>
      </w:r>
    </w:p>
  </w:footnote>
  <w:footnote w:type="continuationSeparator" w:id="0">
    <w:p w:rsidR="004108DE" w:rsidRDefault="004108DE" w:rsidP="00E74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099" w:rsidRPr="00E74099" w:rsidRDefault="00E74099" w:rsidP="00E74099">
    <w:pPr>
      <w:pStyle w:val="Nagwek"/>
      <w:jc w:val="right"/>
      <w:rPr>
        <w:rFonts w:ascii="Times New Roman" w:hAnsi="Times New Roman" w:cs="Times New Roman"/>
        <w:i/>
      </w:rPr>
    </w:pPr>
    <w:r w:rsidRPr="00E74099">
      <w:rPr>
        <w:rFonts w:ascii="Times New Roman" w:hAnsi="Times New Roman" w:cs="Times New Roman"/>
        <w:i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7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8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99"/>
    <w:rsid w:val="001C7D18"/>
    <w:rsid w:val="004108DE"/>
    <w:rsid w:val="006A36D9"/>
    <w:rsid w:val="00766058"/>
    <w:rsid w:val="008F1E0D"/>
    <w:rsid w:val="00D13F29"/>
    <w:rsid w:val="00E74099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B0CA18"/>
  <w15:chartTrackingRefBased/>
  <w15:docId w15:val="{C3D62F0F-517F-F141-BF50-C6D87E4C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0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099"/>
  </w:style>
  <w:style w:type="paragraph" w:styleId="Stopka">
    <w:name w:val="footer"/>
    <w:basedOn w:val="Normalny"/>
    <w:link w:val="StopkaZnak"/>
    <w:uiPriority w:val="99"/>
    <w:unhideWhenUsed/>
    <w:rsid w:val="00E74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1166</Words>
  <Characters>6997</Characters>
  <Application>Microsoft Office Word</Application>
  <DocSecurity>0</DocSecurity>
  <Lines>58</Lines>
  <Paragraphs>16</Paragraphs>
  <ScaleCrop>false</ScaleCrop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2020-10-05T06:48:00Z</dcterms:created>
  <dcterms:modified xsi:type="dcterms:W3CDTF">2020-10-05T06:49:00Z</dcterms:modified>
</cp:coreProperties>
</file>