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D3F" w:rsidRPr="00F64909" w:rsidRDefault="00672314" w:rsidP="00F64909">
      <w:pPr>
        <w:pStyle w:val="Normal0"/>
        <w:rPr>
          <w:rStyle w:val="None"/>
          <w:rFonts w:ascii="Times New Roman" w:eastAsia="Times New Roman" w:hAnsi="Times New Roman" w:cs="Times New Roman"/>
          <w:b/>
          <w:bCs/>
        </w:rPr>
      </w:pPr>
      <w:r w:rsidRPr="00F64909">
        <w:rPr>
          <w:rStyle w:val="None"/>
          <w:rFonts w:ascii="Times New Roman" w:hAnsi="Times New Roman" w:cs="Times New Roman"/>
          <w:b/>
          <w:bCs/>
        </w:rPr>
        <w:t>KARTA PRZEDMIOTU</w:t>
      </w:r>
    </w:p>
    <w:p w:rsidR="00144D3F" w:rsidRPr="00F64909" w:rsidRDefault="00144D3F">
      <w:pPr>
        <w:pStyle w:val="Normal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44D3F" w:rsidRPr="00F64909" w:rsidRDefault="00672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6490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Praktyczna nauka języka angielskiego - konwersacje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Nazwa przedmiotu w j</w:t>
            </w:r>
            <w:r w:rsidRPr="00F64909">
              <w:rPr>
                <w:rStyle w:val="None"/>
                <w:rFonts w:ascii="Times New Roman" w:hAnsi="Times New Roman" w:cs="Times New Roman"/>
              </w:rPr>
              <w:t>ę</w:t>
            </w:r>
            <w:r w:rsidRPr="00F64909">
              <w:rPr>
                <w:rStyle w:val="None"/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Practical English - Conversation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F64909">
              <w:rPr>
                <w:rStyle w:val="None"/>
                <w:rFonts w:ascii="Times New Roman" w:hAnsi="Times New Roman" w:cs="Times New Roman"/>
              </w:rPr>
              <w:t>studi</w:t>
            </w:r>
            <w:r w:rsidRPr="00F6490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6490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Filologia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F64909">
              <w:rPr>
                <w:rStyle w:val="None"/>
                <w:rFonts w:ascii="Times New Roman" w:hAnsi="Times New Roman" w:cs="Times New Roman"/>
              </w:rPr>
              <w:t>studi</w:t>
            </w:r>
            <w:r w:rsidRPr="00F6490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64909">
              <w:rPr>
                <w:rStyle w:val="None"/>
                <w:rFonts w:ascii="Times New Roman" w:hAnsi="Times New Roman" w:cs="Times New Roman"/>
              </w:rPr>
              <w:t xml:space="preserve">w (I, II, jednolite </w:t>
            </w:r>
            <w:r w:rsidRPr="00F64909">
              <w:rPr>
                <w:rStyle w:val="None"/>
                <w:rFonts w:ascii="Times New Roman" w:hAnsi="Times New Roman" w:cs="Times New Roman"/>
              </w:rPr>
              <w:t>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I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F6490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F64909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językoznawstwo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</w:p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J</w:t>
            </w:r>
            <w:r w:rsidRPr="00F64909">
              <w:rPr>
                <w:rStyle w:val="None"/>
                <w:rFonts w:ascii="Times New Roman" w:hAnsi="Times New Roman" w:cs="Times New Roman"/>
              </w:rPr>
              <w:t>ę</w:t>
            </w:r>
            <w:r w:rsidRPr="00F64909">
              <w:rPr>
                <w:rStyle w:val="None"/>
                <w:rFonts w:ascii="Times New Roman" w:hAnsi="Times New Roman" w:cs="Times New Roman"/>
              </w:rPr>
              <w:t>zyk wyk</w:t>
            </w:r>
            <w:r w:rsidRPr="00F64909">
              <w:rPr>
                <w:rStyle w:val="None"/>
                <w:rFonts w:ascii="Times New Roman" w:hAnsi="Times New Roman" w:cs="Times New Roman"/>
              </w:rPr>
              <w:t>ł</w:t>
            </w:r>
            <w:r w:rsidRPr="00F64909">
              <w:rPr>
                <w:rStyle w:val="None"/>
                <w:rFonts w:ascii="Times New Roman" w:hAnsi="Times New Roman" w:cs="Times New Roman"/>
              </w:rPr>
              <w:t>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Język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144D3F" w:rsidRPr="00F64909" w:rsidRDefault="00144D3F">
      <w:pPr>
        <w:pStyle w:val="Akapitzlist"/>
        <w:widowControl w:val="0"/>
        <w:spacing w:line="240" w:lineRule="auto"/>
        <w:ind w:left="1080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144D3F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 w:rsidP="00F64909">
            <w:pPr>
              <w:pStyle w:val="Normal0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 w:rsidP="00F64909">
            <w:pPr>
              <w:pStyle w:val="Normal0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 xml:space="preserve">mgr Izabela </w:t>
            </w:r>
            <w:proofErr w:type="spellStart"/>
            <w:r w:rsidRPr="00F64909">
              <w:rPr>
                <w:rStyle w:val="None"/>
                <w:rFonts w:ascii="Times New Roman" w:hAnsi="Times New Roman" w:cs="Times New Roman"/>
              </w:rPr>
              <w:t>Batyra</w:t>
            </w:r>
            <w:proofErr w:type="spellEnd"/>
          </w:p>
        </w:tc>
      </w:tr>
    </w:tbl>
    <w:p w:rsidR="00144D3F" w:rsidRPr="00F64909" w:rsidRDefault="00144D3F" w:rsidP="00F64909">
      <w:pPr>
        <w:pStyle w:val="Normal0"/>
        <w:widowControl w:val="0"/>
        <w:shd w:val="clear" w:color="auto" w:fill="FFFFFF" w:themeFill="background1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144D3F" w:rsidP="00F64909">
      <w:pPr>
        <w:pStyle w:val="Normal0"/>
        <w:widowControl w:val="0"/>
        <w:shd w:val="clear" w:color="auto" w:fill="FFFFFF" w:themeFill="background1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144D3F" w:rsidP="00F64909">
      <w:pPr>
        <w:pStyle w:val="Normal0"/>
        <w:shd w:val="clear" w:color="auto" w:fill="FFFFFF" w:themeFill="background1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 w:rsidP="00F64909">
            <w:pPr>
              <w:pStyle w:val="Normal0"/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Forma zaj</w:t>
            </w:r>
            <w:r w:rsidRPr="00F64909">
              <w:rPr>
                <w:rStyle w:val="None"/>
                <w:rFonts w:ascii="Times New Roman" w:hAnsi="Times New Roman" w:cs="Times New Roman"/>
              </w:rPr>
              <w:t xml:space="preserve">ęć </w:t>
            </w:r>
            <w:r w:rsidRPr="00F64909">
              <w:rPr>
                <w:rStyle w:val="None"/>
                <w:rFonts w:ascii="Times New Roman" w:hAnsi="Times New Roman" w:cs="Times New Roman"/>
                <w:i/>
                <w:iCs/>
              </w:rPr>
              <w:t>(katalog zamkni</w:t>
            </w:r>
            <w:r w:rsidRPr="00F64909">
              <w:rPr>
                <w:rStyle w:val="None"/>
                <w:rFonts w:ascii="Times New Roman" w:hAnsi="Times New Roman" w:cs="Times New Roman"/>
                <w:i/>
                <w:iCs/>
              </w:rPr>
              <w:t>ę</w:t>
            </w:r>
            <w:r w:rsidRPr="00F64909">
              <w:rPr>
                <w:rStyle w:val="None"/>
                <w:rFonts w:ascii="Times New Roman" w:hAnsi="Times New Roman" w:cs="Times New Roman"/>
                <w:i/>
                <w:iCs/>
              </w:rPr>
              <w:t>ty ze s</w:t>
            </w:r>
            <w:r w:rsidRPr="00F64909">
              <w:rPr>
                <w:rStyle w:val="None"/>
                <w:rFonts w:ascii="Times New Roman" w:hAnsi="Times New Roman" w:cs="Times New Roman"/>
                <w:i/>
                <w:iCs/>
              </w:rPr>
              <w:t>ł</w:t>
            </w:r>
            <w:r w:rsidRPr="00F64909">
              <w:rPr>
                <w:rStyle w:val="None"/>
                <w:rFonts w:ascii="Times New Roman" w:hAnsi="Times New Roman" w:cs="Times New Roman"/>
                <w:i/>
                <w:iCs/>
              </w:rPr>
              <w:t>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 w:rsidP="00F64909">
            <w:pPr>
              <w:pStyle w:val="Normal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 w:rsidP="00F64909">
            <w:pPr>
              <w:pStyle w:val="Normal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4909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 w:rsidP="00F64909">
            <w:pPr>
              <w:pStyle w:val="Normal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wyk</w:t>
            </w:r>
            <w:r w:rsidRPr="00F64909">
              <w:rPr>
                <w:rStyle w:val="None"/>
                <w:rFonts w:ascii="Times New Roman" w:hAnsi="Times New Roman" w:cs="Times New Roman"/>
              </w:rPr>
              <w:t>ł</w:t>
            </w:r>
            <w:r w:rsidRPr="00F64909">
              <w:rPr>
                <w:rStyle w:val="None"/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909" w:rsidRDefault="00F64909" w:rsidP="00F64909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F64909" w:rsidRDefault="00F64909" w:rsidP="00F64909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F64909" w:rsidRDefault="00F64909" w:rsidP="00F64909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F64909" w:rsidRDefault="00F64909" w:rsidP="00F64909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672314" w:rsidP="00F64909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4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ć</w:t>
            </w:r>
            <w:r w:rsidRPr="00F64909">
              <w:rPr>
                <w:rStyle w:val="None"/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909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lastRenderedPageBreak/>
              <w:t>zaj</w:t>
            </w:r>
            <w:r w:rsidRPr="00F64909">
              <w:rPr>
                <w:rStyle w:val="None"/>
                <w:rFonts w:ascii="Times New Roman" w:hAnsi="Times New Roman" w:cs="Times New Roman"/>
              </w:rPr>
              <w:t>ę</w:t>
            </w:r>
            <w:r w:rsidRPr="00F64909">
              <w:rPr>
                <w:rStyle w:val="None"/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909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D3F" w:rsidRPr="00F64909" w:rsidRDefault="00144D3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144D3F" w:rsidRPr="00F64909" w:rsidRDefault="00144D3F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144D3F">
      <w:pPr>
        <w:pStyle w:val="Normal0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144D3F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Wymagania wst</w:t>
            </w:r>
            <w:r w:rsidRPr="00F64909">
              <w:rPr>
                <w:rStyle w:val="None"/>
                <w:rFonts w:ascii="Times New Roman" w:hAnsi="Times New Roman" w:cs="Times New Roman"/>
              </w:rPr>
              <w:t>ę</w:t>
            </w:r>
            <w:r w:rsidRPr="00F64909">
              <w:rPr>
                <w:rStyle w:val="None"/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Znajomość języka angielskiego na poziomie co najmniej B1/B1+</w:t>
            </w:r>
          </w:p>
        </w:tc>
      </w:tr>
    </w:tbl>
    <w:p w:rsidR="00144D3F" w:rsidRPr="00F64909" w:rsidRDefault="00144D3F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144D3F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6723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64909">
        <w:rPr>
          <w:rFonts w:ascii="Times New Roman" w:hAnsi="Times New Roman" w:cs="Times New Roman"/>
          <w:b/>
          <w:bCs/>
        </w:rPr>
        <w:t>Cele kszta</w:t>
      </w:r>
      <w:r w:rsidRPr="00F64909">
        <w:rPr>
          <w:rFonts w:ascii="Times New Roman" w:hAnsi="Times New Roman" w:cs="Times New Roman"/>
          <w:b/>
          <w:bCs/>
        </w:rPr>
        <w:t>ł</w:t>
      </w:r>
      <w:r w:rsidRPr="00F64909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spacing w:line="276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C1 Student potrafi wyrazić i uzasadnić własną opinię oraz nawiązać się do opinii innych osób i je skomentować.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C2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potrafi zinterpretować (audio) wizualne materiały stymulacyjne, ale również ilustracje, tabele, cytaty itp.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C3 Student potrafi przeprowadzić dyskusję na temat obejrzanych fragmentów filmów, klipów, reklam oraz przeczytanych fragmentów artykułów o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różnorodnej tematyce.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C4 Student potrafi wyrazić indywidualną opinię i wziąć udział w debacie na tematy przygotowane przez prowadzącego oraz te zaproponowane przez studentów.</w:t>
            </w:r>
          </w:p>
        </w:tc>
      </w:tr>
    </w:tbl>
    <w:p w:rsidR="00144D3F" w:rsidRPr="00F64909" w:rsidRDefault="00144D3F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144D3F" w:rsidRPr="00F64909" w:rsidRDefault="00144D3F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144D3F" w:rsidRPr="00F64909" w:rsidRDefault="006723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F64909">
        <w:rPr>
          <w:rStyle w:val="None"/>
          <w:rFonts w:ascii="Times New Roman" w:hAnsi="Times New Roman" w:cs="Times New Roman"/>
          <w:b/>
          <w:bCs/>
        </w:rPr>
        <w:t>Efekty uczenia si</w:t>
      </w:r>
      <w:r w:rsidRPr="00F64909">
        <w:rPr>
          <w:rStyle w:val="None"/>
          <w:rFonts w:ascii="Times New Roman" w:hAnsi="Times New Roman" w:cs="Times New Roman"/>
          <w:b/>
          <w:bCs/>
        </w:rPr>
        <w:t xml:space="preserve">ę </w:t>
      </w:r>
      <w:r w:rsidRPr="00F64909">
        <w:rPr>
          <w:rStyle w:val="None"/>
          <w:rFonts w:ascii="Times New Roman" w:hAnsi="Times New Roman" w:cs="Times New Roman"/>
          <w:b/>
          <w:bCs/>
        </w:rPr>
        <w:t>dla przedmiotu wraz z odniesieniem do efekt</w:t>
      </w:r>
      <w:proofErr w:type="spellStart"/>
      <w:r w:rsidRPr="00F6490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F64909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pStyle w:val="Normal0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Student rozpoznaje mechanizmy funkcjonowania języka w celach komunikacyjnych, np. w celu nawiązania kontaktu, wyrażenia uczuć i opinii, opisania zdarzenia z przeszłoś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ci, udzielania porad itp.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K_W16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pStyle w:val="Normal0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144D3F" w:rsidRPr="00F64909" w:rsidRDefault="00144D3F">
            <w:pPr>
              <w:pStyle w:val="Normal0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</w:p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jest świadomy i potrafi wyjaśnić i uzasadnić wybory językowe podczas aktów komunikacji, dokonując m.in. autokorekty błędnych wypowiedzi, dobierając odpowiednie słownictwo, struktury leksykalno-gramatyczne,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związki frazeologiczne, a także właściwe kombinacje wyrazów (kolokacje).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K_W17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poprawnie rozróżnia właściwe odmiany języka w celu zastosowania ich w wybranych sytuacjach i kontekstach sytuacyjnych.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K_W18</w:t>
            </w:r>
          </w:p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K_W20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F64909">
              <w:rPr>
                <w:rStyle w:val="None"/>
                <w:rFonts w:ascii="Times New Roman" w:hAnsi="Times New Roman" w:cs="Times New Roman"/>
              </w:rPr>
              <w:t>Ę</w:t>
            </w:r>
            <w:r w:rsidRPr="00F64909">
              <w:rPr>
                <w:rStyle w:val="None"/>
                <w:rFonts w:ascii="Times New Roman" w:hAnsi="Times New Roman" w:cs="Times New Roman"/>
              </w:rPr>
              <w:t>TNO</w:t>
            </w:r>
            <w:r w:rsidRPr="00F64909">
              <w:rPr>
                <w:rStyle w:val="None"/>
                <w:rFonts w:ascii="Times New Roman" w:hAnsi="Times New Roman" w:cs="Times New Roman"/>
              </w:rPr>
              <w:t>Ś</w:t>
            </w:r>
            <w:r w:rsidRPr="00F64909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konstruuje wypowiedzi odnoszące się do różnych dziedzin życia o odpowiednim poziomie uszczegółowienia, stosując właściwe sformułowania i wyrażenia w sposób poprawny, logiczny i spójny.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K_U02, K_U03 K_U04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Student potrafi uargumentować swoje stanowisko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w sposób jasny i klarowny, wykorzystując do tego właściwy rejestr komunikacyjny uzależniony od kontekstu sytuacyjnego, a jego wypowiedź jest na oczekiwanym od danego etapu nauki poziomie wiedzy językowej.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K_U02, K_U03, K_U04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planuje i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efektywnie realizuje zadania mające na celu współdziałanie w zespole, dążąc jednocześnie do poszerzania tym samym swoich kompetencji komunikacyjnych w języku angielskim.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K_U02, K_U03, K_U04, K_U06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KOMPETENCJE SPO</w:t>
            </w:r>
            <w:r w:rsidRPr="00F64909">
              <w:rPr>
                <w:rStyle w:val="None"/>
                <w:rFonts w:ascii="Times New Roman" w:hAnsi="Times New Roman" w:cs="Times New Roman"/>
              </w:rPr>
              <w:t>Ł</w:t>
            </w:r>
            <w:r w:rsidRPr="00F6490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potrafi pracować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samodzielnie, chętnie podejmuje się pracy w zespole lub też kieruje pracą zespołu oraz angażuje się w kreatywne rozwiązanie danego zadania lub problemu.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K_K04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ma świadomość wagi prezentowania odpowiednio wysokich umiejętności komunikacyjnych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w zróżnicowanych kontekstach i dostrzega ich wartość dla efektywności procesu komunikacji i współpracy z innymi także w odniesieniu do innych dziedzin otaczającego świata.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K_K06</w:t>
            </w:r>
          </w:p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K_K07</w:t>
            </w:r>
          </w:p>
        </w:tc>
      </w:tr>
    </w:tbl>
    <w:p w:rsidR="00144D3F" w:rsidRDefault="00144D3F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F64909" w:rsidRDefault="00F64909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F64909" w:rsidRDefault="00F64909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F64909" w:rsidRDefault="00F64909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F64909" w:rsidRDefault="00F64909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F64909" w:rsidRDefault="00F64909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F64909" w:rsidRDefault="00F64909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F64909" w:rsidRPr="00F64909" w:rsidRDefault="00F64909" w:rsidP="00F64909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144D3F" w:rsidRPr="00F64909" w:rsidRDefault="00144D3F">
      <w:pPr>
        <w:pStyle w:val="Akapitzlist"/>
        <w:ind w:left="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44D3F" w:rsidRPr="00F64909" w:rsidRDefault="006723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F64909">
        <w:rPr>
          <w:rFonts w:ascii="Times New Roman" w:hAnsi="Times New Roman" w:cs="Times New Roman"/>
          <w:b/>
          <w:bCs/>
        </w:rPr>
        <w:lastRenderedPageBreak/>
        <w:t>Opis przedmiotu/ tre</w:t>
      </w:r>
      <w:r w:rsidRPr="00F64909">
        <w:rPr>
          <w:rFonts w:ascii="Times New Roman" w:hAnsi="Times New Roman" w:cs="Times New Roman"/>
          <w:b/>
          <w:bCs/>
        </w:rPr>
        <w:t>ś</w:t>
      </w:r>
      <w:r w:rsidRPr="00F64909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spacing w:after="200" w:line="276" w:lineRule="auto"/>
              <w:jc w:val="both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W poszczególnych semestrach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tematyka zajęć skupia się na zagadnieniach bliskich studentom ze względu na ich istotność i/lub popularność w życiu codziennym. Nacisk położony jest na stopniowe poszerzanie zakresu problematyki omawianej w poszczególnych semestrach.</w:t>
            </w:r>
          </w:p>
          <w:p w:rsidR="00144D3F" w:rsidRPr="00F64909" w:rsidRDefault="00672314">
            <w:pPr>
              <w:spacing w:after="200" w:line="276" w:lineRule="auto"/>
              <w:jc w:val="both"/>
              <w:rPr>
                <w:rStyle w:val="None"/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  <w:lang w:val="pl-PL"/>
              </w:rPr>
              <w:t>Semestr I (lista omawi</w:t>
            </w:r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  <w:lang w:val="pl-PL"/>
              </w:rPr>
              <w:t>anych tematów)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1. Gender roles.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2. Inside the mind of a master procrastinator.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3. Good or bad manners.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4. Men have it better in life than women.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5. Why is dieting so popular with women and not so popular with men?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6. Is Marriage getting out of fashion?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7. 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>How would you like to be remembered when you are dead and gone?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8. My best Christmases ever.</w:t>
            </w:r>
          </w:p>
          <w:p w:rsidR="00144D3F" w:rsidRPr="00F64909" w:rsidRDefault="00144D3F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>Semestr</w:t>
            </w:r>
            <w:proofErr w:type="spellEnd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 xml:space="preserve"> II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>(</w:t>
            </w:r>
            <w:proofErr w:type="spellStart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>lista</w:t>
            </w:r>
            <w:proofErr w:type="spellEnd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>omawianych</w:t>
            </w:r>
            <w:proofErr w:type="spellEnd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>tematów</w:t>
            </w:r>
            <w:proofErr w:type="spellEnd"/>
            <w:r w:rsidRPr="00F64909">
              <w:rPr>
                <w:rStyle w:val="None"/>
                <w:rFonts w:cs="Times New Roman"/>
                <w:b/>
                <w:bCs/>
                <w:sz w:val="22"/>
                <w:szCs w:val="22"/>
              </w:rPr>
              <w:t>)</w:t>
            </w:r>
          </w:p>
          <w:p w:rsidR="00144D3F" w:rsidRPr="00F64909" w:rsidRDefault="00144D3F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1. What shapes our personality: our genes or the environment in which we grow up?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2. Show me your home and I’ll tell you wh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>o you are.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3. Knowledge and happiness are incompatible: the more you know, the more you worry.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4. Having a happy family and personal life is more important than a successful career.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5. Eating can be a therapy for unhappy and stressed people.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6. Consumer so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>ciety is heading for its own destruction.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Style w:val="None"/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7. Young people can’t do without modern inventions (e.g. the Internet and smart phones).</w:t>
            </w:r>
          </w:p>
          <w:p w:rsidR="00144D3F" w:rsidRPr="00F64909" w:rsidRDefault="0067231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8. Television kills social life.</w:t>
            </w:r>
          </w:p>
        </w:tc>
      </w:tr>
    </w:tbl>
    <w:p w:rsidR="00144D3F" w:rsidRPr="00F64909" w:rsidRDefault="00144D3F" w:rsidP="00F64909">
      <w:pPr>
        <w:widowControl w:val="0"/>
        <w:rPr>
          <w:rFonts w:cs="Times New Roman"/>
        </w:rPr>
      </w:pPr>
    </w:p>
    <w:p w:rsidR="00144D3F" w:rsidRPr="00F64909" w:rsidRDefault="00144D3F">
      <w:pPr>
        <w:pStyle w:val="Akapitzlist"/>
        <w:ind w:left="108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44D3F" w:rsidRPr="00F64909" w:rsidRDefault="006723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F64909">
        <w:rPr>
          <w:rStyle w:val="None"/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F6490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F64909">
        <w:rPr>
          <w:rStyle w:val="None"/>
          <w:rFonts w:ascii="Times New Roman" w:hAnsi="Times New Roman" w:cs="Times New Roman"/>
          <w:b/>
          <w:bCs/>
        </w:rPr>
        <w:t>w uczenia si</w:t>
      </w:r>
      <w:r w:rsidRPr="00F64909">
        <w:rPr>
          <w:rStyle w:val="None"/>
          <w:rFonts w:ascii="Times New Roman" w:hAnsi="Times New Roman" w:cs="Times New Roman"/>
          <w:b/>
          <w:bCs/>
        </w:rPr>
        <w:t>ę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Symbol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Metody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dydaktyczne</w:t>
            </w:r>
            <w:proofErr w:type="spellEnd"/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Metody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weryfikacji</w:t>
            </w:r>
            <w:proofErr w:type="spellEnd"/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Sposoby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dokumentacji</w:t>
            </w:r>
            <w:proofErr w:type="spellEnd"/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WIEDZA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Obserwacja / Monitorowanie i informacja zwrotna od prowadzącego / Odpowiedź ustna i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od prowadzącego / Prezentacja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Notatki w arkuszu ocen prowadzącego / Informacja zwrotna (feedback) / Karta oceny prezentacji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Obserwacja / Monitorowanie i informacja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zwrotna od prowadzącego / Odpowiedź ustna i informacja zwrotna od prowadzącego / Prezentacja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Notatki w arkuszu ocen prowadzącego / Informacja zwrotna (feedback) / Karta oceny prezentacji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W_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Obserwacja / Monitorowanie i informacja zwrotna od prowadzącego / Odpowiedź ustna i informacja zwrotna od prowadzącego / Prezentacja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Notatki w arkuszu ocen prowadzącego / Informacja zwrotna (feedback) / Karta oceny prezentacji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 w:rsidP="00F64909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fr-FR"/>
              </w:rPr>
              <w:t>UMIEJ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>ĘTNOŚCI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Monitorowanie i informacja zwrotna od prowadzącego / Odpowiedź ustna w czasie zajęć sprawdzająca wiedzę pr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aktyczną / Odpowiedź ustna i informacja zwrotna od prowadzącego / Prezentacja 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Notatki w arkuszu ocen prowadzącego / Informacja zwrotna (feedback) / Karta oceny prezentacji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Dyskusja / Praca zespołowa / Praca w grupie / Ćwiczenia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praktyczne / burza mózgów / Gra dydaktyczna / Odgrywanie ról (drama) / Systematyczna powtórka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Monitorowanie i informacja zwrotna od prowadzącego / Odpowiedź ustna w czasie zajęć sprawdzająca wiedzę praktyczną / Odpowiedź ustna i informacja zwrotna od prowa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dzącego / Prezentacja 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Notatki w arkuszu ocen prowadzącego / Informacja zwrotna (feedback) / Karta oceny prezentacji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U_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Dyskusja / Praca zespołowa / Praca w grupie / Ćwiczenia praktyczne / burza mózgów / Gra dydaktyczna / Odgrywanie ról 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(drama) / Systematyczna powtórka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Monitorowanie i informacja zwrotna od prowadzącego / Odpowiedź ustna w czasie zajęć sprawdzająca wiedzę praktyczną / Odpowiedź ustna i informacja zwrotna od prowadzącego / Prezentacja 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Notatki w arkuszu ocen prowa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dzącego / Informacja zwrotna (feedback) / Karta oceny prezentacji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KOMPETENCJE SPOŁ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Dyskusja / Praca w grupach w różnych rolach /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Odpowiedź ustna i informacja zwrotna od prowadzącego / Prezentacja / 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Informacja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zwrotna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r w:rsidRPr="00F64909">
              <w:rPr>
                <w:rStyle w:val="None"/>
                <w:rFonts w:cs="Times New Roman"/>
                <w:sz w:val="22"/>
                <w:szCs w:val="22"/>
              </w:rPr>
              <w:t>(feedback)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144D3F">
            <w:pPr>
              <w:jc w:val="center"/>
              <w:rPr>
                <w:rStyle w:val="None"/>
                <w:rFonts w:cs="Times New Roman"/>
                <w:sz w:val="22"/>
                <w:szCs w:val="22"/>
              </w:rPr>
            </w:pPr>
          </w:p>
          <w:p w:rsidR="00144D3F" w:rsidRPr="00F64909" w:rsidRDefault="0067231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Dyskusja / Praca w grupach w różnych rolach / Praca w parach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Odpowiedź ustna i informacja zwrotna od prowadzącego / Prezentacja / 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Informacja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64909">
              <w:rPr>
                <w:rStyle w:val="None"/>
                <w:rFonts w:cs="Times New Roman"/>
                <w:sz w:val="22"/>
                <w:szCs w:val="22"/>
              </w:rPr>
              <w:t>zwrotna</w:t>
            </w:r>
            <w:proofErr w:type="spellEnd"/>
            <w:r w:rsidRPr="00F64909">
              <w:rPr>
                <w:rStyle w:val="None"/>
                <w:rFonts w:cs="Times New Roman"/>
                <w:sz w:val="22"/>
                <w:szCs w:val="22"/>
              </w:rPr>
              <w:t xml:space="preserve"> (feedback)</w:t>
            </w:r>
          </w:p>
        </w:tc>
      </w:tr>
    </w:tbl>
    <w:p w:rsidR="00144D3F" w:rsidRPr="00F64909" w:rsidRDefault="00144D3F" w:rsidP="00F64909">
      <w:pPr>
        <w:widowControl w:val="0"/>
        <w:rPr>
          <w:rFonts w:cs="Times New Roman"/>
        </w:rPr>
      </w:pPr>
    </w:p>
    <w:p w:rsidR="00144D3F" w:rsidRPr="00F64909" w:rsidRDefault="00144D3F">
      <w:pPr>
        <w:pStyle w:val="Akapitzlist"/>
        <w:ind w:left="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44D3F" w:rsidRPr="00F64909" w:rsidRDefault="006723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F64909">
        <w:rPr>
          <w:rFonts w:ascii="Times New Roman" w:hAnsi="Times New Roman" w:cs="Times New Roman"/>
          <w:b/>
          <w:bCs/>
        </w:rPr>
        <w:t>Kryteria oceny, wagi</w:t>
      </w:r>
      <w:r w:rsidRPr="00F64909">
        <w:rPr>
          <w:rFonts w:ascii="Times New Roman" w:hAnsi="Times New Roman" w:cs="Times New Roman"/>
          <w:b/>
          <w:bCs/>
        </w:rPr>
        <w:t>…</w:t>
      </w:r>
    </w:p>
    <w:p w:rsidR="00144D3F" w:rsidRPr="00F64909" w:rsidRDefault="00672314">
      <w:pPr>
        <w:pStyle w:val="Akapitzlist"/>
        <w:spacing w:after="0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 w:rsidRPr="00F64909">
        <w:rPr>
          <w:rStyle w:val="None"/>
          <w:rFonts w:ascii="Times New Roman" w:hAnsi="Times New Roman" w:cs="Times New Roman"/>
        </w:rPr>
        <w:t xml:space="preserve">Podstawowym kryterium oceny to </w:t>
      </w:r>
      <w:r w:rsidRPr="00F64909">
        <w:rPr>
          <w:rStyle w:val="None"/>
          <w:rFonts w:ascii="Times New Roman" w:hAnsi="Times New Roman" w:cs="Times New Roman"/>
        </w:rPr>
        <w:t>przygotowanie (nagranie) 10 minutowego wideo projektu przez student</w:t>
      </w:r>
      <w:r w:rsidRPr="00F64909">
        <w:rPr>
          <w:rStyle w:val="None"/>
          <w:rFonts w:ascii="Times New Roman" w:hAnsi="Times New Roman" w:cs="Times New Roman"/>
        </w:rPr>
        <w:t>ó</w:t>
      </w:r>
      <w:r w:rsidRPr="00F64909">
        <w:rPr>
          <w:rStyle w:val="None"/>
          <w:rFonts w:ascii="Times New Roman" w:hAnsi="Times New Roman" w:cs="Times New Roman"/>
        </w:rPr>
        <w:t>w na dowolny temat (po jednym projekcie na semestr) oraz aktywne uczestnictwo w zaj</w:t>
      </w:r>
      <w:r w:rsidRPr="00F64909">
        <w:rPr>
          <w:rStyle w:val="None"/>
          <w:rFonts w:ascii="Times New Roman" w:hAnsi="Times New Roman" w:cs="Times New Roman"/>
        </w:rPr>
        <w:t>ę</w:t>
      </w:r>
      <w:r w:rsidRPr="00F64909">
        <w:rPr>
          <w:rStyle w:val="None"/>
          <w:rFonts w:ascii="Times New Roman" w:hAnsi="Times New Roman" w:cs="Times New Roman"/>
        </w:rPr>
        <w:t>ciach, a tak</w:t>
      </w:r>
      <w:r w:rsidRPr="00F64909">
        <w:rPr>
          <w:rStyle w:val="None"/>
          <w:rFonts w:ascii="Times New Roman" w:hAnsi="Times New Roman" w:cs="Times New Roman"/>
        </w:rPr>
        <w:t>ż</w:t>
      </w:r>
      <w:r w:rsidRPr="00F64909">
        <w:rPr>
          <w:rStyle w:val="None"/>
          <w:rFonts w:ascii="Times New Roman" w:hAnsi="Times New Roman" w:cs="Times New Roman"/>
        </w:rPr>
        <w:t>e pozytywne zaliczenie wszystkich wymaganych sprawdzian</w:t>
      </w:r>
      <w:r w:rsidRPr="00F64909">
        <w:rPr>
          <w:rStyle w:val="None"/>
          <w:rFonts w:ascii="Times New Roman" w:hAnsi="Times New Roman" w:cs="Times New Roman"/>
        </w:rPr>
        <w:t>ó</w:t>
      </w:r>
      <w:r w:rsidRPr="00F64909">
        <w:rPr>
          <w:rStyle w:val="None"/>
          <w:rFonts w:ascii="Times New Roman" w:hAnsi="Times New Roman" w:cs="Times New Roman"/>
        </w:rPr>
        <w:t>w ustnych w formie egzaminu ustnego</w:t>
      </w:r>
      <w:r w:rsidRPr="00F64909">
        <w:rPr>
          <w:rStyle w:val="None"/>
          <w:rFonts w:ascii="Times New Roman" w:hAnsi="Times New Roman" w:cs="Times New Roman"/>
        </w:rPr>
        <w:t xml:space="preserve"> (co najmniej po dwa na semestr). Ostatecznym sprawdzianem jest egzamin ustny na koniec roku studi</w:t>
      </w:r>
      <w:r w:rsidRPr="00F64909">
        <w:rPr>
          <w:rStyle w:val="None"/>
          <w:rFonts w:ascii="Times New Roman" w:hAnsi="Times New Roman" w:cs="Times New Roman"/>
        </w:rPr>
        <w:t>ó</w:t>
      </w:r>
      <w:r w:rsidRPr="00F64909">
        <w:rPr>
          <w:rStyle w:val="None"/>
          <w:rFonts w:ascii="Times New Roman" w:hAnsi="Times New Roman" w:cs="Times New Roman"/>
        </w:rPr>
        <w:t>w, kt</w:t>
      </w:r>
      <w:r w:rsidRPr="00F64909">
        <w:rPr>
          <w:rStyle w:val="None"/>
          <w:rFonts w:ascii="Times New Roman" w:hAnsi="Times New Roman" w:cs="Times New Roman"/>
        </w:rPr>
        <w:t>ó</w:t>
      </w:r>
      <w:r w:rsidRPr="00F64909">
        <w:rPr>
          <w:rStyle w:val="None"/>
          <w:rFonts w:ascii="Times New Roman" w:hAnsi="Times New Roman" w:cs="Times New Roman"/>
        </w:rPr>
        <w:t>ry przybiera form</w:t>
      </w:r>
      <w:r w:rsidRPr="00F64909">
        <w:rPr>
          <w:rStyle w:val="None"/>
          <w:rFonts w:ascii="Times New Roman" w:hAnsi="Times New Roman" w:cs="Times New Roman"/>
        </w:rPr>
        <w:t xml:space="preserve">ę </w:t>
      </w:r>
      <w:r w:rsidRPr="00F64909">
        <w:rPr>
          <w:rStyle w:val="None"/>
          <w:rFonts w:ascii="Times New Roman" w:hAnsi="Times New Roman" w:cs="Times New Roman"/>
        </w:rPr>
        <w:t xml:space="preserve">rozmowy w parach lub w grupach 3 osobowych na wylosowany przez studenta temat. </w:t>
      </w:r>
    </w:p>
    <w:p w:rsidR="00144D3F" w:rsidRPr="00F64909" w:rsidRDefault="00672314">
      <w:pPr>
        <w:pStyle w:val="Akapitzlist"/>
        <w:spacing w:after="0"/>
        <w:ind w:left="0"/>
        <w:jc w:val="both"/>
        <w:rPr>
          <w:rStyle w:val="None"/>
          <w:rFonts w:ascii="Times New Roman" w:eastAsia="Times New Roman" w:hAnsi="Times New Roman" w:cs="Times New Roman"/>
        </w:rPr>
      </w:pPr>
      <w:r w:rsidRPr="00F64909">
        <w:rPr>
          <w:rStyle w:val="None"/>
          <w:rFonts w:ascii="Times New Roman" w:hAnsi="Times New Roman" w:cs="Times New Roman"/>
        </w:rPr>
        <w:t xml:space="preserve">Skala ocen: </w:t>
      </w:r>
    </w:p>
    <w:p w:rsidR="00144D3F" w:rsidRPr="00F64909" w:rsidRDefault="0067231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64909">
        <w:rPr>
          <w:rFonts w:ascii="Times New Roman" w:hAnsi="Times New Roman" w:cs="Times New Roman"/>
        </w:rPr>
        <w:t xml:space="preserve">Ocena </w:t>
      </w:r>
      <w:proofErr w:type="spellStart"/>
      <w:r w:rsidRPr="00F64909">
        <w:rPr>
          <w:rFonts w:ascii="Times New Roman" w:hAnsi="Times New Roman" w:cs="Times New Roman"/>
        </w:rPr>
        <w:t>bdb</w:t>
      </w:r>
      <w:proofErr w:type="spellEnd"/>
      <w:r w:rsidRPr="00F64909">
        <w:rPr>
          <w:rFonts w:ascii="Times New Roman" w:hAnsi="Times New Roman" w:cs="Times New Roman"/>
        </w:rPr>
        <w:t xml:space="preserve"> (5) 100-93% </w:t>
      </w:r>
    </w:p>
    <w:p w:rsidR="00144D3F" w:rsidRPr="00F64909" w:rsidRDefault="0067231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64909">
        <w:rPr>
          <w:rFonts w:ascii="Times New Roman" w:hAnsi="Times New Roman" w:cs="Times New Roman"/>
        </w:rPr>
        <w:t xml:space="preserve">Ocena </w:t>
      </w:r>
      <w:proofErr w:type="spellStart"/>
      <w:r w:rsidRPr="00F64909">
        <w:rPr>
          <w:rFonts w:ascii="Times New Roman" w:hAnsi="Times New Roman" w:cs="Times New Roman"/>
        </w:rPr>
        <w:t>db</w:t>
      </w:r>
      <w:proofErr w:type="spellEnd"/>
      <w:r w:rsidRPr="00F64909">
        <w:rPr>
          <w:rFonts w:ascii="Times New Roman" w:hAnsi="Times New Roman" w:cs="Times New Roman"/>
        </w:rPr>
        <w:t xml:space="preserve"> plus (4</w:t>
      </w:r>
      <w:r w:rsidRPr="00F64909">
        <w:rPr>
          <w:rFonts w:ascii="Times New Roman" w:hAnsi="Times New Roman" w:cs="Times New Roman"/>
        </w:rPr>
        <w:t>.5) 92-85%</w:t>
      </w:r>
    </w:p>
    <w:p w:rsidR="00144D3F" w:rsidRPr="00F64909" w:rsidRDefault="0067231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64909">
        <w:rPr>
          <w:rFonts w:ascii="Times New Roman" w:hAnsi="Times New Roman" w:cs="Times New Roman"/>
        </w:rPr>
        <w:t xml:space="preserve">Ocena </w:t>
      </w:r>
      <w:proofErr w:type="spellStart"/>
      <w:r w:rsidRPr="00F64909">
        <w:rPr>
          <w:rFonts w:ascii="Times New Roman" w:hAnsi="Times New Roman" w:cs="Times New Roman"/>
        </w:rPr>
        <w:t>db</w:t>
      </w:r>
      <w:proofErr w:type="spellEnd"/>
      <w:r w:rsidRPr="00F64909">
        <w:rPr>
          <w:rFonts w:ascii="Times New Roman" w:hAnsi="Times New Roman" w:cs="Times New Roman"/>
        </w:rPr>
        <w:t xml:space="preserve"> (4) 84-77% </w:t>
      </w:r>
    </w:p>
    <w:p w:rsidR="00144D3F" w:rsidRPr="00F64909" w:rsidRDefault="0067231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64909">
        <w:rPr>
          <w:rFonts w:ascii="Times New Roman" w:hAnsi="Times New Roman" w:cs="Times New Roman"/>
        </w:rPr>
        <w:t xml:space="preserve">Ocena </w:t>
      </w:r>
      <w:proofErr w:type="spellStart"/>
      <w:r w:rsidRPr="00F64909">
        <w:rPr>
          <w:rFonts w:ascii="Times New Roman" w:hAnsi="Times New Roman" w:cs="Times New Roman"/>
        </w:rPr>
        <w:t>dst</w:t>
      </w:r>
      <w:proofErr w:type="spellEnd"/>
      <w:r w:rsidRPr="00F64909">
        <w:rPr>
          <w:rFonts w:ascii="Times New Roman" w:hAnsi="Times New Roman" w:cs="Times New Roman"/>
        </w:rPr>
        <w:t xml:space="preserve"> plus (3.5) 76-69% </w:t>
      </w:r>
    </w:p>
    <w:p w:rsidR="00144D3F" w:rsidRPr="00F64909" w:rsidRDefault="0067231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F64909">
        <w:rPr>
          <w:rFonts w:ascii="Times New Roman" w:hAnsi="Times New Roman" w:cs="Times New Roman"/>
        </w:rPr>
        <w:t xml:space="preserve">Ocena </w:t>
      </w:r>
      <w:proofErr w:type="spellStart"/>
      <w:r w:rsidRPr="00F64909">
        <w:rPr>
          <w:rFonts w:ascii="Times New Roman" w:hAnsi="Times New Roman" w:cs="Times New Roman"/>
        </w:rPr>
        <w:t>dst</w:t>
      </w:r>
      <w:proofErr w:type="spellEnd"/>
      <w:r w:rsidRPr="00F64909">
        <w:rPr>
          <w:rFonts w:ascii="Times New Roman" w:hAnsi="Times New Roman" w:cs="Times New Roman"/>
        </w:rPr>
        <w:t xml:space="preserve"> (3) 68-60% </w:t>
      </w:r>
    </w:p>
    <w:p w:rsidR="00144D3F" w:rsidRPr="00F64909" w:rsidRDefault="0067231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  <w:r w:rsidRPr="00F64909">
        <w:rPr>
          <w:rStyle w:val="None"/>
          <w:rFonts w:ascii="Times New Roman" w:hAnsi="Times New Roman" w:cs="Times New Roman"/>
        </w:rPr>
        <w:t xml:space="preserve">Ocena </w:t>
      </w:r>
      <w:proofErr w:type="spellStart"/>
      <w:r w:rsidRPr="00F64909">
        <w:rPr>
          <w:rStyle w:val="None"/>
          <w:rFonts w:ascii="Times New Roman" w:hAnsi="Times New Roman" w:cs="Times New Roman"/>
        </w:rPr>
        <w:t>ndst</w:t>
      </w:r>
      <w:proofErr w:type="spellEnd"/>
      <w:r w:rsidRPr="00F64909">
        <w:rPr>
          <w:rStyle w:val="None"/>
          <w:rFonts w:ascii="Times New Roman" w:hAnsi="Times New Roman" w:cs="Times New Roman"/>
        </w:rPr>
        <w:t xml:space="preserve"> (2) 59-0%</w:t>
      </w:r>
    </w:p>
    <w:p w:rsidR="00144D3F" w:rsidRPr="00F64909" w:rsidRDefault="00144D3F">
      <w:pPr>
        <w:pStyle w:val="Akapitzlist"/>
        <w:spacing w:after="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44D3F" w:rsidRPr="00F64909" w:rsidRDefault="0067231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F64909">
        <w:rPr>
          <w:rFonts w:ascii="Times New Roman" w:hAnsi="Times New Roman" w:cs="Times New Roman"/>
          <w:b/>
          <w:bCs/>
        </w:rPr>
        <w:t xml:space="preserve"> Obci</w:t>
      </w:r>
      <w:r w:rsidRPr="00F64909">
        <w:rPr>
          <w:rFonts w:ascii="Times New Roman" w:hAnsi="Times New Roman" w:cs="Times New Roman"/>
          <w:b/>
          <w:bCs/>
        </w:rPr>
        <w:t>ąż</w:t>
      </w:r>
      <w:r w:rsidRPr="00F64909">
        <w:rPr>
          <w:rFonts w:ascii="Times New Roman" w:hAnsi="Times New Roman" w:cs="Times New Roman"/>
          <w:b/>
          <w:bCs/>
        </w:rPr>
        <w:t>enie prac</w:t>
      </w:r>
      <w:r w:rsidRPr="00F64909">
        <w:rPr>
          <w:rFonts w:ascii="Times New Roman" w:hAnsi="Times New Roman" w:cs="Times New Roman"/>
          <w:b/>
          <w:bCs/>
        </w:rPr>
        <w:t xml:space="preserve">ą </w:t>
      </w:r>
      <w:r w:rsidRPr="00F64909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Forma aktywno</w:t>
            </w:r>
            <w:r w:rsidRPr="00F64909">
              <w:rPr>
                <w:rStyle w:val="None"/>
                <w:rFonts w:ascii="Times New Roman" w:hAnsi="Times New Roman" w:cs="Times New Roman"/>
              </w:rPr>
              <w:t>ś</w:t>
            </w:r>
            <w:r w:rsidRPr="00F64909">
              <w:rPr>
                <w:rStyle w:val="None"/>
                <w:rFonts w:ascii="Times New Roman" w:hAnsi="Times New Roman" w:cs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36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lastRenderedPageBreak/>
              <w:t xml:space="preserve">Liczba godzin indywidualnej pracy </w:t>
            </w:r>
            <w:r w:rsidRPr="00F64909">
              <w:rPr>
                <w:rStyle w:val="None"/>
                <w:rFonts w:ascii="Times New Roman" w:hAnsi="Times New Roman" w:cs="Times New Roman"/>
              </w:rPr>
              <w:t>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</w:rPr>
              <w:t>84</w:t>
            </w:r>
            <w:r w:rsidRPr="00F64909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144D3F" w:rsidRPr="00F64909" w:rsidRDefault="00144D3F" w:rsidP="00F64909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  <w:bookmarkStart w:id="0" w:name="_GoBack"/>
      <w:bookmarkEnd w:id="0"/>
    </w:p>
    <w:p w:rsidR="00144D3F" w:rsidRPr="00F64909" w:rsidRDefault="00144D3F">
      <w:pPr>
        <w:pStyle w:val="Normal0"/>
        <w:spacing w:after="0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144D3F" w:rsidRPr="00F64909" w:rsidRDefault="0067231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F64909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Materiały własne, autorskie, przygotowane przez prowadzącego oparte na zróżnicowanych źródłach tekstowych oraz audiowizualnych.</w:t>
            </w:r>
          </w:p>
        </w:tc>
      </w:tr>
      <w:tr w:rsidR="00144D3F" w:rsidRPr="00F64909" w:rsidT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F64909">
              <w:rPr>
                <w:rStyle w:val="None"/>
                <w:rFonts w:ascii="Times New Roman" w:hAnsi="Times New Roman" w:cs="Times New Roman"/>
              </w:rPr>
              <w:t>Literatura uzupe</w:t>
            </w:r>
            <w:r w:rsidRPr="00F64909">
              <w:rPr>
                <w:rStyle w:val="None"/>
                <w:rFonts w:ascii="Times New Roman" w:hAnsi="Times New Roman" w:cs="Times New Roman"/>
              </w:rPr>
              <w:t>ł</w:t>
            </w:r>
            <w:r w:rsidRPr="00F64909">
              <w:rPr>
                <w:rStyle w:val="None"/>
                <w:rFonts w:ascii="Times New Roman" w:hAnsi="Times New Roman" w:cs="Times New Roman"/>
              </w:rPr>
              <w:t>niaj</w:t>
            </w:r>
            <w:r w:rsidRPr="00F64909">
              <w:rPr>
                <w:rStyle w:val="None"/>
                <w:rFonts w:ascii="Times New Roman" w:hAnsi="Times New Roman" w:cs="Times New Roman"/>
              </w:rPr>
              <w:t>ą</w:t>
            </w:r>
            <w:r w:rsidRPr="00F64909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144D3F" w:rsidRPr="00F64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D3F" w:rsidRPr="00F64909" w:rsidRDefault="0067231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>Materiały audiowizualne – nagrania wł</w:t>
            </w:r>
            <w:r w:rsidRPr="00F64909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asne lub z youtube.com </w:t>
            </w:r>
          </w:p>
        </w:tc>
      </w:tr>
    </w:tbl>
    <w:p w:rsidR="00144D3F" w:rsidRPr="00F64909" w:rsidRDefault="00144D3F" w:rsidP="00F64909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  <w:lang w:val="de-DE"/>
        </w:rPr>
      </w:pPr>
    </w:p>
    <w:p w:rsidR="00144D3F" w:rsidRPr="00F64909" w:rsidRDefault="00144D3F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sectPr w:rsidR="00144D3F" w:rsidRPr="00F6490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314" w:rsidRDefault="00672314">
      <w:r>
        <w:separator/>
      </w:r>
    </w:p>
  </w:endnote>
  <w:endnote w:type="continuationSeparator" w:id="0">
    <w:p w:rsidR="00672314" w:rsidRDefault="0067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314" w:rsidRDefault="00672314">
      <w:r>
        <w:separator/>
      </w:r>
    </w:p>
  </w:footnote>
  <w:footnote w:type="continuationSeparator" w:id="0">
    <w:p w:rsidR="00672314" w:rsidRDefault="0067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D3F" w:rsidRPr="00F64909" w:rsidRDefault="00F64909" w:rsidP="00F64909">
    <w:pPr>
      <w:pStyle w:val="HeaderFooter"/>
      <w:jc w:val="right"/>
      <w:rPr>
        <w:rFonts w:ascii="Times New Roman" w:hAnsi="Times New Roman" w:cs="Times New Roman"/>
        <w:i/>
      </w:rPr>
    </w:pPr>
    <w:r w:rsidRPr="00F64909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2C5E"/>
    <w:multiLevelType w:val="hybridMultilevel"/>
    <w:tmpl w:val="9C3EA0A0"/>
    <w:styleLink w:val="ImportedStyle2"/>
    <w:lvl w:ilvl="0" w:tplc="BEAE8CA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66F2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6A6B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8F0D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2C75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CFF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8171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692A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80B5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E83A15"/>
    <w:multiLevelType w:val="hybridMultilevel"/>
    <w:tmpl w:val="A208B7B4"/>
    <w:numStyleLink w:val="ImportedStyle1"/>
  </w:abstractNum>
  <w:abstractNum w:abstractNumId="2" w15:restartNumberingAfterBreak="0">
    <w:nsid w:val="280C7D36"/>
    <w:multiLevelType w:val="hybridMultilevel"/>
    <w:tmpl w:val="A208B7B4"/>
    <w:styleLink w:val="ImportedStyle1"/>
    <w:lvl w:ilvl="0" w:tplc="F2F43A1E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EBD1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005F2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10E9D2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6B90C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AF4BC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C252C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0AC38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E454C">
      <w:start w:val="1"/>
      <w:numFmt w:val="lowerRoman"/>
      <w:lvlText w:val="%9."/>
      <w:lvlJc w:val="left"/>
      <w:pPr>
        <w:tabs>
          <w:tab w:val="num" w:pos="6372"/>
        </w:tabs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BB2DA4"/>
    <w:multiLevelType w:val="hybridMultilevel"/>
    <w:tmpl w:val="9C3EA0A0"/>
    <w:numStyleLink w:val="ImportedStyle2"/>
  </w:abstractNum>
  <w:num w:numId="1">
    <w:abstractNumId w:val="2"/>
  </w:num>
  <w:num w:numId="2">
    <w:abstractNumId w:val="1"/>
  </w:num>
  <w:num w:numId="3">
    <w:abstractNumId w:val="1"/>
    <w:lvlOverride w:ilvl="0">
      <w:lvl w:ilvl="0" w:tplc="9C029C66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6E6B04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5685B8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C43D68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04DC74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DA7A6C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5CEBE6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98C114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801120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  <w:lvl w:ilvl="0" w:tplc="9C029C66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6E6B0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685B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C43D68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04DC7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DA7A6C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5CEBE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98C114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801120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9C029C66">
        <w:start w:val="1"/>
        <w:numFmt w:val="upperRoman"/>
        <w:lvlText w:val="%1."/>
        <w:lvlJc w:val="left"/>
        <w:pPr>
          <w:tabs>
            <w:tab w:val="num" w:pos="679"/>
          </w:tabs>
          <w:ind w:left="7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6E6B04">
        <w:start w:val="1"/>
        <w:numFmt w:val="lowerLetter"/>
        <w:lvlText w:val="%2."/>
        <w:lvlJc w:val="left"/>
        <w:pPr>
          <w:tabs>
            <w:tab w:val="num" w:pos="1388"/>
          </w:tabs>
          <w:ind w:left="149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5685B8">
        <w:start w:val="1"/>
        <w:numFmt w:val="lowerRoman"/>
        <w:lvlText w:val="%3."/>
        <w:lvlJc w:val="left"/>
        <w:pPr>
          <w:tabs>
            <w:tab w:val="num" w:pos="2101"/>
          </w:tabs>
          <w:ind w:left="2209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C43D68">
        <w:start w:val="1"/>
        <w:numFmt w:val="decimal"/>
        <w:lvlText w:val="%4."/>
        <w:lvlJc w:val="left"/>
        <w:pPr>
          <w:tabs>
            <w:tab w:val="num" w:pos="2806"/>
          </w:tabs>
          <w:ind w:left="29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04DC74">
        <w:start w:val="1"/>
        <w:numFmt w:val="lowerLetter"/>
        <w:lvlText w:val="%5."/>
        <w:lvlJc w:val="left"/>
        <w:pPr>
          <w:tabs>
            <w:tab w:val="num" w:pos="3515"/>
          </w:tabs>
          <w:ind w:left="362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DA7A6C">
        <w:start w:val="1"/>
        <w:numFmt w:val="lowerRoman"/>
        <w:lvlText w:val="%6."/>
        <w:lvlJc w:val="left"/>
        <w:pPr>
          <w:tabs>
            <w:tab w:val="num" w:pos="4228"/>
          </w:tabs>
          <w:ind w:left="4336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5CEBE6">
        <w:start w:val="1"/>
        <w:numFmt w:val="decimal"/>
        <w:lvlText w:val="%7."/>
        <w:lvlJc w:val="left"/>
        <w:pPr>
          <w:tabs>
            <w:tab w:val="num" w:pos="4933"/>
          </w:tabs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98C114">
        <w:start w:val="1"/>
        <w:numFmt w:val="lowerLetter"/>
        <w:lvlText w:val="%8."/>
        <w:lvlJc w:val="left"/>
        <w:pPr>
          <w:tabs>
            <w:tab w:val="num" w:pos="5642"/>
          </w:tabs>
          <w:ind w:left="57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801120">
        <w:start w:val="1"/>
        <w:numFmt w:val="lowerRoman"/>
        <w:suff w:val="nothing"/>
        <w:lvlText w:val="%9."/>
        <w:lvlJc w:val="left"/>
        <w:pPr>
          <w:ind w:left="6463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6"/>
      <w:lvl w:ilvl="0" w:tplc="9C029C66">
        <w:start w:val="6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6E6B0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685B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C43D68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04DC7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DA7A6C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5CEBE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98C114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801120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3"/>
  </w:num>
  <w:num w:numId="12">
    <w:abstractNumId w:val="1"/>
    <w:lvlOverride w:ilvl="0">
      <w:startOverride w:val="7"/>
      <w:lvl w:ilvl="0" w:tplc="9C029C66">
        <w:start w:val="7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6E6B0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685B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C43D68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04DC7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DA7A6C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5CEBE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98C114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801120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8"/>
      <w:lvl w:ilvl="0" w:tplc="9C029C66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6E6B0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5685B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C43D68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04DC74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DA7A6C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5CEBE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B98C114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9801120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3F"/>
    <w:rsid w:val="00144D3F"/>
    <w:rsid w:val="00672314"/>
    <w:rsid w:val="00F6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ABB9E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F64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90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F64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90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1234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2020-07-14T09:02:00Z</dcterms:created>
  <dcterms:modified xsi:type="dcterms:W3CDTF">2020-07-14T09:15:00Z</dcterms:modified>
</cp:coreProperties>
</file>