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B06A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614AA17B" w14:textId="5DB5CA87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222F7C">
        <w:t xml:space="preserve"> </w:t>
      </w:r>
      <w:r w:rsidR="00222F7C" w:rsidRPr="00222F7C">
        <w:rPr>
          <w:b/>
          <w:bCs/>
        </w:rPr>
        <w:t>2022/2023</w:t>
      </w:r>
    </w:p>
    <w:p w14:paraId="0721D6C3" w14:textId="77777777" w:rsidR="003C473D" w:rsidRDefault="003C473D" w:rsidP="004F73CF">
      <w:pPr>
        <w:rPr>
          <w:b/>
        </w:rPr>
      </w:pPr>
    </w:p>
    <w:p w14:paraId="3838999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01A0FA1F" w14:textId="77777777" w:rsidTr="0047354E">
        <w:tc>
          <w:tcPr>
            <w:tcW w:w="4606" w:type="dxa"/>
          </w:tcPr>
          <w:p w14:paraId="6E69B3EF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6828D5DA" w14:textId="4BF6C7D3" w:rsidR="002D1A52" w:rsidRDefault="00222F7C" w:rsidP="0047354E">
            <w:r>
              <w:t>Nowa muzeologia</w:t>
            </w:r>
          </w:p>
        </w:tc>
      </w:tr>
      <w:tr w:rsidR="002D1A52" w14:paraId="0B57C39F" w14:textId="77777777" w:rsidTr="00AE43B8">
        <w:tc>
          <w:tcPr>
            <w:tcW w:w="4606" w:type="dxa"/>
          </w:tcPr>
          <w:p w14:paraId="17A81649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266BA9A4" w14:textId="6779E247" w:rsidR="002D1A52" w:rsidRDefault="00E25A67" w:rsidP="00AE43B8">
            <w:r>
              <w:t xml:space="preserve">New </w:t>
            </w:r>
            <w:proofErr w:type="spellStart"/>
            <w:r>
              <w:t>museology</w:t>
            </w:r>
            <w:proofErr w:type="spellEnd"/>
          </w:p>
        </w:tc>
      </w:tr>
      <w:tr w:rsidR="002D1A52" w14:paraId="52190F9B" w14:textId="77777777" w:rsidTr="00387F68">
        <w:tc>
          <w:tcPr>
            <w:tcW w:w="4606" w:type="dxa"/>
          </w:tcPr>
          <w:p w14:paraId="40F86E16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15A4107C" w14:textId="7ECF6092" w:rsidR="002D1A52" w:rsidRDefault="00BE2307" w:rsidP="00387F68">
            <w:r>
              <w:t>Historia sztuki</w:t>
            </w:r>
          </w:p>
        </w:tc>
      </w:tr>
      <w:tr w:rsidR="001C0192" w14:paraId="01CC1E18" w14:textId="77777777" w:rsidTr="004B6051">
        <w:tc>
          <w:tcPr>
            <w:tcW w:w="4606" w:type="dxa"/>
          </w:tcPr>
          <w:p w14:paraId="26788DBE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9E28318" w14:textId="0F49122A" w:rsidR="001C0192" w:rsidRDefault="00BE2307" w:rsidP="004B6051">
            <w:r>
              <w:t>I</w:t>
            </w:r>
          </w:p>
        </w:tc>
      </w:tr>
      <w:tr w:rsidR="001C0192" w14:paraId="51727BD8" w14:textId="77777777" w:rsidTr="004B6051">
        <w:tc>
          <w:tcPr>
            <w:tcW w:w="4606" w:type="dxa"/>
          </w:tcPr>
          <w:p w14:paraId="0EAB2144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5627D711" w14:textId="6F1FD792" w:rsidR="001C0192" w:rsidRDefault="00BE2307" w:rsidP="004B6051">
            <w:r>
              <w:t>Stacjonarne</w:t>
            </w:r>
          </w:p>
        </w:tc>
      </w:tr>
      <w:tr w:rsidR="002D1A52" w14:paraId="04EF42B1" w14:textId="77777777" w:rsidTr="004B6051">
        <w:tc>
          <w:tcPr>
            <w:tcW w:w="4606" w:type="dxa"/>
          </w:tcPr>
          <w:p w14:paraId="3005F10D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EFD428E" w14:textId="22CCEB34" w:rsidR="002D1A52" w:rsidRDefault="00BE2307" w:rsidP="004B6051">
            <w:r>
              <w:t>Nauki o sztuce</w:t>
            </w:r>
          </w:p>
        </w:tc>
      </w:tr>
      <w:tr w:rsidR="00C961A5" w14:paraId="219780DF" w14:textId="77777777" w:rsidTr="002D1A52">
        <w:tc>
          <w:tcPr>
            <w:tcW w:w="4606" w:type="dxa"/>
          </w:tcPr>
          <w:p w14:paraId="69DE3293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C472D0A" w14:textId="50674CEF" w:rsidR="00C961A5" w:rsidRDefault="00BE2307" w:rsidP="002D1A52">
            <w:r>
              <w:t xml:space="preserve">Polski </w:t>
            </w:r>
          </w:p>
        </w:tc>
      </w:tr>
    </w:tbl>
    <w:p w14:paraId="4C37B33E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14:paraId="2CAA06F6" w14:textId="77777777" w:rsidTr="00C961A5">
        <w:tc>
          <w:tcPr>
            <w:tcW w:w="4606" w:type="dxa"/>
          </w:tcPr>
          <w:p w14:paraId="0FE42F43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55AEC435" w14:textId="292B1BCC" w:rsidR="003C473D" w:rsidRDefault="00BE2307" w:rsidP="002D1A52">
            <w:r>
              <w:t>Dr Elżbieta Błotnicka-Mazur</w:t>
            </w:r>
          </w:p>
        </w:tc>
      </w:tr>
    </w:tbl>
    <w:p w14:paraId="11D9DFD1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38F1ABB3" w14:textId="77777777" w:rsidTr="00BE2307">
        <w:tc>
          <w:tcPr>
            <w:tcW w:w="2285" w:type="dxa"/>
          </w:tcPr>
          <w:p w14:paraId="6E6BFD3C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FDEDC5C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63B88F1C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3A570F45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42AA410E" w14:textId="77777777" w:rsidTr="00BE2307">
        <w:tc>
          <w:tcPr>
            <w:tcW w:w="2285" w:type="dxa"/>
          </w:tcPr>
          <w:p w14:paraId="2A54BF81" w14:textId="77777777" w:rsidR="003C473D" w:rsidRDefault="003C473D" w:rsidP="002D1A52">
            <w:r>
              <w:t>wykład</w:t>
            </w:r>
          </w:p>
        </w:tc>
        <w:tc>
          <w:tcPr>
            <w:tcW w:w="2258" w:type="dxa"/>
          </w:tcPr>
          <w:p w14:paraId="10438AAA" w14:textId="0353E8F3" w:rsidR="003C473D" w:rsidRDefault="00BE2307" w:rsidP="0006770E">
            <w:pPr>
              <w:jc w:val="center"/>
            </w:pPr>
            <w:r>
              <w:t>15</w:t>
            </w:r>
          </w:p>
        </w:tc>
        <w:tc>
          <w:tcPr>
            <w:tcW w:w="2261" w:type="dxa"/>
          </w:tcPr>
          <w:p w14:paraId="0A2B4439" w14:textId="6741BF8B" w:rsidR="003C473D" w:rsidRDefault="00BE2307" w:rsidP="0006770E">
            <w:pPr>
              <w:jc w:val="center"/>
            </w:pPr>
            <w:r>
              <w:t>III</w:t>
            </w:r>
          </w:p>
        </w:tc>
        <w:tc>
          <w:tcPr>
            <w:tcW w:w="2258" w:type="dxa"/>
          </w:tcPr>
          <w:p w14:paraId="38E4F57B" w14:textId="605E2138" w:rsidR="003C473D" w:rsidRDefault="00BE2307" w:rsidP="0006770E">
            <w:pPr>
              <w:jc w:val="center"/>
            </w:pPr>
            <w:r>
              <w:t>1</w:t>
            </w:r>
          </w:p>
        </w:tc>
      </w:tr>
    </w:tbl>
    <w:p w14:paraId="49E177E5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14:paraId="55C387E5" w14:textId="77777777" w:rsidTr="002754C6">
        <w:tc>
          <w:tcPr>
            <w:tcW w:w="2235" w:type="dxa"/>
          </w:tcPr>
          <w:p w14:paraId="69C1567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91E2D7B" w14:textId="090C6A24" w:rsidR="004F73CF" w:rsidRDefault="00BE2307" w:rsidP="002D1A52">
            <w:r>
              <w:t>Brak</w:t>
            </w:r>
          </w:p>
        </w:tc>
      </w:tr>
    </w:tbl>
    <w:p w14:paraId="49414F95" w14:textId="77777777" w:rsidR="004F73CF" w:rsidRDefault="004F73CF" w:rsidP="004F73CF">
      <w:pPr>
        <w:spacing w:after="0"/>
      </w:pPr>
    </w:p>
    <w:p w14:paraId="6996D67A" w14:textId="77777777" w:rsidR="008215CC" w:rsidRDefault="008215CC" w:rsidP="008215CC">
      <w:pPr>
        <w:spacing w:after="0"/>
      </w:pPr>
    </w:p>
    <w:p w14:paraId="5AAEEDD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048D840F" w14:textId="77777777" w:rsidTr="00F53A8A">
        <w:tc>
          <w:tcPr>
            <w:tcW w:w="9062" w:type="dxa"/>
          </w:tcPr>
          <w:p w14:paraId="03E85EE7" w14:textId="38879B5F" w:rsidR="004F73CF" w:rsidRDefault="00813870" w:rsidP="00813870">
            <w:r>
              <w:t xml:space="preserve">C1. </w:t>
            </w:r>
            <w:r w:rsidR="00BE2307">
              <w:t>Prezentacja wiedzy na temat muzeum i muzealnictwa jako szczególnych obszarów ludzkiej aktywności</w:t>
            </w:r>
          </w:p>
        </w:tc>
      </w:tr>
      <w:tr w:rsidR="004F73CF" w14:paraId="33E3C3B3" w14:textId="77777777" w:rsidTr="00F53A8A">
        <w:tc>
          <w:tcPr>
            <w:tcW w:w="9062" w:type="dxa"/>
          </w:tcPr>
          <w:p w14:paraId="440FF982" w14:textId="45605E02" w:rsidR="004F73CF" w:rsidRDefault="00813870" w:rsidP="00813870">
            <w:r>
              <w:t xml:space="preserve">C2. </w:t>
            </w:r>
            <w:r w:rsidR="00BE2307">
              <w:t xml:space="preserve">Zapoznanie studentów z najważniejszymi koncepcjami </w:t>
            </w:r>
            <w:r w:rsidR="00F53A8A">
              <w:t>dawnego i współczesnego muzealnictwa, ze szczególnym uwzględnieniem współczesnych koncepcji teoretycznych muzeologii</w:t>
            </w:r>
          </w:p>
        </w:tc>
      </w:tr>
    </w:tbl>
    <w:p w14:paraId="0F29D4B3" w14:textId="77777777" w:rsidR="003C473D" w:rsidRDefault="003C473D" w:rsidP="004F73CF">
      <w:pPr>
        <w:spacing w:after="0"/>
      </w:pPr>
    </w:p>
    <w:p w14:paraId="7A30C6C6" w14:textId="06695EC6" w:rsidR="004F73CF" w:rsidRPr="00813870" w:rsidRDefault="004F73CF" w:rsidP="00813870">
      <w:pPr>
        <w:pStyle w:val="Akapitzlist"/>
        <w:numPr>
          <w:ilvl w:val="0"/>
          <w:numId w:val="25"/>
        </w:numPr>
        <w:rPr>
          <w:b/>
        </w:rPr>
      </w:pPr>
      <w:r w:rsidRPr="00813870">
        <w:rPr>
          <w:b/>
        </w:rPr>
        <w:t xml:space="preserve">Efekty </w:t>
      </w:r>
      <w:r w:rsidR="00F54F71" w:rsidRPr="00813870">
        <w:rPr>
          <w:b/>
        </w:rPr>
        <w:t>uczenia się</w:t>
      </w:r>
      <w:r w:rsidRPr="00813870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69312B53" w14:textId="77777777" w:rsidTr="00BE2307">
        <w:tc>
          <w:tcPr>
            <w:tcW w:w="1095" w:type="dxa"/>
            <w:vAlign w:val="center"/>
          </w:tcPr>
          <w:p w14:paraId="3C469556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ADBE45F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60D51270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32A28F9F" w14:textId="77777777" w:rsidTr="00BE2307">
        <w:tc>
          <w:tcPr>
            <w:tcW w:w="9062" w:type="dxa"/>
            <w:gridSpan w:val="3"/>
          </w:tcPr>
          <w:p w14:paraId="1E580AC9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BE2307" w14:paraId="6AA50EF5" w14:textId="77777777" w:rsidTr="00BE2307">
        <w:tc>
          <w:tcPr>
            <w:tcW w:w="1095" w:type="dxa"/>
          </w:tcPr>
          <w:p w14:paraId="216C8EFF" w14:textId="77777777" w:rsidR="00BE2307" w:rsidRDefault="00BE2307" w:rsidP="00BE2307">
            <w:r>
              <w:t>W_01</w:t>
            </w:r>
          </w:p>
        </w:tc>
        <w:tc>
          <w:tcPr>
            <w:tcW w:w="5829" w:type="dxa"/>
          </w:tcPr>
          <w:p w14:paraId="5CB68402" w14:textId="1EB37164" w:rsidR="00BE2307" w:rsidRDefault="00F53A8A" w:rsidP="00BE2307">
            <w:r>
              <w:rPr>
                <w:rFonts w:ascii="Arial" w:hAnsi="Arial" w:cs="Arial"/>
                <w:sz w:val="20"/>
                <w:szCs w:val="20"/>
                <w:lang w:eastAsia="pl-PL"/>
              </w:rPr>
              <w:t>Student zna zasady funkcjonowania instytucji zajmujących się muzealnictwem i wystawiennictwem</w:t>
            </w:r>
            <w:r w:rsidR="002874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najważniejsze koncepcje teoretyczne z tym związane</w:t>
            </w:r>
          </w:p>
        </w:tc>
        <w:tc>
          <w:tcPr>
            <w:tcW w:w="2138" w:type="dxa"/>
          </w:tcPr>
          <w:p w14:paraId="60F3237B" w14:textId="504F3D13" w:rsidR="00BE2307" w:rsidRDefault="00BE2307" w:rsidP="00BE2307">
            <w:r>
              <w:t>K_W05</w:t>
            </w:r>
          </w:p>
        </w:tc>
      </w:tr>
      <w:tr w:rsidR="00BE2307" w14:paraId="2D05231C" w14:textId="77777777" w:rsidTr="00BE2307">
        <w:tc>
          <w:tcPr>
            <w:tcW w:w="1095" w:type="dxa"/>
          </w:tcPr>
          <w:p w14:paraId="593BAEB6" w14:textId="77777777" w:rsidR="00BE2307" w:rsidRDefault="00BE2307" w:rsidP="00BE2307">
            <w:r>
              <w:t>W_02</w:t>
            </w:r>
          </w:p>
        </w:tc>
        <w:tc>
          <w:tcPr>
            <w:tcW w:w="5829" w:type="dxa"/>
          </w:tcPr>
          <w:p w14:paraId="61AA508F" w14:textId="3CD24CAE" w:rsidR="00BE2307" w:rsidRDefault="00F53A8A" w:rsidP="00BE2307">
            <w:r>
              <w:rPr>
                <w:rFonts w:ascii="Arial" w:hAnsi="Arial" w:cs="Arial"/>
                <w:sz w:val="20"/>
                <w:szCs w:val="20"/>
                <w:lang w:eastAsia="pl-PL"/>
              </w:rPr>
              <w:t>Student zna i rozumie podstawowe pojęcia z zakresu ochrony własności intelektualnej, prawa autorskiego, ochrony prawnej dóbr kultury</w:t>
            </w:r>
            <w:r w:rsidR="002874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gromadzonych w kolekcjach muzealnych</w:t>
            </w:r>
          </w:p>
        </w:tc>
        <w:tc>
          <w:tcPr>
            <w:tcW w:w="2138" w:type="dxa"/>
          </w:tcPr>
          <w:p w14:paraId="5DE172FC" w14:textId="0AE6ED94" w:rsidR="00BE2307" w:rsidRDefault="00BE2307" w:rsidP="00BE2307">
            <w:r>
              <w:t>K_W06</w:t>
            </w:r>
          </w:p>
        </w:tc>
      </w:tr>
    </w:tbl>
    <w:p w14:paraId="195EEF88" w14:textId="77777777" w:rsidR="003C473D" w:rsidRDefault="003C473D" w:rsidP="003C473D">
      <w:pPr>
        <w:pStyle w:val="Akapitzlist"/>
        <w:ind w:left="1080"/>
        <w:rPr>
          <w:b/>
        </w:rPr>
      </w:pPr>
    </w:p>
    <w:p w14:paraId="6A17F21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49D1B873" w14:textId="77777777" w:rsidTr="00FC6CE1">
        <w:tc>
          <w:tcPr>
            <w:tcW w:w="9212" w:type="dxa"/>
          </w:tcPr>
          <w:p w14:paraId="7CE086C6" w14:textId="77777777" w:rsidR="00555CAA" w:rsidRDefault="00952B92" w:rsidP="00555CAA">
            <w:pPr>
              <w:pStyle w:val="Akapitzlist"/>
              <w:numPr>
                <w:ilvl w:val="0"/>
                <w:numId w:val="28"/>
              </w:numPr>
            </w:pPr>
            <w:r w:rsidRPr="00555CAA">
              <w:t>Podstawowa terminologia z zakresu muzeologii i muzealnictwa</w:t>
            </w:r>
          </w:p>
          <w:p w14:paraId="73104523" w14:textId="52395204" w:rsidR="00555CAA" w:rsidRDefault="00952B92" w:rsidP="00555CAA">
            <w:pPr>
              <w:pStyle w:val="Akapitzlist"/>
              <w:numPr>
                <w:ilvl w:val="0"/>
                <w:numId w:val="28"/>
              </w:numPr>
            </w:pPr>
            <w:r w:rsidRPr="00555CAA">
              <w:t>Typologia muzeów</w:t>
            </w:r>
            <w:r w:rsidR="00555CAA" w:rsidRPr="00555CAA">
              <w:t xml:space="preserve"> i koncepcji muzeologicznych w rozwoju historycznym</w:t>
            </w:r>
          </w:p>
          <w:p w14:paraId="0EA8AFC8" w14:textId="77777777" w:rsidR="00952B92" w:rsidRDefault="00952B92" w:rsidP="00555CAA">
            <w:pPr>
              <w:pStyle w:val="Akapitzlist"/>
              <w:numPr>
                <w:ilvl w:val="0"/>
                <w:numId w:val="28"/>
              </w:numPr>
            </w:pPr>
            <w:r w:rsidRPr="00555CAA">
              <w:t xml:space="preserve">Współczesne nurty w muzealnictwie (np. idea muzeum otwartego, </w:t>
            </w:r>
            <w:r w:rsidR="00555CAA">
              <w:t xml:space="preserve">muzeum krytyczne, </w:t>
            </w:r>
            <w:r w:rsidRPr="00555CAA">
              <w:t>muzeum partycypacyjne)</w:t>
            </w:r>
          </w:p>
          <w:p w14:paraId="33AE8930" w14:textId="635DB973" w:rsidR="00CE27D8" w:rsidRPr="00555CAA" w:rsidRDefault="00CE27D8" w:rsidP="00555CAA">
            <w:pPr>
              <w:pStyle w:val="Akapitzlist"/>
              <w:numPr>
                <w:ilvl w:val="0"/>
                <w:numId w:val="28"/>
              </w:numPr>
            </w:pPr>
            <w:r>
              <w:t>Muzea wobec wyzwań współczesności</w:t>
            </w:r>
          </w:p>
        </w:tc>
      </w:tr>
    </w:tbl>
    <w:p w14:paraId="0D9DEE98" w14:textId="77777777" w:rsidR="00FC6CE1" w:rsidRPr="00FC6CE1" w:rsidRDefault="00FC6CE1" w:rsidP="00FC6CE1">
      <w:pPr>
        <w:rPr>
          <w:b/>
        </w:rPr>
      </w:pPr>
    </w:p>
    <w:p w14:paraId="7ED6F663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7F3A5D83" w14:textId="77777777" w:rsidTr="00E25A67">
        <w:tc>
          <w:tcPr>
            <w:tcW w:w="1094" w:type="dxa"/>
            <w:vAlign w:val="center"/>
          </w:tcPr>
          <w:p w14:paraId="17B72483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68006278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71CE8E3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1C3331D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730BFF2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E48C3F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38931FD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D5374E4" w14:textId="77777777" w:rsidTr="00E25A67">
        <w:tc>
          <w:tcPr>
            <w:tcW w:w="9062" w:type="dxa"/>
            <w:gridSpan w:val="4"/>
            <w:vAlign w:val="center"/>
          </w:tcPr>
          <w:p w14:paraId="7D2270EF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56180D29" w14:textId="77777777" w:rsidTr="00E25A67">
        <w:tc>
          <w:tcPr>
            <w:tcW w:w="1094" w:type="dxa"/>
          </w:tcPr>
          <w:p w14:paraId="75B8103D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3153E3F4" w14:textId="269A3867" w:rsidR="00450FA6" w:rsidRDefault="00E25A67" w:rsidP="002D1A52">
            <w:r>
              <w:t>Wykład tradycyjny</w:t>
            </w:r>
            <w:r w:rsidR="00CE27D8">
              <w:t>, praca z tekstem</w:t>
            </w:r>
          </w:p>
        </w:tc>
        <w:tc>
          <w:tcPr>
            <w:tcW w:w="2778" w:type="dxa"/>
          </w:tcPr>
          <w:p w14:paraId="7A5CE1C7" w14:textId="0BD87F2B" w:rsidR="00450FA6" w:rsidRDefault="00CE27D8" w:rsidP="002D1A52">
            <w:r>
              <w:t>Kolokwium</w:t>
            </w:r>
          </w:p>
        </w:tc>
        <w:tc>
          <w:tcPr>
            <w:tcW w:w="2544" w:type="dxa"/>
          </w:tcPr>
          <w:p w14:paraId="584E7CD6" w14:textId="27D2C792" w:rsidR="00450FA6" w:rsidRDefault="00CE27D8" w:rsidP="002D1A52">
            <w:r>
              <w:t>Protokół</w:t>
            </w:r>
          </w:p>
        </w:tc>
      </w:tr>
      <w:tr w:rsidR="00450FA6" w14:paraId="28F544E5" w14:textId="77777777" w:rsidTr="00E25A67">
        <w:tc>
          <w:tcPr>
            <w:tcW w:w="1094" w:type="dxa"/>
          </w:tcPr>
          <w:p w14:paraId="73BDBB8D" w14:textId="77777777" w:rsidR="00450FA6" w:rsidRDefault="00450FA6" w:rsidP="00262167">
            <w:r>
              <w:t>W_02</w:t>
            </w:r>
          </w:p>
        </w:tc>
        <w:tc>
          <w:tcPr>
            <w:tcW w:w="2646" w:type="dxa"/>
          </w:tcPr>
          <w:p w14:paraId="50D1125F" w14:textId="628A4EB3" w:rsidR="00450FA6" w:rsidRDefault="00CE27D8" w:rsidP="002D1A52">
            <w:r>
              <w:t>Wykład tradycyjny</w:t>
            </w:r>
          </w:p>
        </w:tc>
        <w:tc>
          <w:tcPr>
            <w:tcW w:w="2778" w:type="dxa"/>
          </w:tcPr>
          <w:p w14:paraId="7FBAB3FA" w14:textId="22028988" w:rsidR="00450FA6" w:rsidRDefault="00CE27D8" w:rsidP="002D1A52">
            <w:r>
              <w:t>Kolokwium</w:t>
            </w:r>
          </w:p>
        </w:tc>
        <w:tc>
          <w:tcPr>
            <w:tcW w:w="2544" w:type="dxa"/>
          </w:tcPr>
          <w:p w14:paraId="38978C7C" w14:textId="5C940882" w:rsidR="00450FA6" w:rsidRDefault="00CE27D8" w:rsidP="002D1A52">
            <w:r>
              <w:t xml:space="preserve">Protokół </w:t>
            </w:r>
          </w:p>
        </w:tc>
      </w:tr>
    </w:tbl>
    <w:p w14:paraId="330F57DE" w14:textId="77777777" w:rsidR="00C961A5" w:rsidRDefault="00C961A5" w:rsidP="004E2DB4">
      <w:pPr>
        <w:spacing w:after="0"/>
      </w:pPr>
    </w:p>
    <w:p w14:paraId="6EAAB391" w14:textId="77777777" w:rsidR="003C473D" w:rsidRDefault="003C473D" w:rsidP="003C473D">
      <w:pPr>
        <w:pStyle w:val="Akapitzlist"/>
        <w:ind w:left="1080"/>
        <w:rPr>
          <w:b/>
        </w:rPr>
      </w:pPr>
    </w:p>
    <w:p w14:paraId="1259CBBC" w14:textId="36E7E1DD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28D912A5" w14:textId="10E8C2F4" w:rsidR="00CE27D8" w:rsidRDefault="00CE27D8" w:rsidP="00CE27D8">
      <w:pPr>
        <w:spacing w:after="0" w:line="240" w:lineRule="auto"/>
      </w:pPr>
      <w:r>
        <w:t>FORMA ZALICZENIA ZAJĘĆ: </w:t>
      </w:r>
      <w:r>
        <w:br/>
        <w:t>Warunkiem uzyskania zaliczenia jest uczestnictwo w zajęciach, zaliczenie kolokwium ustnego lub pisemnego</w:t>
      </w:r>
    </w:p>
    <w:p w14:paraId="0C909CD1" w14:textId="77777777" w:rsidR="00CE27D8" w:rsidRDefault="00CE27D8" w:rsidP="00CE27D8">
      <w:pPr>
        <w:spacing w:after="0" w:line="240" w:lineRule="auto"/>
      </w:pPr>
    </w:p>
    <w:p w14:paraId="22DCB680" w14:textId="4D179E4F" w:rsidR="00CE27D8" w:rsidRPr="00075BBC" w:rsidRDefault="00CE27D8" w:rsidP="00CE27D8">
      <w:pPr>
        <w:spacing w:after="0" w:line="240" w:lineRule="auto"/>
      </w:pPr>
      <w:r>
        <w:t>KRYTERIA ZALICZENIA: </w:t>
      </w:r>
      <w:r>
        <w:br/>
        <w:t>Ocena kolokwium ustnego lub pisemnego. </w:t>
      </w:r>
      <w:r>
        <w:br/>
      </w:r>
      <w:r>
        <w:br/>
        <w:t>W odniesieniu do efektów kształcenia: </w:t>
      </w:r>
      <w:r>
        <w:br/>
        <w:t xml:space="preserve">- ocena niedostateczna oznacza, że </w:t>
      </w:r>
      <w:r w:rsidRPr="00075BBC">
        <w:t>nie wszystkie zostały osiągnięte co najmniej w stopniu podstawowym; </w:t>
      </w:r>
      <w:r w:rsidRPr="00075BBC">
        <w:br/>
        <w:t>- ocena dostateczna oznacza, że każdy z nich został osiągnięty w stopniu podstawowym; </w:t>
      </w:r>
      <w:r w:rsidRPr="00075BBC">
        <w:br/>
        <w:t>- ocena dobra oznacza, że efekty kształcenia zostały osiągnięte w stopniu prawie kompletnym; </w:t>
      </w:r>
      <w:r w:rsidRPr="00075BBC">
        <w:br/>
        <w:t>- ocena bardzo dobra oznacza, że wszystkie efekty zostały osiągnięte w stopniu zupełnym.</w:t>
      </w:r>
    </w:p>
    <w:p w14:paraId="1FCCCB20" w14:textId="77777777" w:rsidR="00CE27D8" w:rsidRPr="00CE27D8" w:rsidRDefault="00CE27D8" w:rsidP="00CE27D8">
      <w:pPr>
        <w:rPr>
          <w:b/>
        </w:rPr>
      </w:pPr>
    </w:p>
    <w:p w14:paraId="331AFC7D" w14:textId="6CADC1DC" w:rsidR="004E2DB4" w:rsidRPr="00813870" w:rsidRDefault="004E2DB4" w:rsidP="00813870">
      <w:pPr>
        <w:pStyle w:val="Akapitzlist"/>
        <w:numPr>
          <w:ilvl w:val="0"/>
          <w:numId w:val="25"/>
        </w:numPr>
        <w:rPr>
          <w:b/>
        </w:rPr>
      </w:pPr>
      <w:r w:rsidRPr="00813870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7F3EDDA3" w14:textId="77777777" w:rsidTr="004E2DB4">
        <w:tc>
          <w:tcPr>
            <w:tcW w:w="4606" w:type="dxa"/>
          </w:tcPr>
          <w:p w14:paraId="2D552453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365F409F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F0077B8" w14:textId="77777777" w:rsidTr="004E2DB4">
        <w:tc>
          <w:tcPr>
            <w:tcW w:w="4606" w:type="dxa"/>
          </w:tcPr>
          <w:p w14:paraId="29C9BA2A" w14:textId="77777777" w:rsidR="004E2DB4" w:rsidRDefault="004E2DB4" w:rsidP="004E2DB4">
            <w:r>
              <w:t xml:space="preserve">Liczba godzin kontaktowych z nauczycielem </w:t>
            </w:r>
          </w:p>
          <w:p w14:paraId="3AF7B227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B7A544A" w14:textId="4C6B1E1D" w:rsidR="004E2DB4" w:rsidRDefault="00E25A67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036BAF7F" w14:textId="77777777" w:rsidTr="004E2DB4">
        <w:tc>
          <w:tcPr>
            <w:tcW w:w="4606" w:type="dxa"/>
          </w:tcPr>
          <w:p w14:paraId="3FFDA9B5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16452C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0C79354" w14:textId="72DC2581" w:rsidR="004E2DB4" w:rsidRDefault="00E25A67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55386008" w14:textId="77777777" w:rsidR="004E2DB4" w:rsidRDefault="004E2DB4" w:rsidP="004E2DB4">
      <w:pPr>
        <w:spacing w:after="0"/>
        <w:rPr>
          <w:b/>
        </w:rPr>
      </w:pPr>
    </w:p>
    <w:p w14:paraId="6EC8E9A5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333EB8C8" w14:textId="77777777" w:rsidTr="004E2DB4">
        <w:tc>
          <w:tcPr>
            <w:tcW w:w="9212" w:type="dxa"/>
          </w:tcPr>
          <w:p w14:paraId="2CB83E67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22E2EA7F" w14:textId="77777777" w:rsidTr="004E2DB4">
        <w:tc>
          <w:tcPr>
            <w:tcW w:w="9212" w:type="dxa"/>
          </w:tcPr>
          <w:p w14:paraId="67534016" w14:textId="5CFCC61D" w:rsidR="0028745E" w:rsidRPr="006B537B" w:rsidRDefault="0028745E" w:rsidP="004E2DB4">
            <w:pPr>
              <w:rPr>
                <w:rFonts w:cstheme="minorHAnsi"/>
                <w:shd w:val="clear" w:color="auto" w:fill="FFFFFF"/>
                <w:lang w:val="it-IT"/>
              </w:rPr>
            </w:pPr>
            <w:r w:rsidRPr="006B537B">
              <w:t xml:space="preserve">Bal </w:t>
            </w:r>
            <w:proofErr w:type="spellStart"/>
            <w:r w:rsidRPr="006B537B">
              <w:t>Mieke</w:t>
            </w:r>
            <w:proofErr w:type="spellEnd"/>
            <w:r w:rsidRPr="006B537B">
              <w:t xml:space="preserve">, </w:t>
            </w:r>
            <w:r w:rsidRPr="0006770E">
              <w:rPr>
                <w:i/>
                <w:iCs/>
              </w:rPr>
              <w:t>Dyskurs muzeum</w:t>
            </w:r>
            <w:r w:rsidRPr="006B537B">
              <w:t>,</w:t>
            </w:r>
            <w:r w:rsidR="0006770E">
              <w:t xml:space="preserve"> </w:t>
            </w:r>
            <w:r w:rsidRPr="006B537B">
              <w:rPr>
                <w:rFonts w:cstheme="minorHAnsi"/>
              </w:rPr>
              <w:t xml:space="preserve">[w:] </w:t>
            </w:r>
            <w:r w:rsidRPr="006B537B">
              <w:rPr>
                <w:rFonts w:cstheme="minorHAnsi"/>
                <w:i/>
                <w:iCs/>
              </w:rPr>
              <w:t xml:space="preserve">Muzeum Sztuki. </w:t>
            </w:r>
            <w:r w:rsidRPr="006B537B">
              <w:rPr>
                <w:rFonts w:cstheme="minorHAnsi"/>
                <w:i/>
                <w:iCs/>
                <w:lang w:val="it-IT"/>
              </w:rPr>
              <w:t>Antologia</w:t>
            </w:r>
            <w:r w:rsidRPr="006B537B">
              <w:rPr>
                <w:rFonts w:cstheme="minorHAnsi"/>
                <w:lang w:val="it-IT"/>
              </w:rPr>
              <w:t>, red. M. Popczyk, Universitas, 2005</w:t>
            </w:r>
          </w:p>
          <w:p w14:paraId="1B1893CA" w14:textId="04FDB648" w:rsidR="00151712" w:rsidRPr="006B537B" w:rsidRDefault="00151712" w:rsidP="004E2DB4">
            <w:pPr>
              <w:rPr>
                <w:rFonts w:cstheme="minorHAnsi"/>
                <w:shd w:val="clear" w:color="auto" w:fill="FFFFFF"/>
              </w:rPr>
            </w:pPr>
            <w:r w:rsidRPr="006B537B">
              <w:rPr>
                <w:rFonts w:cstheme="minorHAnsi"/>
                <w:shd w:val="clear" w:color="auto" w:fill="FFFFFF"/>
              </w:rPr>
              <w:t xml:space="preserve">Borusiewicz M., </w:t>
            </w:r>
            <w:r w:rsidRPr="006B537B">
              <w:rPr>
                <w:rFonts w:cstheme="minorHAnsi"/>
                <w:i/>
                <w:iCs/>
                <w:shd w:val="clear" w:color="auto" w:fill="FFFFFF"/>
              </w:rPr>
              <w:t>Nauka czy rozrywka? Nowa muzeologia w europejskich definicjach muzeum</w:t>
            </w:r>
            <w:r w:rsidRPr="006B537B">
              <w:rPr>
                <w:rFonts w:cstheme="minorHAnsi"/>
                <w:shd w:val="clear" w:color="auto" w:fill="FFFFFF"/>
              </w:rPr>
              <w:t>, Kraków 2012</w:t>
            </w:r>
          </w:p>
          <w:p w14:paraId="746E25DD" w14:textId="4EFB55D4" w:rsidR="006A0DE8" w:rsidRPr="006B537B" w:rsidRDefault="006A0DE8" w:rsidP="004E2DB4">
            <w:pPr>
              <w:rPr>
                <w:rFonts w:cstheme="minorHAnsi"/>
                <w:shd w:val="clear" w:color="auto" w:fill="FFFFFF"/>
              </w:rPr>
            </w:pPr>
            <w:r w:rsidRPr="006B537B">
              <w:rPr>
                <w:rFonts w:cstheme="minorHAnsi"/>
                <w:shd w:val="clear" w:color="auto" w:fill="FFFFFF"/>
              </w:rPr>
              <w:t xml:space="preserve">Folga-Januszewska D., </w:t>
            </w:r>
            <w:r w:rsidRPr="006B537B">
              <w:rPr>
                <w:rFonts w:cstheme="minorHAnsi"/>
                <w:i/>
                <w:iCs/>
                <w:shd w:val="clear" w:color="auto" w:fill="FFFFFF"/>
              </w:rPr>
              <w:t>Muzeum: fenomeny i problemy</w:t>
            </w:r>
            <w:r w:rsidRPr="006B537B">
              <w:rPr>
                <w:rFonts w:cstheme="minorHAnsi"/>
                <w:shd w:val="clear" w:color="auto" w:fill="FFFFFF"/>
              </w:rPr>
              <w:t xml:space="preserve">, </w:t>
            </w:r>
            <w:r w:rsidR="00BD140E" w:rsidRPr="006B537B">
              <w:rPr>
                <w:rFonts w:cstheme="minorHAnsi"/>
                <w:shd w:val="clear" w:color="auto" w:fill="FFFFFF"/>
              </w:rPr>
              <w:t>Kraków 2015.</w:t>
            </w:r>
          </w:p>
          <w:p w14:paraId="634D273F" w14:textId="45663505" w:rsidR="004E2DB4" w:rsidRPr="006B537B" w:rsidRDefault="0028745E" w:rsidP="004E2DB4">
            <w:pPr>
              <w:rPr>
                <w:rFonts w:cstheme="minorHAnsi"/>
                <w:shd w:val="clear" w:color="auto" w:fill="FFFFFF"/>
              </w:rPr>
            </w:pPr>
            <w:r w:rsidRPr="006B537B">
              <w:rPr>
                <w:rFonts w:cstheme="minorHAnsi"/>
                <w:shd w:val="clear" w:color="auto" w:fill="FFFFFF"/>
              </w:rPr>
              <w:t>Gluziński W., </w:t>
            </w:r>
            <w:r w:rsidRPr="006B537B">
              <w:rPr>
                <w:rStyle w:val="Uwydatnienie"/>
                <w:rFonts w:cstheme="minorHAnsi"/>
                <w:shd w:val="clear" w:color="auto" w:fill="FFFFFF"/>
              </w:rPr>
              <w:t>U podstaw muzeologii</w:t>
            </w:r>
            <w:r w:rsidRPr="006B537B">
              <w:rPr>
                <w:rStyle w:val="Uwydatnienie"/>
                <w:rFonts w:cstheme="minorHAnsi"/>
                <w:i w:val="0"/>
                <w:iCs w:val="0"/>
                <w:shd w:val="clear" w:color="auto" w:fill="FFFFFF"/>
              </w:rPr>
              <w:t>,</w:t>
            </w:r>
            <w:r w:rsidRPr="006B537B">
              <w:rPr>
                <w:rFonts w:cstheme="minorHAnsi"/>
                <w:shd w:val="clear" w:color="auto" w:fill="FFFFFF"/>
              </w:rPr>
              <w:t> Warszawa 1980</w:t>
            </w:r>
          </w:p>
          <w:p w14:paraId="0A25F597" w14:textId="77777777" w:rsidR="00631B59" w:rsidRPr="006B537B" w:rsidRDefault="00291110" w:rsidP="00291110">
            <w:pPr>
              <w:rPr>
                <w:rFonts w:cstheme="minorHAnsi"/>
                <w:shd w:val="clear" w:color="auto" w:fill="FFFFFF"/>
              </w:rPr>
            </w:pPr>
            <w:r w:rsidRPr="006B537B">
              <w:rPr>
                <w:rFonts w:cstheme="minorHAnsi"/>
                <w:shd w:val="clear" w:color="auto" w:fill="FFFFFF"/>
              </w:rPr>
              <w:t xml:space="preserve">Konach T., </w:t>
            </w:r>
            <w:r w:rsidRPr="006B537B">
              <w:rPr>
                <w:rFonts w:cstheme="minorHAnsi"/>
                <w:i/>
                <w:iCs/>
                <w:shd w:val="clear" w:color="auto" w:fill="FFFFFF"/>
              </w:rPr>
              <w:t>Koncepcje nowej muzeologii, w kontekście zarządzania kulturą niematerialną i własnością intelektualną w instytucjach kultury</w:t>
            </w:r>
            <w:r w:rsidRPr="006B537B">
              <w:rPr>
                <w:rFonts w:cstheme="minorHAnsi"/>
                <w:shd w:val="clear" w:color="auto" w:fill="FFFFFF"/>
              </w:rPr>
              <w:t>, „Zarządzanie w Kulturze”, t. 18 (2017), nr 2</w:t>
            </w:r>
          </w:p>
          <w:p w14:paraId="08438F73" w14:textId="7D3F32DE" w:rsidR="006B537B" w:rsidRPr="00291110" w:rsidRDefault="006B537B" w:rsidP="00291110">
            <w:pPr>
              <w:rPr>
                <w:rFonts w:ascii="Verdana" w:hAnsi="Verdana"/>
                <w:color w:val="666666"/>
                <w:sz w:val="17"/>
                <w:szCs w:val="17"/>
                <w:shd w:val="clear" w:color="auto" w:fill="FFFFFF"/>
              </w:rPr>
            </w:pPr>
            <w:r w:rsidRPr="006B537B">
              <w:rPr>
                <w:rFonts w:cstheme="minorHAnsi"/>
              </w:rPr>
              <w:t xml:space="preserve">Szczerski A., </w:t>
            </w:r>
            <w:r w:rsidRPr="006B537B">
              <w:rPr>
                <w:rFonts w:cstheme="minorHAnsi"/>
                <w:i/>
                <w:iCs/>
              </w:rPr>
              <w:t>Kontekst, edukacja, publiczność – muzeum z perspektywy „Nowej muzeologii”</w:t>
            </w:r>
            <w:r w:rsidRPr="006B537B">
              <w:rPr>
                <w:rFonts w:cstheme="minorHAnsi"/>
              </w:rPr>
              <w:t xml:space="preserve">, [w:] </w:t>
            </w:r>
            <w:r w:rsidRPr="006B537B">
              <w:rPr>
                <w:rFonts w:cstheme="minorHAnsi"/>
                <w:i/>
                <w:iCs/>
              </w:rPr>
              <w:t>Muzeum Sztuki. Antologia</w:t>
            </w:r>
            <w:r w:rsidRPr="006B537B">
              <w:rPr>
                <w:rFonts w:cstheme="minorHAnsi"/>
              </w:rPr>
              <w:t xml:space="preserve">, red. M. Popczyk, </w:t>
            </w:r>
            <w:proofErr w:type="spellStart"/>
            <w:r w:rsidRPr="006B537B">
              <w:rPr>
                <w:rFonts w:cstheme="minorHAnsi"/>
              </w:rPr>
              <w:t>Universitas</w:t>
            </w:r>
            <w:proofErr w:type="spellEnd"/>
            <w:r w:rsidRPr="006B537B">
              <w:rPr>
                <w:rFonts w:cstheme="minorHAnsi"/>
              </w:rPr>
              <w:t>, 2005.</w:t>
            </w:r>
          </w:p>
        </w:tc>
      </w:tr>
      <w:tr w:rsidR="004E2DB4" w14:paraId="30C2AEE2" w14:textId="77777777" w:rsidTr="004E2DB4">
        <w:tc>
          <w:tcPr>
            <w:tcW w:w="9212" w:type="dxa"/>
          </w:tcPr>
          <w:p w14:paraId="764ADB0E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28745E" w14:paraId="3E56973A" w14:textId="77777777" w:rsidTr="004E2DB4">
        <w:tc>
          <w:tcPr>
            <w:tcW w:w="9212" w:type="dxa"/>
          </w:tcPr>
          <w:p w14:paraId="44CAA1C2" w14:textId="012461AE" w:rsidR="006F00F6" w:rsidRPr="006B537B" w:rsidRDefault="006F00F6" w:rsidP="006B537B">
            <w:r w:rsidRPr="006B537B">
              <w:t xml:space="preserve">Clair J., </w:t>
            </w:r>
            <w:r w:rsidRPr="006B537B">
              <w:rPr>
                <w:i/>
                <w:iCs/>
              </w:rPr>
              <w:t>Kryzys muzeów. Globalizacja kultury</w:t>
            </w:r>
            <w:r w:rsidRPr="006B537B">
              <w:t>, przeł. J. M. Kłoczkowski, Gdańsk 2009 </w:t>
            </w:r>
          </w:p>
          <w:p w14:paraId="3C76D163" w14:textId="08F89DCE" w:rsidR="00BD140E" w:rsidRPr="006B537B" w:rsidRDefault="00BD140E" w:rsidP="006B537B">
            <w:r w:rsidRPr="006B537B">
              <w:t xml:space="preserve">Jagodzińska K., </w:t>
            </w:r>
            <w:r w:rsidRPr="006B537B">
              <w:rPr>
                <w:i/>
                <w:iCs/>
              </w:rPr>
              <w:t>Czas muzeów w Europie Środkowej: muzea i centra sztuki współczesnej (1989-2014)</w:t>
            </w:r>
            <w:r w:rsidRPr="006B537B">
              <w:t>, Kraków 2014 (wybrane rozdziały)</w:t>
            </w:r>
          </w:p>
          <w:p w14:paraId="5F8AD1D3" w14:textId="6DB10E19" w:rsidR="00631B59" w:rsidRPr="006B537B" w:rsidRDefault="00631B59" w:rsidP="006B537B">
            <w:r w:rsidRPr="006B537B">
              <w:rPr>
                <w:i/>
                <w:iCs/>
              </w:rPr>
              <w:lastRenderedPageBreak/>
              <w:t xml:space="preserve">Nowe muzeum sztuki współczesnej czy </w:t>
            </w:r>
            <w:proofErr w:type="gramStart"/>
            <w:r w:rsidRPr="006B537B">
              <w:rPr>
                <w:i/>
                <w:iCs/>
              </w:rPr>
              <w:t>nowoczesnej?</w:t>
            </w:r>
            <w:r w:rsidRPr="006B537B">
              <w:t>,</w:t>
            </w:r>
            <w:proofErr w:type="gramEnd"/>
            <w:r w:rsidRPr="006B537B">
              <w:t xml:space="preserve"> red. D. Folga-Januszewska, Warszawa 2005 (wybrane teksty)</w:t>
            </w:r>
          </w:p>
          <w:p w14:paraId="37BBE540" w14:textId="3F055CB6" w:rsidR="004E2DB4" w:rsidRPr="0028745E" w:rsidRDefault="00E25A67" w:rsidP="006B537B">
            <w:pPr>
              <w:rPr>
                <w:bCs/>
              </w:rPr>
            </w:pPr>
            <w:r w:rsidRPr="006B537B">
              <w:rPr>
                <w:i/>
                <w:iCs/>
              </w:rPr>
              <w:t xml:space="preserve">The New </w:t>
            </w:r>
            <w:proofErr w:type="spellStart"/>
            <w:r w:rsidRPr="006B537B">
              <w:rPr>
                <w:i/>
                <w:iCs/>
              </w:rPr>
              <w:t>Museology</w:t>
            </w:r>
            <w:proofErr w:type="spellEnd"/>
            <w:r w:rsidRPr="006B537B">
              <w:t xml:space="preserve">, red. P. Vergo, wyd. </w:t>
            </w:r>
            <w:proofErr w:type="spellStart"/>
            <w:r w:rsidRPr="006B537B">
              <w:t>Reaktion</w:t>
            </w:r>
            <w:proofErr w:type="spellEnd"/>
            <w:r w:rsidRPr="006B537B">
              <w:t xml:space="preserve"> </w:t>
            </w:r>
            <w:proofErr w:type="spellStart"/>
            <w:r w:rsidRPr="006B537B">
              <w:t>Books</w:t>
            </w:r>
            <w:proofErr w:type="spellEnd"/>
            <w:r w:rsidRPr="006B537B">
              <w:t>, 1997</w:t>
            </w:r>
            <w:r w:rsidR="0028745E" w:rsidRPr="006B537B">
              <w:t xml:space="preserve"> (</w:t>
            </w:r>
            <w:r w:rsidR="006B537B">
              <w:t xml:space="preserve">wybrane teksty; </w:t>
            </w:r>
            <w:r w:rsidR="0028745E" w:rsidRPr="006B537B">
              <w:t xml:space="preserve">fragment w języku polskim: P. Vergo, </w:t>
            </w:r>
            <w:r w:rsidR="0028745E" w:rsidRPr="006B537B">
              <w:rPr>
                <w:i/>
                <w:iCs/>
              </w:rPr>
              <w:t>Milczący obiekt</w:t>
            </w:r>
            <w:r w:rsidR="0028745E" w:rsidRPr="006B537B">
              <w:t xml:space="preserve">, [w:] </w:t>
            </w:r>
            <w:r w:rsidR="0028745E" w:rsidRPr="006B537B">
              <w:rPr>
                <w:i/>
                <w:iCs/>
              </w:rPr>
              <w:t>Muzeum Sztuki. Antologia</w:t>
            </w:r>
            <w:r w:rsidR="0028745E" w:rsidRPr="006B537B">
              <w:t xml:space="preserve">, red. M. Popczyk, </w:t>
            </w:r>
            <w:proofErr w:type="spellStart"/>
            <w:r w:rsidR="0028745E" w:rsidRPr="006B537B">
              <w:t>Universitas</w:t>
            </w:r>
            <w:proofErr w:type="spellEnd"/>
            <w:r w:rsidR="0028745E" w:rsidRPr="006B537B">
              <w:t>, 2005)</w:t>
            </w:r>
          </w:p>
        </w:tc>
      </w:tr>
    </w:tbl>
    <w:p w14:paraId="1AF450C8" w14:textId="77777777" w:rsidR="004E2DB4" w:rsidRPr="0028745E" w:rsidRDefault="004E2DB4" w:rsidP="004E2DB4">
      <w:pPr>
        <w:spacing w:after="0"/>
        <w:rPr>
          <w:b/>
        </w:rPr>
      </w:pPr>
    </w:p>
    <w:p w14:paraId="29CBD1CA" w14:textId="77777777" w:rsidR="00C961A5" w:rsidRPr="0028745E" w:rsidRDefault="00C961A5" w:rsidP="002D1A52"/>
    <w:sectPr w:rsidR="00C961A5" w:rsidRPr="00287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FB08" w14:textId="77777777" w:rsidR="008277DF" w:rsidRDefault="008277DF" w:rsidP="00B04272">
      <w:pPr>
        <w:spacing w:after="0" w:line="240" w:lineRule="auto"/>
      </w:pPr>
      <w:r>
        <w:separator/>
      </w:r>
    </w:p>
  </w:endnote>
  <w:endnote w:type="continuationSeparator" w:id="0">
    <w:p w14:paraId="4BF285FE" w14:textId="77777777" w:rsidR="008277DF" w:rsidRDefault="008277DF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D16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1549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242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7125" w14:textId="77777777" w:rsidR="008277DF" w:rsidRDefault="008277DF" w:rsidP="00B04272">
      <w:pPr>
        <w:spacing w:after="0" w:line="240" w:lineRule="auto"/>
      </w:pPr>
      <w:r>
        <w:separator/>
      </w:r>
    </w:p>
  </w:footnote>
  <w:footnote w:type="continuationSeparator" w:id="0">
    <w:p w14:paraId="47C6B3DE" w14:textId="77777777" w:rsidR="008277DF" w:rsidRDefault="008277DF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86E0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B9D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5831DFE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D12C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821A8"/>
    <w:multiLevelType w:val="hybridMultilevel"/>
    <w:tmpl w:val="8ABCEF68"/>
    <w:lvl w:ilvl="0" w:tplc="A3C2D54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154E9E"/>
    <w:multiLevelType w:val="hybridMultilevel"/>
    <w:tmpl w:val="F9D2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C759D"/>
    <w:multiLevelType w:val="hybridMultilevel"/>
    <w:tmpl w:val="6FD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7"/>
  </w:num>
  <w:num w:numId="5">
    <w:abstractNumId w:val="5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4"/>
  </w:num>
  <w:num w:numId="14">
    <w:abstractNumId w:val="23"/>
  </w:num>
  <w:num w:numId="15">
    <w:abstractNumId w:val="0"/>
  </w:num>
  <w:num w:numId="16">
    <w:abstractNumId w:val="18"/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2"/>
  </w:num>
  <w:num w:numId="26">
    <w:abstractNumId w:val="17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6770E"/>
    <w:rsid w:val="00084ADA"/>
    <w:rsid w:val="000B3BEC"/>
    <w:rsid w:val="001051F5"/>
    <w:rsid w:val="00115BF8"/>
    <w:rsid w:val="00151712"/>
    <w:rsid w:val="001A5D37"/>
    <w:rsid w:val="001C0192"/>
    <w:rsid w:val="001C278A"/>
    <w:rsid w:val="00216EC6"/>
    <w:rsid w:val="00222F7C"/>
    <w:rsid w:val="002754C6"/>
    <w:rsid w:val="002778F0"/>
    <w:rsid w:val="0028745E"/>
    <w:rsid w:val="0029111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55CAA"/>
    <w:rsid w:val="00556FCA"/>
    <w:rsid w:val="00583DB9"/>
    <w:rsid w:val="005A3D71"/>
    <w:rsid w:val="00631B59"/>
    <w:rsid w:val="00646F79"/>
    <w:rsid w:val="006534C9"/>
    <w:rsid w:val="0066271E"/>
    <w:rsid w:val="00685044"/>
    <w:rsid w:val="006A0DE8"/>
    <w:rsid w:val="006B537B"/>
    <w:rsid w:val="006F00F6"/>
    <w:rsid w:val="00732E45"/>
    <w:rsid w:val="00757261"/>
    <w:rsid w:val="007841B3"/>
    <w:rsid w:val="007D0038"/>
    <w:rsid w:val="007D6295"/>
    <w:rsid w:val="00813870"/>
    <w:rsid w:val="008215CC"/>
    <w:rsid w:val="008277DF"/>
    <w:rsid w:val="008E2C5B"/>
    <w:rsid w:val="008E4017"/>
    <w:rsid w:val="009168BF"/>
    <w:rsid w:val="00933F07"/>
    <w:rsid w:val="00952B92"/>
    <w:rsid w:val="009D424F"/>
    <w:rsid w:val="00A40520"/>
    <w:rsid w:val="00A5036D"/>
    <w:rsid w:val="00A55656"/>
    <w:rsid w:val="00A76589"/>
    <w:rsid w:val="00B04272"/>
    <w:rsid w:val="00BC4DCB"/>
    <w:rsid w:val="00BD140E"/>
    <w:rsid w:val="00BD58F9"/>
    <w:rsid w:val="00BE2307"/>
    <w:rsid w:val="00BE454D"/>
    <w:rsid w:val="00C37A43"/>
    <w:rsid w:val="00C52E02"/>
    <w:rsid w:val="00C748B5"/>
    <w:rsid w:val="00C961A5"/>
    <w:rsid w:val="00CD7096"/>
    <w:rsid w:val="00CE27D8"/>
    <w:rsid w:val="00D27DDC"/>
    <w:rsid w:val="00D406F6"/>
    <w:rsid w:val="00DB781E"/>
    <w:rsid w:val="00E25A67"/>
    <w:rsid w:val="00E35724"/>
    <w:rsid w:val="00E43C97"/>
    <w:rsid w:val="00ED3F40"/>
    <w:rsid w:val="00EF50B9"/>
    <w:rsid w:val="00F53A8A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3E8D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1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8745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31B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5</cp:revision>
  <cp:lastPrinted>2019-01-23T11:10:00Z</cp:lastPrinted>
  <dcterms:created xsi:type="dcterms:W3CDTF">2022-02-03T20:15:00Z</dcterms:created>
  <dcterms:modified xsi:type="dcterms:W3CDTF">2022-02-05T22:05:00Z</dcterms:modified>
</cp:coreProperties>
</file>