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9FC5" w14:textId="77777777" w:rsidR="005855DD" w:rsidRDefault="005855DD" w:rsidP="005855DD">
      <w:pPr>
        <w:rPr>
          <w:b/>
        </w:rPr>
      </w:pPr>
      <w:r>
        <w:rPr>
          <w:b/>
        </w:rPr>
        <w:t xml:space="preserve">KARTA PRZEDMIOTU </w:t>
      </w:r>
    </w:p>
    <w:p w14:paraId="3EFCF9B8" w14:textId="6722E3AB" w:rsidR="005855DD" w:rsidRDefault="00D151C4" w:rsidP="005855DD">
      <w:pPr>
        <w:rPr>
          <w:b/>
        </w:rPr>
      </w:pPr>
      <w:r>
        <w:rPr>
          <w:b/>
        </w:rPr>
        <w:t>Cykl kształcenia od roku akademickiego: 2022/2023</w:t>
      </w:r>
    </w:p>
    <w:p w14:paraId="0A04E7AE" w14:textId="77777777" w:rsidR="005855DD" w:rsidRPr="00556FCA" w:rsidRDefault="005855DD" w:rsidP="005855D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55DD" w14:paraId="17AC6C51" w14:textId="77777777" w:rsidTr="00BE4614">
        <w:tc>
          <w:tcPr>
            <w:tcW w:w="4606" w:type="dxa"/>
          </w:tcPr>
          <w:p w14:paraId="7938BDE6" w14:textId="77777777" w:rsidR="005855DD" w:rsidRDefault="005855DD" w:rsidP="00BE4614">
            <w:r>
              <w:t>Nazwa przedmiotu</w:t>
            </w:r>
          </w:p>
        </w:tc>
        <w:tc>
          <w:tcPr>
            <w:tcW w:w="4606" w:type="dxa"/>
          </w:tcPr>
          <w:p w14:paraId="10DA0988" w14:textId="77777777" w:rsidR="005855DD" w:rsidRDefault="005855DD" w:rsidP="00BE4614">
            <w:r>
              <w:t>Wstęp do historii architektury</w:t>
            </w:r>
          </w:p>
        </w:tc>
      </w:tr>
      <w:tr w:rsidR="005855DD" w14:paraId="4B5E9EE5" w14:textId="77777777" w:rsidTr="00BE4614">
        <w:tc>
          <w:tcPr>
            <w:tcW w:w="4606" w:type="dxa"/>
          </w:tcPr>
          <w:p w14:paraId="4CC424F5" w14:textId="77777777" w:rsidR="005855DD" w:rsidRDefault="005855DD" w:rsidP="00BE4614">
            <w:r>
              <w:t>Nazwa przedmiotu w języku angielskim</w:t>
            </w:r>
          </w:p>
        </w:tc>
        <w:tc>
          <w:tcPr>
            <w:tcW w:w="4606" w:type="dxa"/>
          </w:tcPr>
          <w:p w14:paraId="1BCABA6D" w14:textId="77777777" w:rsidR="005855DD" w:rsidRDefault="005855DD" w:rsidP="00BE4614">
            <w:proofErr w:type="spellStart"/>
            <w:r>
              <w:rPr>
                <w:rStyle w:val="tlid-translation"/>
              </w:rPr>
              <w:t>History</w:t>
            </w:r>
            <w:proofErr w:type="spellEnd"/>
            <w:r>
              <w:rPr>
                <w:rStyle w:val="tlid-translation"/>
              </w:rPr>
              <w:t xml:space="preserve"> of Architecture – </w:t>
            </w:r>
            <w:proofErr w:type="spellStart"/>
            <w:r>
              <w:rPr>
                <w:rStyle w:val="tlid-translation"/>
              </w:rPr>
              <w:t>introduction</w:t>
            </w:r>
            <w:proofErr w:type="spellEnd"/>
          </w:p>
        </w:tc>
      </w:tr>
      <w:tr w:rsidR="005855DD" w14:paraId="150A1551" w14:textId="77777777" w:rsidTr="00BE4614">
        <w:tc>
          <w:tcPr>
            <w:tcW w:w="4606" w:type="dxa"/>
          </w:tcPr>
          <w:p w14:paraId="080292FB" w14:textId="77777777" w:rsidR="005855DD" w:rsidRDefault="005855DD" w:rsidP="00BE4614">
            <w:r>
              <w:t xml:space="preserve">Kierunek studiów </w:t>
            </w:r>
          </w:p>
        </w:tc>
        <w:tc>
          <w:tcPr>
            <w:tcW w:w="4606" w:type="dxa"/>
          </w:tcPr>
          <w:p w14:paraId="65CD6E37" w14:textId="77777777" w:rsidR="005855DD" w:rsidRDefault="005855DD" w:rsidP="00BE4614">
            <w:r>
              <w:t>Historia sztuki</w:t>
            </w:r>
          </w:p>
        </w:tc>
      </w:tr>
      <w:tr w:rsidR="005855DD" w14:paraId="2010E4FB" w14:textId="77777777" w:rsidTr="00BE4614">
        <w:tc>
          <w:tcPr>
            <w:tcW w:w="4606" w:type="dxa"/>
          </w:tcPr>
          <w:p w14:paraId="3EE07607" w14:textId="77777777" w:rsidR="005855DD" w:rsidRDefault="005855DD" w:rsidP="00BE4614">
            <w:r>
              <w:t>Poziom studiów (I, II, jednolite magisterskie)</w:t>
            </w:r>
          </w:p>
        </w:tc>
        <w:tc>
          <w:tcPr>
            <w:tcW w:w="4606" w:type="dxa"/>
          </w:tcPr>
          <w:p w14:paraId="441CCDD3" w14:textId="77777777" w:rsidR="005855DD" w:rsidRDefault="005855DD" w:rsidP="00BE4614">
            <w:r>
              <w:t>Studia I stopnia</w:t>
            </w:r>
          </w:p>
        </w:tc>
      </w:tr>
      <w:tr w:rsidR="005855DD" w14:paraId="7F3E1132" w14:textId="77777777" w:rsidTr="00BE4614">
        <w:tc>
          <w:tcPr>
            <w:tcW w:w="4606" w:type="dxa"/>
          </w:tcPr>
          <w:p w14:paraId="432D360B" w14:textId="77777777" w:rsidR="005855DD" w:rsidRDefault="005855DD" w:rsidP="00BE4614">
            <w:r>
              <w:t>Forma studiów (stacjonarne, niestacjonarne)</w:t>
            </w:r>
          </w:p>
        </w:tc>
        <w:tc>
          <w:tcPr>
            <w:tcW w:w="4606" w:type="dxa"/>
          </w:tcPr>
          <w:p w14:paraId="387F1B10" w14:textId="77777777" w:rsidR="005855DD" w:rsidRDefault="005855DD" w:rsidP="00BE4614">
            <w:r>
              <w:t>Studia stacjonarne</w:t>
            </w:r>
          </w:p>
        </w:tc>
      </w:tr>
      <w:tr w:rsidR="005855DD" w14:paraId="259DA3C2" w14:textId="77777777" w:rsidTr="00BE4614">
        <w:tc>
          <w:tcPr>
            <w:tcW w:w="4606" w:type="dxa"/>
          </w:tcPr>
          <w:p w14:paraId="0B26A9F2" w14:textId="77777777" w:rsidR="005855DD" w:rsidRDefault="005855DD" w:rsidP="00BE4614">
            <w:r>
              <w:t>Dyscyplina</w:t>
            </w:r>
          </w:p>
        </w:tc>
        <w:tc>
          <w:tcPr>
            <w:tcW w:w="4606" w:type="dxa"/>
          </w:tcPr>
          <w:p w14:paraId="65526947" w14:textId="77777777" w:rsidR="005855DD" w:rsidRDefault="005855DD" w:rsidP="00BE4614">
            <w:r>
              <w:t>Nauki o sztuce</w:t>
            </w:r>
          </w:p>
        </w:tc>
      </w:tr>
      <w:tr w:rsidR="005855DD" w14:paraId="0E4EABCF" w14:textId="77777777" w:rsidTr="00BE4614">
        <w:tc>
          <w:tcPr>
            <w:tcW w:w="4606" w:type="dxa"/>
          </w:tcPr>
          <w:p w14:paraId="2BA01096" w14:textId="77777777" w:rsidR="005855DD" w:rsidRDefault="005855DD" w:rsidP="00BE4614">
            <w:r>
              <w:t>Język wykładowy</w:t>
            </w:r>
          </w:p>
        </w:tc>
        <w:tc>
          <w:tcPr>
            <w:tcW w:w="4606" w:type="dxa"/>
          </w:tcPr>
          <w:p w14:paraId="36A90C6E" w14:textId="77777777" w:rsidR="005855DD" w:rsidRDefault="005855DD" w:rsidP="00BE4614">
            <w:r>
              <w:t>Język polski</w:t>
            </w:r>
          </w:p>
        </w:tc>
      </w:tr>
    </w:tbl>
    <w:p w14:paraId="7B21E17D" w14:textId="77777777" w:rsidR="005855DD" w:rsidRDefault="005855DD" w:rsidP="005855D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55DD" w14:paraId="1B709D2B" w14:textId="77777777" w:rsidTr="00BE4614">
        <w:tc>
          <w:tcPr>
            <w:tcW w:w="4606" w:type="dxa"/>
          </w:tcPr>
          <w:p w14:paraId="5DD46894" w14:textId="77777777" w:rsidR="005855DD" w:rsidRDefault="005855DD" w:rsidP="00BE4614">
            <w:r>
              <w:t>Koordynator przedmiotu/osoba odpowiedzialna</w:t>
            </w:r>
          </w:p>
        </w:tc>
        <w:tc>
          <w:tcPr>
            <w:tcW w:w="4606" w:type="dxa"/>
          </w:tcPr>
          <w:p w14:paraId="3DFC846A" w14:textId="1554A249" w:rsidR="005855DD" w:rsidRDefault="00D151C4" w:rsidP="00D151C4">
            <w:r>
              <w:t>d</w:t>
            </w:r>
            <w:r w:rsidR="005855DD">
              <w:t>r hab. Irena Rolska, prof. KUL</w:t>
            </w:r>
          </w:p>
        </w:tc>
      </w:tr>
    </w:tbl>
    <w:p w14:paraId="4A4A391C" w14:textId="77777777" w:rsidR="005855DD" w:rsidRDefault="005855DD" w:rsidP="005855D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855DD" w14:paraId="5E996965" w14:textId="77777777" w:rsidTr="00BE4614">
        <w:tc>
          <w:tcPr>
            <w:tcW w:w="2303" w:type="dxa"/>
          </w:tcPr>
          <w:p w14:paraId="1C7DD3BF" w14:textId="77777777" w:rsidR="005855DD" w:rsidRDefault="005855DD" w:rsidP="00BE4614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2231016F" w14:textId="77777777" w:rsidR="005855DD" w:rsidRDefault="005855DD" w:rsidP="00BE4614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4D10B7E5" w14:textId="77777777" w:rsidR="005855DD" w:rsidRDefault="005855DD" w:rsidP="00BE4614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156BAB5A" w14:textId="77777777" w:rsidR="005855DD" w:rsidRDefault="005855DD" w:rsidP="00BE4614">
            <w:pPr>
              <w:jc w:val="center"/>
            </w:pPr>
            <w:r>
              <w:t>Punkty ECTS</w:t>
            </w:r>
          </w:p>
        </w:tc>
      </w:tr>
      <w:tr w:rsidR="005855DD" w14:paraId="7DD56AF1" w14:textId="77777777" w:rsidTr="00BE4614">
        <w:tc>
          <w:tcPr>
            <w:tcW w:w="2303" w:type="dxa"/>
          </w:tcPr>
          <w:p w14:paraId="3E6D2F65" w14:textId="77777777" w:rsidR="005855DD" w:rsidRDefault="005855DD" w:rsidP="00BE4614">
            <w:r>
              <w:t>wykład</w:t>
            </w:r>
          </w:p>
        </w:tc>
        <w:tc>
          <w:tcPr>
            <w:tcW w:w="2303" w:type="dxa"/>
          </w:tcPr>
          <w:p w14:paraId="7F2BC9BB" w14:textId="0678E034" w:rsidR="005855DD" w:rsidRPr="00D151C4" w:rsidRDefault="00D151C4" w:rsidP="00F31474">
            <w:pPr>
              <w:rPr>
                <w:highlight w:val="yellow"/>
              </w:rPr>
            </w:pPr>
            <w:r w:rsidRPr="00D151C4">
              <w:t>30</w:t>
            </w:r>
          </w:p>
        </w:tc>
        <w:tc>
          <w:tcPr>
            <w:tcW w:w="2303" w:type="dxa"/>
          </w:tcPr>
          <w:p w14:paraId="4DE70D62" w14:textId="5BD2194F" w:rsidR="005855DD" w:rsidRDefault="00D151C4" w:rsidP="00BE4614">
            <w:r>
              <w:t>I</w:t>
            </w:r>
          </w:p>
        </w:tc>
        <w:tc>
          <w:tcPr>
            <w:tcW w:w="2303" w:type="dxa"/>
          </w:tcPr>
          <w:p w14:paraId="33F94B95" w14:textId="6A85427D" w:rsidR="005855DD" w:rsidRDefault="00D151C4" w:rsidP="00BE4614">
            <w:r>
              <w:t>4</w:t>
            </w:r>
          </w:p>
        </w:tc>
      </w:tr>
    </w:tbl>
    <w:p w14:paraId="3B9AFB3D" w14:textId="77777777" w:rsidR="005855DD" w:rsidRDefault="005855DD" w:rsidP="005855D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5855DD" w14:paraId="42F32C1B" w14:textId="77777777" w:rsidTr="00BE4614">
        <w:tc>
          <w:tcPr>
            <w:tcW w:w="2235" w:type="dxa"/>
          </w:tcPr>
          <w:p w14:paraId="43A52B0D" w14:textId="77777777" w:rsidR="005855DD" w:rsidRDefault="005855DD" w:rsidP="00BE4614">
            <w:r>
              <w:t>Wymagania wstępne</w:t>
            </w:r>
          </w:p>
        </w:tc>
        <w:tc>
          <w:tcPr>
            <w:tcW w:w="697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1"/>
            </w:tblGrid>
            <w:tr w:rsidR="005855DD" w:rsidRPr="004947A1" w14:paraId="449720B7" w14:textId="77777777" w:rsidTr="00BE46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716E09" w14:textId="77777777" w:rsidR="005855DD" w:rsidRPr="004947A1" w:rsidRDefault="005855DD" w:rsidP="00BE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Podstawowe wiadomości z zakresu dziejów architektury na poziomie maturalnym</w:t>
                  </w:r>
                </w:p>
              </w:tc>
            </w:tr>
          </w:tbl>
          <w:p w14:paraId="74CEF753" w14:textId="77777777" w:rsidR="005855DD" w:rsidRDefault="005855DD" w:rsidP="00BE4614"/>
        </w:tc>
      </w:tr>
    </w:tbl>
    <w:p w14:paraId="05EFD284" w14:textId="77777777" w:rsidR="005855DD" w:rsidRDefault="005855DD" w:rsidP="005855DD">
      <w:pPr>
        <w:spacing w:after="0"/>
      </w:pPr>
    </w:p>
    <w:p w14:paraId="5C6BC919" w14:textId="77777777" w:rsidR="005855DD" w:rsidRDefault="005855DD" w:rsidP="005855DD">
      <w:pPr>
        <w:spacing w:after="0"/>
      </w:pPr>
    </w:p>
    <w:p w14:paraId="2E0EB84C" w14:textId="77777777" w:rsidR="005855DD" w:rsidRPr="00556FCA" w:rsidRDefault="005855DD" w:rsidP="005855D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55DD" w14:paraId="0C755242" w14:textId="77777777" w:rsidTr="00BE4614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5855DD" w:rsidRPr="004947A1" w14:paraId="59CB60AF" w14:textId="77777777" w:rsidTr="00BE46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C10AE3" w14:textId="0EE80691" w:rsidR="005855DD" w:rsidRPr="004947A1" w:rsidRDefault="00D151C4" w:rsidP="00BE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C1.</w:t>
                  </w:r>
                  <w:r w:rsidR="005855DD"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</w:t>
                  </w:r>
                  <w:r w:rsidR="005855DD"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prowadzenie w problematykę architektury w uporządkowanym, historycznym rozwoju – od antyku po czasy współczesne, z uwzględnieniem strukturalnego kształtowania architektury, jej funkcji i estetyki.</w:t>
                  </w:r>
                </w:p>
              </w:tc>
            </w:tr>
          </w:tbl>
          <w:p w14:paraId="6A48F895" w14:textId="77777777" w:rsidR="005855DD" w:rsidRDefault="005855DD" w:rsidP="00BE4614"/>
        </w:tc>
      </w:tr>
    </w:tbl>
    <w:p w14:paraId="0BE1778F" w14:textId="77777777" w:rsidR="005855DD" w:rsidRDefault="005855DD" w:rsidP="005855DD">
      <w:pPr>
        <w:spacing w:after="0"/>
      </w:pPr>
    </w:p>
    <w:p w14:paraId="63B46AA9" w14:textId="77777777" w:rsidR="005855DD" w:rsidRDefault="005855DD" w:rsidP="005855DD">
      <w:r>
        <w:br w:type="page"/>
      </w:r>
    </w:p>
    <w:p w14:paraId="1B6CBAB3" w14:textId="77777777" w:rsidR="005855DD" w:rsidRDefault="005855DD" w:rsidP="005855DD">
      <w:pPr>
        <w:spacing w:after="0"/>
      </w:pPr>
    </w:p>
    <w:p w14:paraId="35432EAF" w14:textId="77777777" w:rsidR="005855DD" w:rsidRPr="00556FCA" w:rsidRDefault="005855DD" w:rsidP="005855D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5855DD" w14:paraId="2D931C2F" w14:textId="77777777" w:rsidTr="00BE4614">
        <w:tc>
          <w:tcPr>
            <w:tcW w:w="1101" w:type="dxa"/>
            <w:vAlign w:val="center"/>
          </w:tcPr>
          <w:p w14:paraId="6D62B841" w14:textId="77777777" w:rsidR="005855DD" w:rsidRDefault="005855DD" w:rsidP="00BE4614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7F4376CB" w14:textId="77777777" w:rsidR="005855DD" w:rsidRDefault="005855DD" w:rsidP="00BE4614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5A313A36" w14:textId="77777777" w:rsidR="005855DD" w:rsidRDefault="005855DD" w:rsidP="00BE4614">
            <w:pPr>
              <w:jc w:val="center"/>
            </w:pPr>
            <w:r>
              <w:t>Odniesienie do efektu kierunkowego</w:t>
            </w:r>
          </w:p>
        </w:tc>
      </w:tr>
      <w:tr w:rsidR="005855DD" w14:paraId="2BDF24A8" w14:textId="77777777" w:rsidTr="00BE4614">
        <w:tc>
          <w:tcPr>
            <w:tcW w:w="9212" w:type="dxa"/>
            <w:gridSpan w:val="3"/>
          </w:tcPr>
          <w:p w14:paraId="7FAD067F" w14:textId="77777777" w:rsidR="005855DD" w:rsidRDefault="005855DD" w:rsidP="00BE4614">
            <w:pPr>
              <w:jc w:val="center"/>
            </w:pPr>
            <w:r>
              <w:t>WIEDZA</w:t>
            </w:r>
          </w:p>
        </w:tc>
      </w:tr>
      <w:tr w:rsidR="005855DD" w14:paraId="45D271D8" w14:textId="77777777" w:rsidTr="00BE4614">
        <w:tc>
          <w:tcPr>
            <w:tcW w:w="1101" w:type="dxa"/>
          </w:tcPr>
          <w:p w14:paraId="2A8E17E0" w14:textId="77777777" w:rsidR="005855DD" w:rsidRDefault="005855DD" w:rsidP="00BE4614">
            <w:r>
              <w:t>W_01</w:t>
            </w:r>
          </w:p>
        </w:tc>
        <w:tc>
          <w:tcPr>
            <w:tcW w:w="5953" w:type="dxa"/>
          </w:tcPr>
          <w:p w14:paraId="2836B3DC" w14:textId="77777777" w:rsidR="005855DD" w:rsidRDefault="005855DD" w:rsidP="00BE4614">
            <w:r w:rsidRPr="005855DD">
              <w:t>Student zna i operuje podstawową terminologią dotyczącą architektury</w:t>
            </w:r>
          </w:p>
        </w:tc>
        <w:tc>
          <w:tcPr>
            <w:tcW w:w="2158" w:type="dxa"/>
          </w:tcPr>
          <w:p w14:paraId="559EBD56" w14:textId="08621101" w:rsidR="005855DD" w:rsidRDefault="002C4345" w:rsidP="00BE4614">
            <w:r>
              <w:t>K_W01</w:t>
            </w:r>
          </w:p>
        </w:tc>
      </w:tr>
      <w:tr w:rsidR="005855DD" w14:paraId="56C49DE4" w14:textId="77777777" w:rsidTr="00BE4614">
        <w:tc>
          <w:tcPr>
            <w:tcW w:w="1101" w:type="dxa"/>
          </w:tcPr>
          <w:p w14:paraId="2218EAC2" w14:textId="411FED9B" w:rsidR="005855DD" w:rsidRDefault="005855DD" w:rsidP="00BE4614">
            <w:r>
              <w:t>W_0</w:t>
            </w:r>
            <w:r w:rsidR="009F25C8">
              <w:t>2</w:t>
            </w:r>
          </w:p>
        </w:tc>
        <w:tc>
          <w:tcPr>
            <w:tcW w:w="5953" w:type="dxa"/>
          </w:tcPr>
          <w:p w14:paraId="30F2E88C" w14:textId="77777777" w:rsidR="005855DD" w:rsidRDefault="00D7040E" w:rsidP="00BE4614">
            <w:r w:rsidRPr="00D7040E">
              <w:t xml:space="preserve">Student ma uporządkowaną znajomość głównych kierunków i przemian artystycznych w obrębie dziejów architektury </w:t>
            </w:r>
            <w:r w:rsidRPr="00D7040E">
              <w:br/>
            </w:r>
          </w:p>
        </w:tc>
        <w:tc>
          <w:tcPr>
            <w:tcW w:w="2158" w:type="dxa"/>
          </w:tcPr>
          <w:p w14:paraId="71D0150E" w14:textId="683D2D60" w:rsidR="005855DD" w:rsidRDefault="002C4345" w:rsidP="00BE4614">
            <w:r>
              <w:t>K_W01</w:t>
            </w:r>
          </w:p>
        </w:tc>
      </w:tr>
      <w:tr w:rsidR="005855DD" w14:paraId="2C055244" w14:textId="77777777" w:rsidTr="00BE4614">
        <w:tc>
          <w:tcPr>
            <w:tcW w:w="1101" w:type="dxa"/>
          </w:tcPr>
          <w:p w14:paraId="4FEA0B92" w14:textId="5B354532" w:rsidR="005855DD" w:rsidRDefault="005855DD" w:rsidP="00BE4614">
            <w:r>
              <w:t>W_0</w:t>
            </w:r>
            <w:r w:rsidR="009F25C8">
              <w:t>3</w:t>
            </w:r>
          </w:p>
        </w:tc>
        <w:tc>
          <w:tcPr>
            <w:tcW w:w="5953" w:type="dxa"/>
          </w:tcPr>
          <w:p w14:paraId="60CAAE6A" w14:textId="77777777" w:rsidR="005855DD" w:rsidRPr="00FB7E9B" w:rsidRDefault="00D7040E" w:rsidP="00BE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ma podstawową wiedzę w zakresie problematyki struktury,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stetyki i funkcji architektury </w:t>
            </w:r>
            <w:r w:rsidR="005855DD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14:paraId="5A91F232" w14:textId="01F7CA1F" w:rsidR="005855DD" w:rsidRDefault="002C4345" w:rsidP="00BE4614">
            <w:r>
              <w:t>K_W01</w:t>
            </w:r>
          </w:p>
        </w:tc>
      </w:tr>
      <w:tr w:rsidR="005855DD" w14:paraId="051EDEF0" w14:textId="77777777" w:rsidTr="00BE4614">
        <w:tc>
          <w:tcPr>
            <w:tcW w:w="9212" w:type="dxa"/>
            <w:gridSpan w:val="3"/>
          </w:tcPr>
          <w:p w14:paraId="6331B5F8" w14:textId="77777777" w:rsidR="005855DD" w:rsidRDefault="005855DD" w:rsidP="00BE4614">
            <w:pPr>
              <w:jc w:val="center"/>
            </w:pPr>
            <w:r>
              <w:t>UMIEJĘTNOŚCI</w:t>
            </w:r>
          </w:p>
        </w:tc>
      </w:tr>
      <w:tr w:rsidR="005855DD" w14:paraId="112962FD" w14:textId="77777777" w:rsidTr="00BE4614">
        <w:tc>
          <w:tcPr>
            <w:tcW w:w="1101" w:type="dxa"/>
          </w:tcPr>
          <w:p w14:paraId="5F867AF3" w14:textId="2C31AFCA" w:rsidR="005855DD" w:rsidRDefault="005855DD" w:rsidP="00BE4614">
            <w:r>
              <w:t>U_0</w:t>
            </w:r>
            <w:r w:rsidR="009F25C8">
              <w:t>1</w:t>
            </w:r>
          </w:p>
        </w:tc>
        <w:tc>
          <w:tcPr>
            <w:tcW w:w="5953" w:type="dxa"/>
          </w:tcPr>
          <w:p w14:paraId="4527A8EC" w14:textId="48C64E0B" w:rsidR="005855DD" w:rsidRDefault="00D7040E" w:rsidP="00BE4614">
            <w:r w:rsidRP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Student </w:t>
            </w:r>
            <w:r w:rsidR="009F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</w:t>
            </w:r>
            <w:r w:rsidRP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dzieł</w:t>
            </w:r>
            <w:r w:rsidR="009F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architektoniczn</w:t>
            </w:r>
            <w:r w:rsidR="009F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różnych epok </w:t>
            </w:r>
            <w:r w:rsidR="005855DD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14:paraId="1D884E1D" w14:textId="5040FA4D" w:rsidR="005855DD" w:rsidRDefault="002C4345" w:rsidP="00BE4614">
            <w:r>
              <w:t>K_U01</w:t>
            </w:r>
          </w:p>
        </w:tc>
      </w:tr>
      <w:tr w:rsidR="005855DD" w14:paraId="6153217E" w14:textId="77777777" w:rsidTr="00BE4614">
        <w:tc>
          <w:tcPr>
            <w:tcW w:w="1101" w:type="dxa"/>
          </w:tcPr>
          <w:p w14:paraId="0F6E1F5A" w14:textId="4E113A1C" w:rsidR="005855DD" w:rsidRDefault="005855DD" w:rsidP="00BE4614">
            <w:r>
              <w:t>U_0</w:t>
            </w:r>
            <w:r w:rsidR="009F25C8">
              <w:t>2</w:t>
            </w:r>
          </w:p>
        </w:tc>
        <w:tc>
          <w:tcPr>
            <w:tcW w:w="5953" w:type="dxa"/>
          </w:tcPr>
          <w:p w14:paraId="0EB56CF5" w14:textId="304F48FC" w:rsidR="005855DD" w:rsidRPr="00FB7E9B" w:rsidRDefault="00D7040E" w:rsidP="00BE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Student </w:t>
            </w:r>
            <w:r w:rsidR="009F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dokonuje </w:t>
            </w:r>
            <w:r w:rsidRP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</w:t>
            </w:r>
            <w:r w:rsidR="009F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</w:t>
            </w:r>
            <w:r w:rsidRP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formalnej dzieła architektonicznego</w:t>
            </w:r>
          </w:p>
        </w:tc>
        <w:tc>
          <w:tcPr>
            <w:tcW w:w="2158" w:type="dxa"/>
          </w:tcPr>
          <w:p w14:paraId="61219B63" w14:textId="69E8B126" w:rsidR="005855DD" w:rsidRDefault="002C4345" w:rsidP="00BE4614">
            <w:r>
              <w:t>K_U01</w:t>
            </w:r>
          </w:p>
        </w:tc>
      </w:tr>
      <w:tr w:rsidR="005855DD" w14:paraId="192835FF" w14:textId="77777777" w:rsidTr="00BE4614">
        <w:tc>
          <w:tcPr>
            <w:tcW w:w="9212" w:type="dxa"/>
            <w:gridSpan w:val="3"/>
          </w:tcPr>
          <w:p w14:paraId="4D38DAA1" w14:textId="77777777" w:rsidR="005855DD" w:rsidRDefault="005855DD" w:rsidP="00BE4614">
            <w:pPr>
              <w:jc w:val="center"/>
            </w:pPr>
            <w:r>
              <w:t>KOMPETENCJE SPOŁECZNE</w:t>
            </w:r>
          </w:p>
        </w:tc>
      </w:tr>
      <w:tr w:rsidR="005855DD" w14:paraId="01B9512D" w14:textId="77777777" w:rsidTr="00BE4614">
        <w:tc>
          <w:tcPr>
            <w:tcW w:w="1101" w:type="dxa"/>
          </w:tcPr>
          <w:p w14:paraId="18BA65B4" w14:textId="042D8423" w:rsidR="005855DD" w:rsidRDefault="00D7040E" w:rsidP="00BE4614">
            <w:r>
              <w:t>K_0</w:t>
            </w:r>
            <w:r w:rsidR="008519CE">
              <w:t>1</w:t>
            </w:r>
          </w:p>
        </w:tc>
        <w:tc>
          <w:tcPr>
            <w:tcW w:w="5953" w:type="dxa"/>
          </w:tcPr>
          <w:p w14:paraId="41DC7060" w14:textId="77777777" w:rsidR="005855DD" w:rsidRDefault="005855DD" w:rsidP="00BE4614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ma świadom</w:t>
            </w:r>
            <w:r w:rsidR="00D704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ość znaczenia architektury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kulturze europejskiej i światowej</w:t>
            </w:r>
          </w:p>
        </w:tc>
        <w:tc>
          <w:tcPr>
            <w:tcW w:w="2158" w:type="dxa"/>
          </w:tcPr>
          <w:p w14:paraId="40CFDF61" w14:textId="535656C5" w:rsidR="005855DD" w:rsidRDefault="00D540B5" w:rsidP="00BE4614">
            <w:r>
              <w:t>K_K02</w:t>
            </w:r>
          </w:p>
        </w:tc>
      </w:tr>
    </w:tbl>
    <w:p w14:paraId="3D6BE305" w14:textId="77777777" w:rsidR="005855DD" w:rsidRDefault="005855DD" w:rsidP="005855DD">
      <w:pPr>
        <w:pStyle w:val="Akapitzlist"/>
        <w:ind w:left="1080"/>
        <w:rPr>
          <w:b/>
        </w:rPr>
      </w:pPr>
    </w:p>
    <w:p w14:paraId="6EF10F15" w14:textId="77777777" w:rsidR="005855DD" w:rsidRPr="00583DB9" w:rsidRDefault="005855DD" w:rsidP="005855DD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55DD" w14:paraId="4329035B" w14:textId="77777777" w:rsidTr="00BE4614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5"/>
            </w:tblGrid>
            <w:tr w:rsidR="00D7040E" w:rsidRPr="004947A1" w14:paraId="176A7160" w14:textId="77777777" w:rsidTr="00BE46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DC886C" w14:textId="77777777" w:rsidR="00D7040E" w:rsidRPr="004947A1" w:rsidRDefault="00D7040E" w:rsidP="00BE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1. Periodyzacja architektury. </w:t>
                  </w:r>
                  <w:r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2.Traktaty i wzorniki architektoniczne. </w:t>
                  </w:r>
                  <w:r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3.Organizacja warsztatów budowlanych. </w:t>
                  </w:r>
                  <w:r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4. Projekty architektoniczne. </w:t>
                  </w:r>
                  <w:r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5. Materiały i techniki budowlane. </w:t>
                  </w:r>
                  <w:r w:rsidRPr="004947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6. Rozwój dekoracji architektonicznej i ornamentu.</w:t>
                  </w:r>
                </w:p>
              </w:tc>
            </w:tr>
          </w:tbl>
          <w:p w14:paraId="698C370E" w14:textId="77777777" w:rsidR="005855DD" w:rsidRDefault="005855DD" w:rsidP="00BE4614">
            <w:pPr>
              <w:rPr>
                <w:b/>
              </w:rPr>
            </w:pPr>
          </w:p>
        </w:tc>
      </w:tr>
    </w:tbl>
    <w:p w14:paraId="177289C9" w14:textId="77777777" w:rsidR="005855DD" w:rsidRPr="00FC6CE1" w:rsidRDefault="005855DD" w:rsidP="005855DD">
      <w:pPr>
        <w:rPr>
          <w:b/>
        </w:rPr>
      </w:pPr>
    </w:p>
    <w:p w14:paraId="201CA1B0" w14:textId="77777777" w:rsidR="005855DD" w:rsidRDefault="005855DD" w:rsidP="005855D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5855DD" w14:paraId="19E71B96" w14:textId="77777777" w:rsidTr="00BE4614">
        <w:tc>
          <w:tcPr>
            <w:tcW w:w="1101" w:type="dxa"/>
            <w:vAlign w:val="center"/>
          </w:tcPr>
          <w:p w14:paraId="0573A339" w14:textId="77777777" w:rsidR="005855DD" w:rsidRDefault="005855DD" w:rsidP="00BE4614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404983B8" w14:textId="77777777" w:rsidR="005855DD" w:rsidRDefault="005855DD" w:rsidP="00BE4614">
            <w:pPr>
              <w:jc w:val="center"/>
            </w:pPr>
            <w:r>
              <w:t>Metody dydaktyczne</w:t>
            </w:r>
          </w:p>
          <w:p w14:paraId="5F4F04A8" w14:textId="77777777" w:rsidR="005855DD" w:rsidRDefault="005855DD" w:rsidP="00BE4614">
            <w:pPr>
              <w:jc w:val="center"/>
            </w:pPr>
            <w:r>
              <w:rPr>
                <w:i/>
                <w:sz w:val="18"/>
                <w:szCs w:val="18"/>
              </w:rPr>
              <w:t>Wykład konwencjonalny</w:t>
            </w:r>
          </w:p>
        </w:tc>
        <w:tc>
          <w:tcPr>
            <w:tcW w:w="2835" w:type="dxa"/>
            <w:vAlign w:val="center"/>
          </w:tcPr>
          <w:p w14:paraId="75728090" w14:textId="77777777" w:rsidR="005855DD" w:rsidRDefault="005855DD" w:rsidP="00BE4614">
            <w:pPr>
              <w:jc w:val="center"/>
            </w:pPr>
            <w:r>
              <w:t>Metody weryfikacji</w:t>
            </w:r>
          </w:p>
          <w:p w14:paraId="44BB04DB" w14:textId="77777777" w:rsidR="005855DD" w:rsidRDefault="005855DD" w:rsidP="00BE4614">
            <w:pPr>
              <w:jc w:val="center"/>
            </w:pPr>
            <w:r>
              <w:rPr>
                <w:i/>
                <w:sz w:val="18"/>
                <w:szCs w:val="18"/>
              </w:rPr>
              <w:t>Egzamin ustny</w:t>
            </w:r>
          </w:p>
        </w:tc>
        <w:tc>
          <w:tcPr>
            <w:tcW w:w="2583" w:type="dxa"/>
            <w:vAlign w:val="center"/>
          </w:tcPr>
          <w:p w14:paraId="55B618CE" w14:textId="77777777" w:rsidR="005855DD" w:rsidRDefault="005855DD" w:rsidP="00BE4614">
            <w:pPr>
              <w:jc w:val="center"/>
            </w:pPr>
            <w:r>
              <w:t>Sposoby dokumentacji</w:t>
            </w:r>
          </w:p>
          <w:p w14:paraId="45E2691B" w14:textId="77777777" w:rsidR="005855DD" w:rsidRDefault="005855DD" w:rsidP="00BE4614">
            <w:pPr>
              <w:jc w:val="center"/>
            </w:pPr>
            <w:r>
              <w:rPr>
                <w:i/>
                <w:sz w:val="18"/>
                <w:szCs w:val="18"/>
              </w:rPr>
              <w:t>Protokół wydruk</w:t>
            </w:r>
          </w:p>
        </w:tc>
      </w:tr>
      <w:tr w:rsidR="005855DD" w14:paraId="491BF280" w14:textId="77777777" w:rsidTr="00BE4614">
        <w:tc>
          <w:tcPr>
            <w:tcW w:w="9212" w:type="dxa"/>
            <w:gridSpan w:val="4"/>
            <w:vAlign w:val="center"/>
          </w:tcPr>
          <w:p w14:paraId="5219F6C0" w14:textId="77777777" w:rsidR="005855DD" w:rsidRDefault="005855DD" w:rsidP="00BE4614">
            <w:pPr>
              <w:jc w:val="center"/>
            </w:pPr>
            <w:r>
              <w:t>WIEDZA</w:t>
            </w:r>
          </w:p>
        </w:tc>
      </w:tr>
      <w:tr w:rsidR="005855DD" w14:paraId="790D6521" w14:textId="77777777" w:rsidTr="00BE4614">
        <w:tc>
          <w:tcPr>
            <w:tcW w:w="1101" w:type="dxa"/>
          </w:tcPr>
          <w:p w14:paraId="5032EEAB" w14:textId="77777777" w:rsidR="005855DD" w:rsidRDefault="005855DD" w:rsidP="00BE4614">
            <w:r>
              <w:t>W_01</w:t>
            </w:r>
          </w:p>
        </w:tc>
        <w:tc>
          <w:tcPr>
            <w:tcW w:w="2693" w:type="dxa"/>
          </w:tcPr>
          <w:p w14:paraId="4CFAEB9D" w14:textId="41D9E525" w:rsidR="005855DD" w:rsidRDefault="008C3B51" w:rsidP="00BE4614"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  <w:r w:rsidR="00866AB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konwencjonalny</w:t>
            </w:r>
          </w:p>
        </w:tc>
        <w:tc>
          <w:tcPr>
            <w:tcW w:w="2835" w:type="dxa"/>
          </w:tcPr>
          <w:p w14:paraId="6499955D" w14:textId="20F811D3" w:rsidR="005855DD" w:rsidRPr="008D21BE" w:rsidRDefault="00866AB8" w:rsidP="00BE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 ustny</w:t>
            </w:r>
          </w:p>
        </w:tc>
        <w:tc>
          <w:tcPr>
            <w:tcW w:w="2583" w:type="dxa"/>
          </w:tcPr>
          <w:p w14:paraId="7303EFA4" w14:textId="1B93F190" w:rsidR="005855DD" w:rsidRDefault="008519CE" w:rsidP="00BE4614">
            <w:r>
              <w:t>Protokół</w:t>
            </w:r>
          </w:p>
        </w:tc>
      </w:tr>
      <w:tr w:rsidR="005855DD" w14:paraId="62CB28A7" w14:textId="77777777" w:rsidTr="00BE4614">
        <w:tc>
          <w:tcPr>
            <w:tcW w:w="1101" w:type="dxa"/>
          </w:tcPr>
          <w:p w14:paraId="11ED9B40" w14:textId="77777777" w:rsidR="005855DD" w:rsidRDefault="005855DD" w:rsidP="00BE4614">
            <w:r>
              <w:t>W_02</w:t>
            </w:r>
          </w:p>
        </w:tc>
        <w:tc>
          <w:tcPr>
            <w:tcW w:w="2693" w:type="dxa"/>
          </w:tcPr>
          <w:p w14:paraId="684EE2CE" w14:textId="339AC04E" w:rsidR="005855DD" w:rsidRPr="008519CE" w:rsidRDefault="00866AB8" w:rsidP="00BE4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Wykład konwencjonalny</w:t>
            </w:r>
          </w:p>
        </w:tc>
        <w:tc>
          <w:tcPr>
            <w:tcW w:w="2835" w:type="dxa"/>
          </w:tcPr>
          <w:p w14:paraId="355FE7F5" w14:textId="3C91774E" w:rsidR="005855DD" w:rsidRDefault="00866AB8" w:rsidP="00BE4614">
            <w:r>
              <w:t>Egzamin ustny</w:t>
            </w:r>
          </w:p>
        </w:tc>
        <w:tc>
          <w:tcPr>
            <w:tcW w:w="2583" w:type="dxa"/>
          </w:tcPr>
          <w:p w14:paraId="3B5263CB" w14:textId="48CD64DE" w:rsidR="005855DD" w:rsidRDefault="008519CE" w:rsidP="00BE4614">
            <w:r>
              <w:t>Protokół</w:t>
            </w:r>
          </w:p>
        </w:tc>
      </w:tr>
      <w:tr w:rsidR="005855DD" w14:paraId="1DB96E81" w14:textId="77777777" w:rsidTr="00BE4614">
        <w:tc>
          <w:tcPr>
            <w:tcW w:w="1101" w:type="dxa"/>
          </w:tcPr>
          <w:p w14:paraId="26E37A91" w14:textId="77777777" w:rsidR="005855DD" w:rsidRDefault="005855DD" w:rsidP="00BE4614">
            <w:r>
              <w:t>W_03</w:t>
            </w:r>
          </w:p>
        </w:tc>
        <w:tc>
          <w:tcPr>
            <w:tcW w:w="2693" w:type="dxa"/>
          </w:tcPr>
          <w:p w14:paraId="7FE1D5BA" w14:textId="53E35365" w:rsidR="005855DD" w:rsidRDefault="00866AB8" w:rsidP="00BE4614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Wykład konwencjonalny</w:t>
            </w:r>
          </w:p>
        </w:tc>
        <w:tc>
          <w:tcPr>
            <w:tcW w:w="2835" w:type="dxa"/>
          </w:tcPr>
          <w:p w14:paraId="15D14499" w14:textId="47F98C03" w:rsidR="005855DD" w:rsidRDefault="00866AB8" w:rsidP="00BE4614">
            <w:r>
              <w:t>Egzamin ustny</w:t>
            </w:r>
          </w:p>
        </w:tc>
        <w:tc>
          <w:tcPr>
            <w:tcW w:w="2583" w:type="dxa"/>
          </w:tcPr>
          <w:p w14:paraId="18415729" w14:textId="56500440" w:rsidR="005855DD" w:rsidRDefault="008519CE" w:rsidP="00BE4614">
            <w:r>
              <w:t>Protokół</w:t>
            </w:r>
          </w:p>
        </w:tc>
      </w:tr>
      <w:tr w:rsidR="005855DD" w14:paraId="5FB8857E" w14:textId="77777777" w:rsidTr="00BE4614">
        <w:tc>
          <w:tcPr>
            <w:tcW w:w="9212" w:type="dxa"/>
            <w:gridSpan w:val="4"/>
            <w:vAlign w:val="center"/>
          </w:tcPr>
          <w:p w14:paraId="24C2C97D" w14:textId="77777777" w:rsidR="005855DD" w:rsidRDefault="005855DD" w:rsidP="00BE4614">
            <w:pPr>
              <w:jc w:val="center"/>
            </w:pPr>
            <w:r>
              <w:t>UMIEJĘTNOŚCI</w:t>
            </w:r>
          </w:p>
        </w:tc>
      </w:tr>
      <w:tr w:rsidR="005855DD" w14:paraId="77FFED73" w14:textId="77777777" w:rsidTr="00BE4614">
        <w:tc>
          <w:tcPr>
            <w:tcW w:w="1101" w:type="dxa"/>
          </w:tcPr>
          <w:p w14:paraId="44E61EBF" w14:textId="77777777" w:rsidR="005855DD" w:rsidRDefault="005855DD" w:rsidP="00BE4614">
            <w:r>
              <w:t>U_01</w:t>
            </w:r>
          </w:p>
        </w:tc>
        <w:tc>
          <w:tcPr>
            <w:tcW w:w="2693" w:type="dxa"/>
          </w:tcPr>
          <w:p w14:paraId="4B365569" w14:textId="29D6DA6D" w:rsidR="005855DD" w:rsidRDefault="009F25C8" w:rsidP="00BE4614">
            <w:r>
              <w:t>Wykład konwencjonalny</w:t>
            </w:r>
          </w:p>
        </w:tc>
        <w:tc>
          <w:tcPr>
            <w:tcW w:w="2835" w:type="dxa"/>
          </w:tcPr>
          <w:p w14:paraId="4810F3BC" w14:textId="13B84E97" w:rsidR="00447B0F" w:rsidRDefault="00EE3E15" w:rsidP="008519CE">
            <w:r>
              <w:t>Egzamin ustny</w:t>
            </w:r>
          </w:p>
        </w:tc>
        <w:tc>
          <w:tcPr>
            <w:tcW w:w="2583" w:type="dxa"/>
          </w:tcPr>
          <w:p w14:paraId="4D635D52" w14:textId="273BA64B" w:rsidR="005855DD" w:rsidRDefault="00EE3E15" w:rsidP="00BE4614">
            <w:r>
              <w:t>Protokół</w:t>
            </w:r>
          </w:p>
        </w:tc>
      </w:tr>
      <w:tr w:rsidR="005855DD" w14:paraId="603E0D09" w14:textId="77777777" w:rsidTr="00BE4614">
        <w:tc>
          <w:tcPr>
            <w:tcW w:w="1101" w:type="dxa"/>
          </w:tcPr>
          <w:p w14:paraId="30454CBD" w14:textId="77777777" w:rsidR="005855DD" w:rsidRDefault="005855DD" w:rsidP="00BE4614">
            <w:r>
              <w:t>U_02</w:t>
            </w:r>
          </w:p>
        </w:tc>
        <w:tc>
          <w:tcPr>
            <w:tcW w:w="2693" w:type="dxa"/>
          </w:tcPr>
          <w:p w14:paraId="6D9DC127" w14:textId="065D73ED" w:rsidR="005855DD" w:rsidRDefault="009F25C8" w:rsidP="00BE4614">
            <w:r>
              <w:t>Wykład konwencjonalny</w:t>
            </w:r>
          </w:p>
        </w:tc>
        <w:tc>
          <w:tcPr>
            <w:tcW w:w="2835" w:type="dxa"/>
          </w:tcPr>
          <w:p w14:paraId="4448F017" w14:textId="7173E54F" w:rsidR="00447B0F" w:rsidRDefault="00EE3E15" w:rsidP="008519CE">
            <w:r>
              <w:t>Egzamin ustny</w:t>
            </w:r>
          </w:p>
        </w:tc>
        <w:tc>
          <w:tcPr>
            <w:tcW w:w="2583" w:type="dxa"/>
          </w:tcPr>
          <w:p w14:paraId="3D2F723B" w14:textId="6EE0A8F8" w:rsidR="005855DD" w:rsidRDefault="00EE3E15" w:rsidP="00BE4614">
            <w:r>
              <w:t>Protokół</w:t>
            </w:r>
          </w:p>
        </w:tc>
      </w:tr>
      <w:tr w:rsidR="005855DD" w14:paraId="17C0675F" w14:textId="77777777" w:rsidTr="00447B0F">
        <w:trPr>
          <w:trHeight w:val="426"/>
        </w:trPr>
        <w:tc>
          <w:tcPr>
            <w:tcW w:w="9212" w:type="dxa"/>
            <w:gridSpan w:val="4"/>
            <w:vAlign w:val="center"/>
          </w:tcPr>
          <w:p w14:paraId="127B1AD0" w14:textId="77777777" w:rsidR="005855DD" w:rsidRDefault="005855DD" w:rsidP="00BE4614">
            <w:pPr>
              <w:jc w:val="center"/>
            </w:pPr>
            <w:r>
              <w:t>KOMPETENCJE SPOŁECZNE</w:t>
            </w:r>
          </w:p>
        </w:tc>
      </w:tr>
      <w:tr w:rsidR="005855DD" w14:paraId="7BC5F51F" w14:textId="77777777" w:rsidTr="00BE4614">
        <w:tc>
          <w:tcPr>
            <w:tcW w:w="1101" w:type="dxa"/>
          </w:tcPr>
          <w:p w14:paraId="4B4A57C4" w14:textId="77777777" w:rsidR="005855DD" w:rsidRDefault="005855DD" w:rsidP="00BE4614">
            <w:r>
              <w:t>K_01</w:t>
            </w:r>
          </w:p>
        </w:tc>
        <w:tc>
          <w:tcPr>
            <w:tcW w:w="2693" w:type="dxa"/>
          </w:tcPr>
          <w:p w14:paraId="7E15D324" w14:textId="6C08B8F2" w:rsidR="005855DD" w:rsidRDefault="00EE3E15" w:rsidP="00BE4614">
            <w:r>
              <w:t>Dyskusja</w:t>
            </w:r>
          </w:p>
        </w:tc>
        <w:tc>
          <w:tcPr>
            <w:tcW w:w="2835" w:type="dxa"/>
          </w:tcPr>
          <w:p w14:paraId="2651FD39" w14:textId="2E7B3FAE" w:rsidR="005855DD" w:rsidRDefault="00EE3E15" w:rsidP="00BE461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Obserwacja</w:t>
            </w:r>
          </w:p>
        </w:tc>
        <w:tc>
          <w:tcPr>
            <w:tcW w:w="2583" w:type="dxa"/>
          </w:tcPr>
          <w:p w14:paraId="326C31F9" w14:textId="1113B573" w:rsidR="005855DD" w:rsidRDefault="00EE3E15" w:rsidP="00BE4614">
            <w:r>
              <w:t>Raport z obserwacji</w:t>
            </w:r>
          </w:p>
        </w:tc>
      </w:tr>
    </w:tbl>
    <w:p w14:paraId="3E2551C3" w14:textId="77777777" w:rsidR="005855DD" w:rsidRDefault="005855DD" w:rsidP="005855DD">
      <w:pPr>
        <w:spacing w:after="0"/>
      </w:pPr>
    </w:p>
    <w:p w14:paraId="38BE6E4C" w14:textId="77777777" w:rsidR="005855DD" w:rsidRDefault="005855DD" w:rsidP="005855DD">
      <w:pPr>
        <w:pStyle w:val="Akapitzlist"/>
        <w:ind w:left="1080"/>
        <w:rPr>
          <w:b/>
        </w:rPr>
      </w:pPr>
    </w:p>
    <w:p w14:paraId="7C9A25E2" w14:textId="5C024A87" w:rsidR="005855DD" w:rsidRDefault="005855DD" w:rsidP="005855D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 w14:paraId="6DBD17F1" w14:textId="1E7DA2C5" w:rsidR="0059449F" w:rsidRPr="008519CE" w:rsidRDefault="0059449F" w:rsidP="00866AB8">
      <w:pPr>
        <w:spacing w:after="0" w:line="240" w:lineRule="auto"/>
      </w:pPr>
      <w:r w:rsidRPr="008519CE">
        <w:lastRenderedPageBreak/>
        <w:t>Ocena niedostateczna:</w:t>
      </w:r>
    </w:p>
    <w:p w14:paraId="40AC4BDC" w14:textId="6098B25A" w:rsidR="005855DD" w:rsidRPr="008519CE" w:rsidRDefault="0059449F" w:rsidP="005944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19CE">
        <w:rPr>
          <w:rFonts w:ascii="Times New Roman" w:eastAsia="Times New Roman" w:hAnsi="Times New Roman" w:cs="Times New Roman"/>
          <w:lang w:eastAsia="pl-PL"/>
        </w:rPr>
        <w:t>Student nie zna podstawowych terminów z zakresu architektury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>;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 xml:space="preserve"> nie potrafi zastosować podstawowych terminów dla opisu dzieła architektonicznego</w:t>
      </w:r>
    </w:p>
    <w:p w14:paraId="119430D4" w14:textId="77777777" w:rsidR="0059449F" w:rsidRPr="008519CE" w:rsidRDefault="0059449F" w:rsidP="0059449F">
      <w:pPr>
        <w:spacing w:after="0" w:line="240" w:lineRule="auto"/>
      </w:pPr>
      <w:r w:rsidRPr="008519CE">
        <w:t>Ocena dostateczna:</w:t>
      </w:r>
    </w:p>
    <w:p w14:paraId="0B3DA0DE" w14:textId="5BB171FA" w:rsidR="0059449F" w:rsidRPr="008519CE" w:rsidRDefault="0059449F" w:rsidP="005944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19CE">
        <w:rPr>
          <w:rFonts w:ascii="Times New Roman" w:eastAsia="Times New Roman" w:hAnsi="Times New Roman" w:cs="Times New Roman"/>
          <w:lang w:eastAsia="pl-PL"/>
        </w:rPr>
        <w:t>Student zna podstawowe terminy z zakresu architektury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 xml:space="preserve">; </w:t>
      </w:r>
      <w:r w:rsidR="008519CE" w:rsidRPr="008519CE">
        <w:t>potrafi zastosować podstawowe terminy dla opisu dzieła architektonicznego</w:t>
      </w:r>
    </w:p>
    <w:p w14:paraId="15414DB7" w14:textId="77777777" w:rsidR="0059449F" w:rsidRPr="008519CE" w:rsidRDefault="0059449F" w:rsidP="005944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19CE">
        <w:t>Ocena dobra:</w:t>
      </w:r>
      <w:r w:rsidRPr="008519C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60F42B" w14:textId="7E022A8A" w:rsidR="0059449F" w:rsidRPr="008519CE" w:rsidRDefault="0059449F" w:rsidP="005944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19CE">
        <w:rPr>
          <w:rFonts w:ascii="Times New Roman" w:eastAsia="Times New Roman" w:hAnsi="Times New Roman" w:cs="Times New Roman"/>
          <w:lang w:eastAsia="pl-PL"/>
        </w:rPr>
        <w:t>Student zna i potrafi stosować podstawowe terminy dla zabytku architektury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 xml:space="preserve">; 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>potrafi zastosować podstawowe terminy dla opisu architektury</w:t>
      </w:r>
    </w:p>
    <w:p w14:paraId="5522261F" w14:textId="77777777" w:rsidR="0059449F" w:rsidRPr="008519CE" w:rsidRDefault="0059449F" w:rsidP="0059449F">
      <w:pPr>
        <w:spacing w:after="0" w:line="240" w:lineRule="auto"/>
      </w:pPr>
      <w:r w:rsidRPr="008519CE">
        <w:t xml:space="preserve">Ocena bardzo dobra: </w:t>
      </w:r>
    </w:p>
    <w:p w14:paraId="761ED35A" w14:textId="19863AAB" w:rsidR="0059449F" w:rsidRPr="008519CE" w:rsidRDefault="0059449F" w:rsidP="005944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19CE">
        <w:rPr>
          <w:rFonts w:ascii="Times New Roman" w:eastAsia="Times New Roman" w:hAnsi="Times New Roman" w:cs="Times New Roman"/>
          <w:lang w:eastAsia="pl-PL"/>
        </w:rPr>
        <w:t>Student zna i swobodnie posługuje się terminami z zakresu architektury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 xml:space="preserve">; 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 xml:space="preserve">potrafi zastosować 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>właściwe</w:t>
      </w:r>
      <w:r w:rsidR="008519CE" w:rsidRPr="008519CE">
        <w:rPr>
          <w:rFonts w:ascii="Times New Roman" w:eastAsia="Times New Roman" w:hAnsi="Times New Roman" w:cs="Times New Roman"/>
          <w:lang w:eastAsia="pl-PL"/>
        </w:rPr>
        <w:t xml:space="preserve"> terminy przy opisie i interpretacji dzieł architektury</w:t>
      </w:r>
    </w:p>
    <w:p w14:paraId="6537F137" w14:textId="77777777" w:rsidR="0059449F" w:rsidRPr="0059449F" w:rsidRDefault="0059449F" w:rsidP="0059449F">
      <w:pPr>
        <w:spacing w:after="0" w:line="240" w:lineRule="auto"/>
        <w:rPr>
          <w:b/>
        </w:rPr>
      </w:pPr>
    </w:p>
    <w:p w14:paraId="2CE6FB08" w14:textId="324B9C22" w:rsidR="005855DD" w:rsidRDefault="005855DD" w:rsidP="005855DD">
      <w:pPr>
        <w:rPr>
          <w:b/>
        </w:rPr>
      </w:pPr>
    </w:p>
    <w:p w14:paraId="34394004" w14:textId="77777777" w:rsidR="005855DD" w:rsidRDefault="005855DD" w:rsidP="005855DD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55DD" w:rsidRPr="004E2DB4" w14:paraId="006379E4" w14:textId="77777777" w:rsidTr="00BE4614">
        <w:tc>
          <w:tcPr>
            <w:tcW w:w="4606" w:type="dxa"/>
          </w:tcPr>
          <w:p w14:paraId="1359B8B1" w14:textId="77777777" w:rsidR="005855DD" w:rsidRPr="004E2DB4" w:rsidRDefault="005855DD" w:rsidP="00BE4614">
            <w:r w:rsidRPr="004E2DB4">
              <w:t>Forma aktywności studenta</w:t>
            </w:r>
          </w:p>
        </w:tc>
        <w:tc>
          <w:tcPr>
            <w:tcW w:w="4606" w:type="dxa"/>
          </w:tcPr>
          <w:p w14:paraId="740F0C9B" w14:textId="77777777" w:rsidR="005855DD" w:rsidRPr="004E2DB4" w:rsidRDefault="005855DD" w:rsidP="00BE4614">
            <w:r w:rsidRPr="004E2DB4">
              <w:t>Liczba godzin</w:t>
            </w:r>
          </w:p>
        </w:tc>
      </w:tr>
      <w:tr w:rsidR="005855DD" w14:paraId="7E834A32" w14:textId="77777777" w:rsidTr="00BE4614">
        <w:tc>
          <w:tcPr>
            <w:tcW w:w="4606" w:type="dxa"/>
          </w:tcPr>
          <w:p w14:paraId="77D24E5D" w14:textId="241EFDA2" w:rsidR="005855DD" w:rsidRPr="004E2DB4" w:rsidRDefault="005855DD" w:rsidP="00D151C4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5A154EF7" w14:textId="536633D4" w:rsidR="005855DD" w:rsidRDefault="00D151C4" w:rsidP="00BE461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855DD" w14:paraId="5E9698A7" w14:textId="77777777" w:rsidTr="00BE4614">
        <w:tc>
          <w:tcPr>
            <w:tcW w:w="4606" w:type="dxa"/>
          </w:tcPr>
          <w:p w14:paraId="72E9BF7C" w14:textId="54BAFA3E" w:rsidR="005855DD" w:rsidRPr="004E2DB4" w:rsidRDefault="005855DD" w:rsidP="00D151C4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702F387A" w14:textId="16DBEF8A" w:rsidR="001B7B68" w:rsidRDefault="00524943" w:rsidP="00BE461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526B3414" w14:textId="77777777" w:rsidR="005855DD" w:rsidRDefault="005855DD" w:rsidP="005855DD">
      <w:pPr>
        <w:spacing w:after="0"/>
        <w:rPr>
          <w:b/>
        </w:rPr>
      </w:pPr>
    </w:p>
    <w:p w14:paraId="75B9D54E" w14:textId="77777777" w:rsidR="005855DD" w:rsidRDefault="005855DD" w:rsidP="005855D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55DD" w14:paraId="264390D6" w14:textId="77777777" w:rsidTr="00BE4614">
        <w:tc>
          <w:tcPr>
            <w:tcW w:w="9212" w:type="dxa"/>
          </w:tcPr>
          <w:p w14:paraId="7538FCB5" w14:textId="77777777" w:rsidR="005855DD" w:rsidRPr="00C52E02" w:rsidRDefault="005855DD" w:rsidP="00BE4614">
            <w:r>
              <w:t>Literatura p</w:t>
            </w:r>
            <w:r w:rsidRPr="00C52E02">
              <w:t>odstawowa</w:t>
            </w:r>
          </w:p>
        </w:tc>
      </w:tr>
      <w:tr w:rsidR="005855DD" w14:paraId="7C2694AF" w14:textId="77777777" w:rsidTr="00BE4614">
        <w:tc>
          <w:tcPr>
            <w:tcW w:w="9212" w:type="dxa"/>
          </w:tcPr>
          <w:p w14:paraId="09181692" w14:textId="77777777" w:rsidR="005855DD" w:rsidRPr="00BA30AD" w:rsidRDefault="001B7B68" w:rsidP="001B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Kuczyńska J., Wstęp do historii sztuki. Nauki pomocnicze. Historia architektury, Lublin 1988 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Słownik terminologiczny sztuk pięknych, wyd. nowe, Warszawa 1996 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Krajewski K., Mała encyklopedia architektury i wnętrz, Wrocław Warszawa Kraków Gdańsk 1974 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4. </w:t>
            </w:r>
            <w:proofErr w:type="spellStart"/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Pevsner</w:t>
            </w:r>
            <w:proofErr w:type="spellEnd"/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N., Fleming J.,</w:t>
            </w:r>
            <w:proofErr w:type="spellStart"/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Honour</w:t>
            </w:r>
            <w:proofErr w:type="spellEnd"/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H., Encyklopedia architektury, przeł. A. Dulewicz, Warszawa 1992 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.Koch W., Style w architekturze. Arcydzieła budownictwa europejskiego od antyku po czasy współczesne, przekład zbiorowy, Warszawa 1996 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Broniewski T., Historia architektury dla wszystkich, wyd. II poprawione i rozszerzone, Wrocław Warszawa- Kraków- Gdańsk 1980</w:t>
            </w:r>
          </w:p>
        </w:tc>
      </w:tr>
      <w:tr w:rsidR="005855DD" w14:paraId="2CBF096C" w14:textId="77777777" w:rsidTr="00BE4614">
        <w:tc>
          <w:tcPr>
            <w:tcW w:w="9212" w:type="dxa"/>
          </w:tcPr>
          <w:p w14:paraId="6F22FFDF" w14:textId="77777777" w:rsidR="005855DD" w:rsidRPr="00C52E02" w:rsidRDefault="005855DD" w:rsidP="00BE4614">
            <w:r>
              <w:t>Literatura u</w:t>
            </w:r>
            <w:r w:rsidRPr="00C52E02">
              <w:t>zupełniająca</w:t>
            </w:r>
          </w:p>
        </w:tc>
      </w:tr>
      <w:tr w:rsidR="005855DD" w14:paraId="21C6B7EE" w14:textId="77777777" w:rsidTr="00BE4614">
        <w:tc>
          <w:tcPr>
            <w:tcW w:w="9212" w:type="dxa"/>
          </w:tcPr>
          <w:p w14:paraId="37D92E01" w14:textId="77777777" w:rsidR="005855DD" w:rsidRDefault="001B7B68" w:rsidP="00BE461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Janneau</w:t>
            </w:r>
            <w:proofErr w:type="spellEnd"/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J., Encyklopedia sztuki dekoracyjnej, przeł. J. Arnold, E. Kiełczewska, Warszawa 1978 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Mączeński</w:t>
            </w:r>
            <w:proofErr w:type="spellEnd"/>
            <w:r w:rsidRPr="001B7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Z., Elementy i detale architektoniczne w rozwoju historycznym, Warszawa 1956 (reprint 1999)</w:t>
            </w:r>
          </w:p>
        </w:tc>
      </w:tr>
    </w:tbl>
    <w:p w14:paraId="5F8AD796" w14:textId="77777777" w:rsidR="005855DD" w:rsidRDefault="005855DD" w:rsidP="005855DD">
      <w:pPr>
        <w:spacing w:after="0"/>
        <w:rPr>
          <w:b/>
        </w:rPr>
      </w:pPr>
    </w:p>
    <w:p w14:paraId="6C7D832F" w14:textId="77777777" w:rsidR="005855DD" w:rsidRPr="002D1A52" w:rsidRDefault="005855DD" w:rsidP="005855DD"/>
    <w:p w14:paraId="261E9F48" w14:textId="77777777" w:rsidR="00C51F61" w:rsidRDefault="00C51F61"/>
    <w:sectPr w:rsidR="00C51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7530" w14:textId="77777777" w:rsidR="00DA7FC0" w:rsidRDefault="00DA7FC0">
      <w:pPr>
        <w:spacing w:after="0" w:line="240" w:lineRule="auto"/>
      </w:pPr>
      <w:r>
        <w:separator/>
      </w:r>
    </w:p>
  </w:endnote>
  <w:endnote w:type="continuationSeparator" w:id="0">
    <w:p w14:paraId="2FEC93E8" w14:textId="77777777" w:rsidR="00DA7FC0" w:rsidRDefault="00DA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B33F" w14:textId="77777777" w:rsidR="00DA7FC0" w:rsidRDefault="00DA7FC0">
      <w:pPr>
        <w:spacing w:after="0" w:line="240" w:lineRule="auto"/>
      </w:pPr>
      <w:r>
        <w:separator/>
      </w:r>
    </w:p>
  </w:footnote>
  <w:footnote w:type="continuationSeparator" w:id="0">
    <w:p w14:paraId="3A623C3F" w14:textId="77777777" w:rsidR="00DA7FC0" w:rsidRDefault="00DA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5AAF" w14:textId="77777777" w:rsidR="00B04272" w:rsidRPr="00B04272" w:rsidRDefault="005959AD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B3CC351" w14:textId="77777777" w:rsidR="00B04272" w:rsidRDefault="00DA7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5DD"/>
    <w:rsid w:val="001A2CE6"/>
    <w:rsid w:val="001B7B68"/>
    <w:rsid w:val="00213E0D"/>
    <w:rsid w:val="00253F74"/>
    <w:rsid w:val="002C4345"/>
    <w:rsid w:val="00447B0F"/>
    <w:rsid w:val="00524943"/>
    <w:rsid w:val="005855DD"/>
    <w:rsid w:val="0059449F"/>
    <w:rsid w:val="005959AD"/>
    <w:rsid w:val="0073234F"/>
    <w:rsid w:val="008519CE"/>
    <w:rsid w:val="00866AB8"/>
    <w:rsid w:val="008C3B51"/>
    <w:rsid w:val="009F25C8"/>
    <w:rsid w:val="00C51F61"/>
    <w:rsid w:val="00D151C4"/>
    <w:rsid w:val="00D540B5"/>
    <w:rsid w:val="00D7040E"/>
    <w:rsid w:val="00DA7FC0"/>
    <w:rsid w:val="00EE3E15"/>
    <w:rsid w:val="00F274A0"/>
    <w:rsid w:val="00F3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91E9"/>
  <w15:docId w15:val="{21D98E2C-FD2D-4628-8403-4681A6C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5DD"/>
    <w:pPr>
      <w:ind w:left="720"/>
      <w:contextualSpacing/>
    </w:pPr>
  </w:style>
  <w:style w:type="table" w:styleId="Tabela-Siatka">
    <w:name w:val="Table Grid"/>
    <w:basedOn w:val="Standardowy"/>
    <w:uiPriority w:val="59"/>
    <w:rsid w:val="0058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DD"/>
  </w:style>
  <w:style w:type="character" w:customStyle="1" w:styleId="tlid-translation">
    <w:name w:val="tlid-translation"/>
    <w:basedOn w:val="Domylnaczcionkaakapitu"/>
    <w:rsid w:val="0058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Aneta Kramiszewska</cp:lastModifiedBy>
  <cp:revision>5</cp:revision>
  <dcterms:created xsi:type="dcterms:W3CDTF">2019-02-27T08:47:00Z</dcterms:created>
  <dcterms:modified xsi:type="dcterms:W3CDTF">2022-02-06T19:40:00Z</dcterms:modified>
</cp:coreProperties>
</file>