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7340" w14:textId="77777777" w:rsidR="0025034F" w:rsidRPr="009E4561" w:rsidRDefault="0025034F" w:rsidP="0025034F">
      <w:pPr>
        <w:spacing w:after="0"/>
        <w:rPr>
          <w:rFonts w:ascii="Times New Roman" w:hAnsi="Times New Roman" w:cs="Times New Roman"/>
          <w:b/>
        </w:rPr>
      </w:pPr>
      <w:r w:rsidRPr="009E4561">
        <w:rPr>
          <w:rFonts w:ascii="Times New Roman" w:hAnsi="Times New Roman" w:cs="Times New Roman"/>
          <w:b/>
        </w:rPr>
        <w:t xml:space="preserve">KARTA PRZEDMIOTU </w:t>
      </w:r>
    </w:p>
    <w:p w14:paraId="7F882714" w14:textId="77777777" w:rsidR="0025034F" w:rsidRPr="009E4561" w:rsidRDefault="0025034F" w:rsidP="0025034F">
      <w:pPr>
        <w:spacing w:after="0"/>
        <w:rPr>
          <w:rFonts w:ascii="Times New Roman" w:hAnsi="Times New Roman" w:cs="Times New Roman"/>
          <w:b/>
        </w:rPr>
      </w:pPr>
    </w:p>
    <w:p w14:paraId="25501963" w14:textId="77777777" w:rsidR="0025034F" w:rsidRPr="009E4561" w:rsidRDefault="0025034F" w:rsidP="0025034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9E4561">
        <w:rPr>
          <w:rFonts w:ascii="Times New Roman" w:hAnsi="Times New Roman" w:cs="Times New Roman"/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5034F" w:rsidRPr="009E4561" w14:paraId="5122CB9A" w14:textId="77777777" w:rsidTr="00801589">
        <w:tc>
          <w:tcPr>
            <w:tcW w:w="4606" w:type="dxa"/>
          </w:tcPr>
          <w:p w14:paraId="0CEAACD5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4606" w:type="dxa"/>
          </w:tcPr>
          <w:p w14:paraId="21F50DE5" w14:textId="42BA926F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 xml:space="preserve">Objazd zabytkoznawczy </w:t>
            </w:r>
            <w:r>
              <w:rPr>
                <w:rFonts w:ascii="Times New Roman" w:hAnsi="Times New Roman" w:cs="Times New Roman"/>
              </w:rPr>
              <w:t>Małopolska</w:t>
            </w:r>
          </w:p>
        </w:tc>
      </w:tr>
      <w:tr w:rsidR="0025034F" w:rsidRPr="00E42201" w14:paraId="4D6BCDA7" w14:textId="77777777" w:rsidTr="00801589">
        <w:tc>
          <w:tcPr>
            <w:tcW w:w="4606" w:type="dxa"/>
          </w:tcPr>
          <w:p w14:paraId="3EE9C2BD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Nazwa przedmiotu w języku angielskim</w:t>
            </w:r>
          </w:p>
        </w:tc>
        <w:tc>
          <w:tcPr>
            <w:tcW w:w="4606" w:type="dxa"/>
          </w:tcPr>
          <w:p w14:paraId="28E0A6CD" w14:textId="62B2D638" w:rsidR="0025034F" w:rsidRPr="00E42201" w:rsidRDefault="0025034F" w:rsidP="0080158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42201">
              <w:rPr>
                <w:rFonts w:ascii="Times New Roman" w:hAnsi="Times New Roman" w:cs="Times New Roman"/>
                <w:lang w:val="en-US"/>
              </w:rPr>
              <w:t xml:space="preserve">Historic monuments field study trip </w:t>
            </w:r>
          </w:p>
        </w:tc>
      </w:tr>
      <w:tr w:rsidR="0025034F" w:rsidRPr="009E4561" w14:paraId="0D3D1AAD" w14:textId="77777777" w:rsidTr="00801589">
        <w:tc>
          <w:tcPr>
            <w:tcW w:w="4606" w:type="dxa"/>
          </w:tcPr>
          <w:p w14:paraId="3BBD6EF0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 xml:space="preserve">Kierunek studiów </w:t>
            </w:r>
          </w:p>
        </w:tc>
        <w:tc>
          <w:tcPr>
            <w:tcW w:w="4606" w:type="dxa"/>
          </w:tcPr>
          <w:p w14:paraId="6D55BCE9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Historia sztuki</w:t>
            </w:r>
          </w:p>
        </w:tc>
      </w:tr>
      <w:tr w:rsidR="0025034F" w:rsidRPr="009E4561" w14:paraId="624473A3" w14:textId="77777777" w:rsidTr="00801589">
        <w:tc>
          <w:tcPr>
            <w:tcW w:w="4606" w:type="dxa"/>
          </w:tcPr>
          <w:p w14:paraId="7C352534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Poziom studiów (I, II, jednolite magisterskie)</w:t>
            </w:r>
          </w:p>
        </w:tc>
        <w:tc>
          <w:tcPr>
            <w:tcW w:w="4606" w:type="dxa"/>
          </w:tcPr>
          <w:p w14:paraId="1DE12B3D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I</w:t>
            </w:r>
          </w:p>
        </w:tc>
      </w:tr>
      <w:tr w:rsidR="0025034F" w:rsidRPr="009E4561" w14:paraId="269F5CC0" w14:textId="77777777" w:rsidTr="00801589">
        <w:tc>
          <w:tcPr>
            <w:tcW w:w="4606" w:type="dxa"/>
          </w:tcPr>
          <w:p w14:paraId="7715220F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Forma studiów (stacjonarne, niestacjonarne)</w:t>
            </w:r>
          </w:p>
        </w:tc>
        <w:tc>
          <w:tcPr>
            <w:tcW w:w="4606" w:type="dxa"/>
          </w:tcPr>
          <w:p w14:paraId="00C87E3B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Stacjonarne</w:t>
            </w:r>
          </w:p>
        </w:tc>
      </w:tr>
      <w:tr w:rsidR="0025034F" w:rsidRPr="009E4561" w14:paraId="355D9460" w14:textId="77777777" w:rsidTr="00801589">
        <w:tc>
          <w:tcPr>
            <w:tcW w:w="4606" w:type="dxa"/>
          </w:tcPr>
          <w:p w14:paraId="4AB5F7E2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Dyscyplina</w:t>
            </w:r>
          </w:p>
        </w:tc>
        <w:tc>
          <w:tcPr>
            <w:tcW w:w="4606" w:type="dxa"/>
          </w:tcPr>
          <w:p w14:paraId="41F37F0B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Nauki o sztuce</w:t>
            </w:r>
          </w:p>
        </w:tc>
      </w:tr>
      <w:tr w:rsidR="0025034F" w:rsidRPr="009E4561" w14:paraId="4A1222A5" w14:textId="77777777" w:rsidTr="00801589">
        <w:tc>
          <w:tcPr>
            <w:tcW w:w="4606" w:type="dxa"/>
          </w:tcPr>
          <w:p w14:paraId="6211F65F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Język wykładowy</w:t>
            </w:r>
          </w:p>
        </w:tc>
        <w:tc>
          <w:tcPr>
            <w:tcW w:w="4606" w:type="dxa"/>
          </w:tcPr>
          <w:p w14:paraId="66258FFF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polski</w:t>
            </w:r>
          </w:p>
        </w:tc>
      </w:tr>
    </w:tbl>
    <w:p w14:paraId="34C7FB32" w14:textId="77777777" w:rsidR="0025034F" w:rsidRPr="009E4561" w:rsidRDefault="0025034F" w:rsidP="0025034F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5034F" w:rsidRPr="009E4561" w14:paraId="3A0D34CD" w14:textId="77777777" w:rsidTr="00801589">
        <w:tc>
          <w:tcPr>
            <w:tcW w:w="4606" w:type="dxa"/>
          </w:tcPr>
          <w:p w14:paraId="76FC6C2D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Koordynator przedmiotu/osoba odpowiedzialna</w:t>
            </w:r>
          </w:p>
        </w:tc>
        <w:tc>
          <w:tcPr>
            <w:tcW w:w="4606" w:type="dxa"/>
          </w:tcPr>
          <w:p w14:paraId="4CCEF155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 xml:space="preserve">dr hab. </w:t>
            </w:r>
            <w:r>
              <w:rPr>
                <w:rFonts w:ascii="Times New Roman" w:hAnsi="Times New Roman" w:cs="Times New Roman"/>
              </w:rPr>
              <w:t>Aneta Kramiszewska</w:t>
            </w:r>
          </w:p>
        </w:tc>
      </w:tr>
    </w:tbl>
    <w:p w14:paraId="27AF7E08" w14:textId="77777777" w:rsidR="0025034F" w:rsidRPr="009E4561" w:rsidRDefault="0025034F" w:rsidP="0025034F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0"/>
        <w:gridCol w:w="2263"/>
        <w:gridCol w:w="2265"/>
        <w:gridCol w:w="2264"/>
      </w:tblGrid>
      <w:tr w:rsidR="0025034F" w:rsidRPr="009E4561" w14:paraId="5134286E" w14:textId="77777777" w:rsidTr="00801589">
        <w:tc>
          <w:tcPr>
            <w:tcW w:w="2303" w:type="dxa"/>
          </w:tcPr>
          <w:p w14:paraId="1282BF6B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 xml:space="preserve">Forma zajęć </w:t>
            </w:r>
            <w:r w:rsidRPr="009E4561">
              <w:rPr>
                <w:rFonts w:ascii="Times New Roman" w:hAnsi="Times New Roman" w:cs="Times New Roman"/>
                <w:i/>
              </w:rPr>
              <w:t>(katalog zamknięty ze słownika)</w:t>
            </w:r>
          </w:p>
        </w:tc>
        <w:tc>
          <w:tcPr>
            <w:tcW w:w="2303" w:type="dxa"/>
          </w:tcPr>
          <w:p w14:paraId="3CF61C6D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303" w:type="dxa"/>
          </w:tcPr>
          <w:p w14:paraId="48AD500C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semestr</w:t>
            </w:r>
          </w:p>
        </w:tc>
        <w:tc>
          <w:tcPr>
            <w:tcW w:w="2303" w:type="dxa"/>
          </w:tcPr>
          <w:p w14:paraId="3BE4BD04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Punkty ECTS</w:t>
            </w:r>
          </w:p>
        </w:tc>
      </w:tr>
      <w:tr w:rsidR="0025034F" w:rsidRPr="009E4561" w14:paraId="66175105" w14:textId="77777777" w:rsidTr="00801589">
        <w:tc>
          <w:tcPr>
            <w:tcW w:w="2303" w:type="dxa"/>
          </w:tcPr>
          <w:p w14:paraId="58FFE5F7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zajęcia terenowe</w:t>
            </w:r>
          </w:p>
        </w:tc>
        <w:tc>
          <w:tcPr>
            <w:tcW w:w="2303" w:type="dxa"/>
          </w:tcPr>
          <w:p w14:paraId="6C26250C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03" w:type="dxa"/>
          </w:tcPr>
          <w:p w14:paraId="0E6821EB" w14:textId="3DF94DCC" w:rsidR="0025034F" w:rsidRPr="009E4561" w:rsidRDefault="00080A68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303" w:type="dxa"/>
          </w:tcPr>
          <w:p w14:paraId="4BE9DEDB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1</w:t>
            </w:r>
          </w:p>
        </w:tc>
      </w:tr>
    </w:tbl>
    <w:p w14:paraId="278C2860" w14:textId="77777777" w:rsidR="0025034F" w:rsidRPr="009E4561" w:rsidRDefault="0025034F" w:rsidP="0025034F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25034F" w:rsidRPr="009E4561" w14:paraId="29B99821" w14:textId="77777777" w:rsidTr="00801589">
        <w:tc>
          <w:tcPr>
            <w:tcW w:w="2235" w:type="dxa"/>
          </w:tcPr>
          <w:p w14:paraId="46F5B282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Wymagania wstępne</w:t>
            </w:r>
          </w:p>
        </w:tc>
        <w:tc>
          <w:tcPr>
            <w:tcW w:w="6977" w:type="dxa"/>
          </w:tcPr>
          <w:p w14:paraId="5ACDF194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Gotowość studenta do ponoszenia trudów podróży i wyzwań z nią </w:t>
            </w:r>
            <w:r w:rsidRPr="009E4561">
              <w:rPr>
                <w:rFonts w:ascii="Times New Roman" w:hAnsi="Times New Roman" w:cs="Times New Roman"/>
              </w:rPr>
              <w:br/>
              <w:t>związanych.</w:t>
            </w:r>
          </w:p>
        </w:tc>
      </w:tr>
    </w:tbl>
    <w:p w14:paraId="500DE9E7" w14:textId="77777777" w:rsidR="0025034F" w:rsidRPr="009E4561" w:rsidRDefault="0025034F" w:rsidP="0025034F">
      <w:pPr>
        <w:spacing w:after="0"/>
        <w:rPr>
          <w:rFonts w:ascii="Times New Roman" w:hAnsi="Times New Roman" w:cs="Times New Roman"/>
        </w:rPr>
      </w:pPr>
    </w:p>
    <w:p w14:paraId="40D31A6F" w14:textId="77777777" w:rsidR="0025034F" w:rsidRDefault="0025034F" w:rsidP="0025034F">
      <w:pPr>
        <w:spacing w:after="0"/>
        <w:rPr>
          <w:rFonts w:ascii="Times New Roman" w:hAnsi="Times New Roman" w:cs="Times New Roman"/>
        </w:rPr>
      </w:pPr>
    </w:p>
    <w:p w14:paraId="7DA9F427" w14:textId="77777777" w:rsidR="0025034F" w:rsidRPr="009E4561" w:rsidRDefault="0025034F" w:rsidP="0025034F">
      <w:pPr>
        <w:spacing w:after="0"/>
        <w:rPr>
          <w:rFonts w:ascii="Times New Roman" w:hAnsi="Times New Roman" w:cs="Times New Roman"/>
        </w:rPr>
      </w:pPr>
    </w:p>
    <w:p w14:paraId="7C088895" w14:textId="77777777" w:rsidR="0025034F" w:rsidRPr="009E4561" w:rsidRDefault="0025034F" w:rsidP="0025034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9E4561">
        <w:rPr>
          <w:rFonts w:ascii="Times New Roman" w:hAnsi="Times New Roman" w:cs="Times New Roman"/>
          <w:b/>
        </w:rPr>
        <w:t xml:space="preserve">Cele kształcenia dla 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034F" w:rsidRPr="009E4561" w14:paraId="590C8275" w14:textId="77777777" w:rsidTr="00801589">
        <w:tc>
          <w:tcPr>
            <w:tcW w:w="9212" w:type="dxa"/>
          </w:tcPr>
          <w:p w14:paraId="6E6CA540" w14:textId="64257DF6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C1 - Prezentacja obiektów zabytkowych jako zintegrowanych zespołów w ich </w:t>
            </w:r>
            <w:r w:rsidRPr="009E4561">
              <w:rPr>
                <w:rFonts w:ascii="Times New Roman" w:hAnsi="Times New Roman" w:cs="Times New Roman"/>
              </w:rPr>
              <w:br/>
              <w:t xml:space="preserve">kulturowym otoczeniu na terenie </w:t>
            </w:r>
            <w:r w:rsidR="0051089C">
              <w:rPr>
                <w:rFonts w:ascii="Times New Roman" w:hAnsi="Times New Roman" w:cs="Times New Roman"/>
              </w:rPr>
              <w:t>Małopolski</w:t>
            </w:r>
            <w:r w:rsidRPr="009E4561">
              <w:rPr>
                <w:rFonts w:ascii="Times New Roman" w:hAnsi="Times New Roman" w:cs="Times New Roman"/>
              </w:rPr>
              <w:t>. </w:t>
            </w:r>
          </w:p>
        </w:tc>
      </w:tr>
      <w:tr w:rsidR="0025034F" w:rsidRPr="009E4561" w14:paraId="1DF71C92" w14:textId="77777777" w:rsidTr="00801589">
        <w:tc>
          <w:tcPr>
            <w:tcW w:w="9212" w:type="dxa"/>
          </w:tcPr>
          <w:p w14:paraId="4FF5A63C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C2 - Ukazanie specyfiki pracy z zabytkiem w terenie.</w:t>
            </w:r>
          </w:p>
        </w:tc>
      </w:tr>
    </w:tbl>
    <w:p w14:paraId="2C0FDF89" w14:textId="77777777" w:rsidR="0025034F" w:rsidRPr="009E4561" w:rsidRDefault="0025034F" w:rsidP="0025034F">
      <w:pPr>
        <w:spacing w:after="0"/>
        <w:rPr>
          <w:rFonts w:ascii="Times New Roman" w:hAnsi="Times New Roman" w:cs="Times New Roman"/>
        </w:rPr>
      </w:pPr>
    </w:p>
    <w:p w14:paraId="77FF6415" w14:textId="77777777" w:rsidR="0025034F" w:rsidRDefault="0025034F" w:rsidP="0025034F">
      <w:pPr>
        <w:spacing w:after="0"/>
        <w:rPr>
          <w:rFonts w:ascii="Times New Roman" w:hAnsi="Times New Roman" w:cs="Times New Roman"/>
        </w:rPr>
      </w:pPr>
    </w:p>
    <w:p w14:paraId="1BAF6740" w14:textId="77777777" w:rsidR="0025034F" w:rsidRDefault="0025034F" w:rsidP="0025034F">
      <w:pPr>
        <w:spacing w:after="0"/>
        <w:rPr>
          <w:rFonts w:ascii="Times New Roman" w:hAnsi="Times New Roman" w:cs="Times New Roman"/>
        </w:rPr>
      </w:pPr>
    </w:p>
    <w:p w14:paraId="3318D233" w14:textId="77777777" w:rsidR="0025034F" w:rsidRPr="009E4561" w:rsidRDefault="0025034F" w:rsidP="0025034F">
      <w:pPr>
        <w:spacing w:after="0"/>
        <w:rPr>
          <w:rFonts w:ascii="Times New Roman" w:hAnsi="Times New Roman" w:cs="Times New Roman"/>
        </w:rPr>
      </w:pPr>
    </w:p>
    <w:p w14:paraId="5A44C119" w14:textId="77777777" w:rsidR="0025034F" w:rsidRPr="009E4561" w:rsidRDefault="0025034F" w:rsidP="0025034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9E4561">
        <w:rPr>
          <w:rFonts w:ascii="Times New Roman" w:hAnsi="Times New Roman" w:cs="Times New Roman"/>
          <w:b/>
        </w:rPr>
        <w:t>Efekty uczenia się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2"/>
        <w:gridCol w:w="2136"/>
      </w:tblGrid>
      <w:tr w:rsidR="0025034F" w:rsidRPr="009E4561" w14:paraId="06E81AA7" w14:textId="77777777" w:rsidTr="00801589">
        <w:tc>
          <w:tcPr>
            <w:tcW w:w="1101" w:type="dxa"/>
            <w:vAlign w:val="center"/>
          </w:tcPr>
          <w:p w14:paraId="1AB0BC5E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Symbol</w:t>
            </w:r>
          </w:p>
        </w:tc>
        <w:tc>
          <w:tcPr>
            <w:tcW w:w="5953" w:type="dxa"/>
            <w:vAlign w:val="center"/>
          </w:tcPr>
          <w:p w14:paraId="0937254A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Opis efektu przedmiotowego</w:t>
            </w:r>
          </w:p>
        </w:tc>
        <w:tc>
          <w:tcPr>
            <w:tcW w:w="2158" w:type="dxa"/>
            <w:vAlign w:val="center"/>
          </w:tcPr>
          <w:p w14:paraId="239E31C5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Odniesienie do efektu kierunkowego</w:t>
            </w:r>
          </w:p>
        </w:tc>
      </w:tr>
      <w:tr w:rsidR="0025034F" w:rsidRPr="009E4561" w14:paraId="3D502A72" w14:textId="77777777" w:rsidTr="00801589">
        <w:tc>
          <w:tcPr>
            <w:tcW w:w="9212" w:type="dxa"/>
            <w:gridSpan w:val="3"/>
          </w:tcPr>
          <w:p w14:paraId="1153221B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WIEDZA</w:t>
            </w:r>
          </w:p>
        </w:tc>
      </w:tr>
      <w:tr w:rsidR="0025034F" w:rsidRPr="009E4561" w14:paraId="7C65F9CB" w14:textId="77777777" w:rsidTr="00801589">
        <w:tc>
          <w:tcPr>
            <w:tcW w:w="1101" w:type="dxa"/>
          </w:tcPr>
          <w:p w14:paraId="47791993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W_01</w:t>
            </w:r>
          </w:p>
        </w:tc>
        <w:tc>
          <w:tcPr>
            <w:tcW w:w="5953" w:type="dxa"/>
          </w:tcPr>
          <w:p w14:paraId="0BD70528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Student opisuje dzieła sztuki i obiekty architektoniczne używając prawidłowej terminologii </w:t>
            </w:r>
          </w:p>
        </w:tc>
        <w:tc>
          <w:tcPr>
            <w:tcW w:w="2158" w:type="dxa"/>
          </w:tcPr>
          <w:p w14:paraId="52ED8075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K_W03</w:t>
            </w:r>
          </w:p>
        </w:tc>
      </w:tr>
      <w:tr w:rsidR="0025034F" w:rsidRPr="009E4561" w14:paraId="6D841CCC" w14:textId="77777777" w:rsidTr="00801589">
        <w:tc>
          <w:tcPr>
            <w:tcW w:w="1101" w:type="dxa"/>
          </w:tcPr>
          <w:p w14:paraId="6F2CD329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W_02</w:t>
            </w:r>
          </w:p>
        </w:tc>
        <w:tc>
          <w:tcPr>
            <w:tcW w:w="5953" w:type="dxa"/>
          </w:tcPr>
          <w:p w14:paraId="25ADB3D2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Student identyfikuje cechy stylowe obiektu zabytkowego, rozpoznaje jego proweniencję </w:t>
            </w:r>
          </w:p>
        </w:tc>
        <w:tc>
          <w:tcPr>
            <w:tcW w:w="2158" w:type="dxa"/>
          </w:tcPr>
          <w:p w14:paraId="13D856BC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K_W04</w:t>
            </w:r>
          </w:p>
        </w:tc>
      </w:tr>
      <w:tr w:rsidR="0025034F" w:rsidRPr="009E4561" w14:paraId="7506CFD3" w14:textId="77777777" w:rsidTr="00801589">
        <w:tc>
          <w:tcPr>
            <w:tcW w:w="1101" w:type="dxa"/>
          </w:tcPr>
          <w:p w14:paraId="0051A849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W_03</w:t>
            </w:r>
          </w:p>
        </w:tc>
        <w:tc>
          <w:tcPr>
            <w:tcW w:w="5953" w:type="dxa"/>
          </w:tcPr>
          <w:p w14:paraId="57B1BAD4" w14:textId="64CFAB75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Student analizuje uwarunkowania historyczne powstania i </w:t>
            </w:r>
            <w:r w:rsidRPr="009E4561">
              <w:rPr>
                <w:rFonts w:ascii="Times New Roman" w:hAnsi="Times New Roman" w:cs="Times New Roman"/>
              </w:rPr>
              <w:br/>
              <w:t xml:space="preserve">funkcjonowania obiektu zabytkowego na terenie </w:t>
            </w:r>
            <w:r>
              <w:rPr>
                <w:rFonts w:ascii="Times New Roman" w:hAnsi="Times New Roman" w:cs="Times New Roman"/>
              </w:rPr>
              <w:t xml:space="preserve">Małopolski </w:t>
            </w:r>
            <w:r w:rsidRPr="009E4561">
              <w:rPr>
                <w:rFonts w:ascii="Times New Roman" w:hAnsi="Times New Roman" w:cs="Times New Roman"/>
              </w:rPr>
              <w:t>i tłumaczy ich wpływ na obiekt</w:t>
            </w:r>
          </w:p>
        </w:tc>
        <w:tc>
          <w:tcPr>
            <w:tcW w:w="2158" w:type="dxa"/>
          </w:tcPr>
          <w:p w14:paraId="58594DB4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K_W05</w:t>
            </w:r>
          </w:p>
        </w:tc>
      </w:tr>
      <w:tr w:rsidR="0025034F" w:rsidRPr="009E4561" w14:paraId="712B5119" w14:textId="77777777" w:rsidTr="00801589">
        <w:tc>
          <w:tcPr>
            <w:tcW w:w="9212" w:type="dxa"/>
            <w:gridSpan w:val="3"/>
          </w:tcPr>
          <w:p w14:paraId="215FBEE6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UMIEJĘTNOŚCI</w:t>
            </w:r>
          </w:p>
        </w:tc>
      </w:tr>
      <w:tr w:rsidR="0025034F" w:rsidRPr="009E4561" w14:paraId="3BC673F1" w14:textId="77777777" w:rsidTr="00801589">
        <w:tc>
          <w:tcPr>
            <w:tcW w:w="1101" w:type="dxa"/>
          </w:tcPr>
          <w:p w14:paraId="25D31A3B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U_01</w:t>
            </w:r>
          </w:p>
        </w:tc>
        <w:tc>
          <w:tcPr>
            <w:tcW w:w="5953" w:type="dxa"/>
          </w:tcPr>
          <w:p w14:paraId="2EA1FD83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Student prezentuje wiedzę na temat wybranych obiektów w postaci tekstu i wygłoszonego na jego podstawie wykładu, porządkuje tym samym zebraną wiedzę, dobiera odpowiednie środki do każdego rodzaju wypowiedzi</w:t>
            </w:r>
          </w:p>
        </w:tc>
        <w:tc>
          <w:tcPr>
            <w:tcW w:w="2158" w:type="dxa"/>
          </w:tcPr>
          <w:p w14:paraId="17874749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K_U06</w:t>
            </w:r>
          </w:p>
        </w:tc>
      </w:tr>
      <w:tr w:rsidR="0025034F" w:rsidRPr="009E4561" w14:paraId="4848FAA5" w14:textId="77777777" w:rsidTr="00801589">
        <w:tc>
          <w:tcPr>
            <w:tcW w:w="1101" w:type="dxa"/>
          </w:tcPr>
          <w:p w14:paraId="475AB5C6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lastRenderedPageBreak/>
              <w:t>U_02</w:t>
            </w:r>
          </w:p>
        </w:tc>
        <w:tc>
          <w:tcPr>
            <w:tcW w:w="5953" w:type="dxa"/>
          </w:tcPr>
          <w:p w14:paraId="7DFC42DE" w14:textId="730B74A0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Student posługuje się wiedzą nabytą w toku dotychczasowych studiów, dobierając informacje w zależności od wymagań stawianych przez opracowywany obiekt, w aspekcie formalnym, ikonograficznym i treściowym</w:t>
            </w:r>
            <w:r w:rsidR="005108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8" w:type="dxa"/>
          </w:tcPr>
          <w:p w14:paraId="519E4BF6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K_U01</w:t>
            </w:r>
          </w:p>
          <w:p w14:paraId="40D50C63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K_U05</w:t>
            </w:r>
          </w:p>
        </w:tc>
      </w:tr>
      <w:tr w:rsidR="0025034F" w:rsidRPr="009E4561" w14:paraId="4A962C61" w14:textId="77777777" w:rsidTr="00801589">
        <w:tc>
          <w:tcPr>
            <w:tcW w:w="1101" w:type="dxa"/>
          </w:tcPr>
          <w:p w14:paraId="32C46D20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U_03</w:t>
            </w:r>
          </w:p>
        </w:tc>
        <w:tc>
          <w:tcPr>
            <w:tcW w:w="5953" w:type="dxa"/>
          </w:tcPr>
          <w:p w14:paraId="349B2EA8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Student działa w zespole, w którym przyjmuje różne zadania </w:t>
            </w:r>
          </w:p>
        </w:tc>
        <w:tc>
          <w:tcPr>
            <w:tcW w:w="2158" w:type="dxa"/>
          </w:tcPr>
          <w:p w14:paraId="4059A831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K_U05</w:t>
            </w:r>
          </w:p>
        </w:tc>
      </w:tr>
      <w:tr w:rsidR="0025034F" w:rsidRPr="009E4561" w14:paraId="4502ABFE" w14:textId="77777777" w:rsidTr="00801589">
        <w:tc>
          <w:tcPr>
            <w:tcW w:w="9212" w:type="dxa"/>
            <w:gridSpan w:val="3"/>
          </w:tcPr>
          <w:p w14:paraId="7E315123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KOMPETENCJE SPOŁECZNE</w:t>
            </w:r>
          </w:p>
        </w:tc>
      </w:tr>
      <w:tr w:rsidR="0025034F" w:rsidRPr="009E4561" w14:paraId="0C2F0DED" w14:textId="77777777" w:rsidTr="00801589">
        <w:tc>
          <w:tcPr>
            <w:tcW w:w="1101" w:type="dxa"/>
          </w:tcPr>
          <w:p w14:paraId="128D07EB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K_01</w:t>
            </w:r>
          </w:p>
        </w:tc>
        <w:tc>
          <w:tcPr>
            <w:tcW w:w="5953" w:type="dxa"/>
          </w:tcPr>
          <w:p w14:paraId="47757147" w14:textId="0D5E3B09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 xml:space="preserve">Student postrzega relacje łączące zabytek z lokalną społecznością i regionem, dostrzega potrzebę ochrony kulturowego dziedzictwa </w:t>
            </w:r>
            <w:r>
              <w:rPr>
                <w:rFonts w:ascii="Times New Roman" w:hAnsi="Times New Roman" w:cs="Times New Roman"/>
              </w:rPr>
              <w:t>Małopolski</w:t>
            </w:r>
            <w:r w:rsidR="005108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8" w:type="dxa"/>
          </w:tcPr>
          <w:p w14:paraId="7F877F64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K_K01</w:t>
            </w:r>
          </w:p>
        </w:tc>
      </w:tr>
    </w:tbl>
    <w:p w14:paraId="0435F479" w14:textId="77777777" w:rsidR="0025034F" w:rsidRDefault="0025034F" w:rsidP="0025034F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14:paraId="24F0825A" w14:textId="77777777" w:rsidR="0025034F" w:rsidRPr="009E4561" w:rsidRDefault="0025034F" w:rsidP="0025034F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14:paraId="39C5799B" w14:textId="77777777" w:rsidR="0025034F" w:rsidRPr="009E4561" w:rsidRDefault="0025034F" w:rsidP="0025034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9E4561">
        <w:rPr>
          <w:rFonts w:ascii="Times New Roman" w:hAnsi="Times New Roman" w:cs="Times New Roman"/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034F" w:rsidRPr="009E4561" w14:paraId="6B49668A" w14:textId="77777777" w:rsidTr="00801589">
        <w:tc>
          <w:tcPr>
            <w:tcW w:w="9212" w:type="dxa"/>
          </w:tcPr>
          <w:p w14:paraId="67D71103" w14:textId="2E948940" w:rsidR="0025034F" w:rsidRPr="009E4561" w:rsidRDefault="0025034F" w:rsidP="00801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E4561">
              <w:rPr>
                <w:rFonts w:ascii="Times New Roman" w:hAnsi="Times New Roman" w:cs="Times New Roman"/>
                <w:bCs/>
              </w:rPr>
              <w:t>Prezentacja wybranych obiektów zabytkowych na szerszym tle </w:t>
            </w:r>
            <w:r w:rsidRPr="009E4561">
              <w:rPr>
                <w:rFonts w:ascii="Times New Roman" w:hAnsi="Times New Roman" w:cs="Times New Roman"/>
                <w:bCs/>
              </w:rPr>
              <w:br/>
              <w:t>historyczno-artystycznym, z uwzględnieniem specyfiki odwiedzanego </w:t>
            </w:r>
            <w:r w:rsidRPr="009E4561">
              <w:rPr>
                <w:rFonts w:ascii="Times New Roman" w:hAnsi="Times New Roman" w:cs="Times New Roman"/>
                <w:bCs/>
              </w:rPr>
              <w:br/>
              <w:t>regionu (najważniejsze miejscowości:</w:t>
            </w:r>
            <w:r w:rsidR="00BB7EA8">
              <w:rPr>
                <w:rFonts w:ascii="Times New Roman" w:hAnsi="Times New Roman" w:cs="Times New Roman"/>
                <w:bCs/>
              </w:rPr>
              <w:t xml:space="preserve"> Kraków, Kalwaria Zebrzydowska, Biecz, Leżajsk, Jędrzejów, Klimontów, Sandomierz, Przemyśl. Jarosław, </w:t>
            </w:r>
            <w:r w:rsidR="00646D01">
              <w:rPr>
                <w:rFonts w:ascii="Times New Roman" w:hAnsi="Times New Roman" w:cs="Times New Roman"/>
                <w:bCs/>
              </w:rPr>
              <w:t>Binarowa</w:t>
            </w:r>
            <w:r w:rsidR="00BB7EA8">
              <w:rPr>
                <w:rFonts w:ascii="Times New Roman" w:hAnsi="Times New Roman" w:cs="Times New Roman"/>
                <w:bCs/>
              </w:rPr>
              <w:t>,</w:t>
            </w:r>
            <w:r w:rsidR="00646D01">
              <w:rPr>
                <w:rFonts w:ascii="Times New Roman" w:hAnsi="Times New Roman" w:cs="Times New Roman"/>
                <w:bCs/>
              </w:rPr>
              <w:t xml:space="preserve"> Haczów,</w:t>
            </w:r>
            <w:r w:rsidR="00BB7EA8">
              <w:rPr>
                <w:rFonts w:ascii="Times New Roman" w:hAnsi="Times New Roman" w:cs="Times New Roman"/>
                <w:bCs/>
              </w:rPr>
              <w:t xml:space="preserve"> Tarnów, Koprzywnica, Krosno, Miechów, </w:t>
            </w:r>
            <w:r w:rsidR="00646D01">
              <w:rPr>
                <w:rFonts w:ascii="Times New Roman" w:hAnsi="Times New Roman" w:cs="Times New Roman"/>
                <w:bCs/>
              </w:rPr>
              <w:t>Dukla, Stary Sącz</w:t>
            </w:r>
            <w:r w:rsidRPr="009E4561">
              <w:rPr>
                <w:rFonts w:ascii="Times New Roman" w:hAnsi="Times New Roman" w:cs="Times New Roman"/>
                <w:bCs/>
              </w:rPr>
              <w:t>)</w:t>
            </w:r>
          </w:p>
          <w:p w14:paraId="40B49AE6" w14:textId="77777777" w:rsidR="0025034F" w:rsidRPr="009E4561" w:rsidRDefault="0025034F" w:rsidP="00801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E4561">
              <w:rPr>
                <w:rFonts w:ascii="Times New Roman" w:hAnsi="Times New Roman" w:cs="Times New Roman"/>
                <w:bCs/>
              </w:rPr>
              <w:t>Ukazanie problemów funkcjonowania zabytku w terenie, między innymi </w:t>
            </w:r>
            <w:r w:rsidRPr="009E4561">
              <w:rPr>
                <w:rFonts w:ascii="Times New Roman" w:hAnsi="Times New Roman" w:cs="Times New Roman"/>
                <w:bCs/>
              </w:rPr>
              <w:br/>
              <w:t>jego ochrony konserwatorskiej.</w:t>
            </w:r>
          </w:p>
          <w:p w14:paraId="6BA7383A" w14:textId="77777777" w:rsidR="0025034F" w:rsidRPr="009E4561" w:rsidRDefault="0025034F" w:rsidP="00801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E4561">
              <w:rPr>
                <w:rFonts w:ascii="Times New Roman" w:hAnsi="Times New Roman" w:cs="Times New Roman"/>
                <w:bCs/>
              </w:rPr>
              <w:t>Aplikacja znanej studentom terminologii historii sztuki i </w:t>
            </w:r>
            <w:r w:rsidRPr="009E4561">
              <w:rPr>
                <w:rFonts w:ascii="Times New Roman" w:hAnsi="Times New Roman" w:cs="Times New Roman"/>
                <w:bCs/>
              </w:rPr>
              <w:br/>
              <w:t>architektury do opisu konkretnych obiektów oraz poprawność sporządzania </w:t>
            </w:r>
            <w:r w:rsidRPr="009E4561">
              <w:rPr>
                <w:rFonts w:ascii="Times New Roman" w:hAnsi="Times New Roman" w:cs="Times New Roman"/>
                <w:bCs/>
              </w:rPr>
              <w:br/>
              <w:t>opisów.</w:t>
            </w:r>
          </w:p>
          <w:p w14:paraId="0924FEA3" w14:textId="77777777" w:rsidR="0025034F" w:rsidRPr="009E4561" w:rsidRDefault="0025034F" w:rsidP="00801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4561">
              <w:rPr>
                <w:rFonts w:ascii="Times New Roman" w:hAnsi="Times New Roman" w:cs="Times New Roman"/>
                <w:bCs/>
              </w:rPr>
              <w:t>Rozpoznawanie i datowanie stylów, ornamentów.</w:t>
            </w:r>
          </w:p>
        </w:tc>
      </w:tr>
    </w:tbl>
    <w:p w14:paraId="79EFA63A" w14:textId="77777777" w:rsidR="0025034F" w:rsidRDefault="0025034F" w:rsidP="0025034F">
      <w:pPr>
        <w:spacing w:after="0"/>
        <w:rPr>
          <w:rFonts w:ascii="Times New Roman" w:hAnsi="Times New Roman" w:cs="Times New Roman"/>
          <w:b/>
        </w:rPr>
      </w:pPr>
    </w:p>
    <w:p w14:paraId="79C90710" w14:textId="77777777" w:rsidR="0025034F" w:rsidRPr="009E4561" w:rsidRDefault="0025034F" w:rsidP="0025034F">
      <w:pPr>
        <w:spacing w:after="0"/>
        <w:rPr>
          <w:rFonts w:ascii="Times New Roman" w:hAnsi="Times New Roman" w:cs="Times New Roman"/>
          <w:b/>
        </w:rPr>
      </w:pPr>
    </w:p>
    <w:p w14:paraId="3020E4BA" w14:textId="77777777" w:rsidR="0025034F" w:rsidRPr="009E4561" w:rsidRDefault="0025034F" w:rsidP="0025034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9E4561">
        <w:rPr>
          <w:rFonts w:ascii="Times New Roman" w:hAnsi="Times New Roman" w:cs="Times New Roman"/>
          <w:b/>
        </w:rPr>
        <w:t>Metody realizacji i weryfikacji efektów 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80"/>
        <w:gridCol w:w="2542"/>
      </w:tblGrid>
      <w:tr w:rsidR="0025034F" w:rsidRPr="009E4561" w14:paraId="7323FDAA" w14:textId="77777777" w:rsidTr="00801589">
        <w:tc>
          <w:tcPr>
            <w:tcW w:w="1101" w:type="dxa"/>
            <w:vAlign w:val="center"/>
          </w:tcPr>
          <w:p w14:paraId="78F38D68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Symbol efektu</w:t>
            </w:r>
          </w:p>
        </w:tc>
        <w:tc>
          <w:tcPr>
            <w:tcW w:w="2693" w:type="dxa"/>
            <w:vAlign w:val="center"/>
          </w:tcPr>
          <w:p w14:paraId="3284C6D1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Metody dydaktyczne</w:t>
            </w:r>
          </w:p>
          <w:p w14:paraId="2ACC1977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  <w:i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72F9C664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Metody weryfikacji</w:t>
            </w:r>
          </w:p>
          <w:p w14:paraId="733CD433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  <w:i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7FA59BB0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Sposoby dokumentacji</w:t>
            </w:r>
          </w:p>
          <w:p w14:paraId="0F52B630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  <w:i/>
              </w:rPr>
              <w:t>(lista wyboru)</w:t>
            </w:r>
          </w:p>
        </w:tc>
      </w:tr>
      <w:tr w:rsidR="0025034F" w:rsidRPr="009E4561" w14:paraId="6A96A440" w14:textId="77777777" w:rsidTr="00801589">
        <w:tc>
          <w:tcPr>
            <w:tcW w:w="9212" w:type="dxa"/>
            <w:gridSpan w:val="4"/>
            <w:vAlign w:val="center"/>
          </w:tcPr>
          <w:p w14:paraId="46C765BB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WIEDZA</w:t>
            </w:r>
          </w:p>
        </w:tc>
      </w:tr>
      <w:tr w:rsidR="0025034F" w:rsidRPr="009E4561" w14:paraId="518157FC" w14:textId="77777777" w:rsidTr="00801589">
        <w:tc>
          <w:tcPr>
            <w:tcW w:w="1101" w:type="dxa"/>
          </w:tcPr>
          <w:p w14:paraId="30282BFA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W_01</w:t>
            </w:r>
          </w:p>
        </w:tc>
        <w:tc>
          <w:tcPr>
            <w:tcW w:w="2693" w:type="dxa"/>
          </w:tcPr>
          <w:p w14:paraId="102BF1E9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Analiza dzieła sztuki</w:t>
            </w:r>
          </w:p>
        </w:tc>
        <w:tc>
          <w:tcPr>
            <w:tcW w:w="2835" w:type="dxa"/>
          </w:tcPr>
          <w:p w14:paraId="00EC3431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Referat</w:t>
            </w:r>
          </w:p>
        </w:tc>
        <w:tc>
          <w:tcPr>
            <w:tcW w:w="2583" w:type="dxa"/>
          </w:tcPr>
          <w:p w14:paraId="009AE64A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 xml:space="preserve"> Wydruk / Plik z referatem</w:t>
            </w:r>
          </w:p>
        </w:tc>
      </w:tr>
      <w:tr w:rsidR="0025034F" w:rsidRPr="009E4561" w14:paraId="161A20A4" w14:textId="77777777" w:rsidTr="00801589">
        <w:tc>
          <w:tcPr>
            <w:tcW w:w="1101" w:type="dxa"/>
          </w:tcPr>
          <w:p w14:paraId="6A193F3D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W_02</w:t>
            </w:r>
          </w:p>
        </w:tc>
        <w:tc>
          <w:tcPr>
            <w:tcW w:w="2693" w:type="dxa"/>
          </w:tcPr>
          <w:p w14:paraId="659BECD6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Analiza dzieła sztuki</w:t>
            </w:r>
          </w:p>
        </w:tc>
        <w:tc>
          <w:tcPr>
            <w:tcW w:w="2835" w:type="dxa"/>
          </w:tcPr>
          <w:p w14:paraId="29D9BA3D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Referat</w:t>
            </w:r>
          </w:p>
        </w:tc>
        <w:tc>
          <w:tcPr>
            <w:tcW w:w="2583" w:type="dxa"/>
          </w:tcPr>
          <w:p w14:paraId="20CA909A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Wydruk / Plik z referatem</w:t>
            </w:r>
          </w:p>
        </w:tc>
      </w:tr>
      <w:tr w:rsidR="0025034F" w:rsidRPr="009E4561" w14:paraId="1D41197C" w14:textId="77777777" w:rsidTr="00801589">
        <w:tc>
          <w:tcPr>
            <w:tcW w:w="1101" w:type="dxa"/>
          </w:tcPr>
          <w:p w14:paraId="0362EC01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W_03</w:t>
            </w:r>
          </w:p>
        </w:tc>
        <w:tc>
          <w:tcPr>
            <w:tcW w:w="2693" w:type="dxa"/>
          </w:tcPr>
          <w:p w14:paraId="05048D3A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Analiza dzieła sztuki; Dyskusja</w:t>
            </w:r>
          </w:p>
        </w:tc>
        <w:tc>
          <w:tcPr>
            <w:tcW w:w="2835" w:type="dxa"/>
          </w:tcPr>
          <w:p w14:paraId="1AAA99A7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Referat</w:t>
            </w:r>
          </w:p>
        </w:tc>
        <w:tc>
          <w:tcPr>
            <w:tcW w:w="2583" w:type="dxa"/>
          </w:tcPr>
          <w:p w14:paraId="1DD55C42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Wydruk / Plik z referatem</w:t>
            </w:r>
          </w:p>
        </w:tc>
      </w:tr>
      <w:tr w:rsidR="0025034F" w:rsidRPr="009E4561" w14:paraId="49D682CF" w14:textId="77777777" w:rsidTr="00801589">
        <w:tc>
          <w:tcPr>
            <w:tcW w:w="9212" w:type="dxa"/>
            <w:gridSpan w:val="4"/>
            <w:vAlign w:val="center"/>
          </w:tcPr>
          <w:p w14:paraId="657B64CA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UMIEJĘTNOŚCI</w:t>
            </w:r>
          </w:p>
        </w:tc>
      </w:tr>
      <w:tr w:rsidR="0025034F" w:rsidRPr="009E4561" w14:paraId="505877D4" w14:textId="77777777" w:rsidTr="00801589">
        <w:tc>
          <w:tcPr>
            <w:tcW w:w="1101" w:type="dxa"/>
          </w:tcPr>
          <w:p w14:paraId="4565087B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U_01</w:t>
            </w:r>
          </w:p>
        </w:tc>
        <w:tc>
          <w:tcPr>
            <w:tcW w:w="2693" w:type="dxa"/>
          </w:tcPr>
          <w:p w14:paraId="500322E3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Analiza dzieła sztuki</w:t>
            </w:r>
          </w:p>
          <w:p w14:paraId="235E2DE4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835" w:type="dxa"/>
          </w:tcPr>
          <w:p w14:paraId="6F134BFB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Referat; Obserwacja</w:t>
            </w:r>
          </w:p>
        </w:tc>
        <w:tc>
          <w:tcPr>
            <w:tcW w:w="2583" w:type="dxa"/>
          </w:tcPr>
          <w:p w14:paraId="5256D950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Wydruk / Plik z referatem</w:t>
            </w:r>
          </w:p>
          <w:p w14:paraId="68DBB916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Raport z obserwacji</w:t>
            </w:r>
          </w:p>
        </w:tc>
      </w:tr>
      <w:tr w:rsidR="0025034F" w:rsidRPr="009E4561" w14:paraId="3569C51F" w14:textId="77777777" w:rsidTr="00801589">
        <w:tc>
          <w:tcPr>
            <w:tcW w:w="1101" w:type="dxa"/>
          </w:tcPr>
          <w:p w14:paraId="6CF9DD00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U_02</w:t>
            </w:r>
          </w:p>
        </w:tc>
        <w:tc>
          <w:tcPr>
            <w:tcW w:w="2693" w:type="dxa"/>
          </w:tcPr>
          <w:p w14:paraId="48A032CC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Analiza dzieła sztuki</w:t>
            </w:r>
          </w:p>
          <w:p w14:paraId="44C9A83B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835" w:type="dxa"/>
          </w:tcPr>
          <w:p w14:paraId="0747BD66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Referat; Obserwacja</w:t>
            </w:r>
          </w:p>
        </w:tc>
        <w:tc>
          <w:tcPr>
            <w:tcW w:w="2583" w:type="dxa"/>
          </w:tcPr>
          <w:p w14:paraId="66399CFD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Wydruk / Plik z referatem</w:t>
            </w:r>
          </w:p>
          <w:p w14:paraId="4B4872D2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Raport z obserwacji</w:t>
            </w:r>
          </w:p>
        </w:tc>
      </w:tr>
      <w:tr w:rsidR="0025034F" w:rsidRPr="009E4561" w14:paraId="25C4B855" w14:textId="77777777" w:rsidTr="00801589">
        <w:tc>
          <w:tcPr>
            <w:tcW w:w="1101" w:type="dxa"/>
          </w:tcPr>
          <w:p w14:paraId="35BC0024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85E42AB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3304894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14:paraId="0E5D20EC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034F" w:rsidRPr="009E4561" w14:paraId="6583D9E2" w14:textId="77777777" w:rsidTr="00801589">
        <w:tc>
          <w:tcPr>
            <w:tcW w:w="9212" w:type="dxa"/>
            <w:gridSpan w:val="4"/>
            <w:vAlign w:val="center"/>
          </w:tcPr>
          <w:p w14:paraId="06E04A02" w14:textId="77777777" w:rsidR="0025034F" w:rsidRPr="009E4561" w:rsidRDefault="0025034F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KOMPETENCJE SPOŁECZNE</w:t>
            </w:r>
          </w:p>
        </w:tc>
      </w:tr>
      <w:tr w:rsidR="0025034F" w:rsidRPr="009E4561" w14:paraId="41938C88" w14:textId="77777777" w:rsidTr="00801589">
        <w:tc>
          <w:tcPr>
            <w:tcW w:w="1101" w:type="dxa"/>
          </w:tcPr>
          <w:p w14:paraId="0E4AA4EC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K_01</w:t>
            </w:r>
          </w:p>
        </w:tc>
        <w:tc>
          <w:tcPr>
            <w:tcW w:w="2693" w:type="dxa"/>
          </w:tcPr>
          <w:p w14:paraId="60A5A1D6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835" w:type="dxa"/>
          </w:tcPr>
          <w:p w14:paraId="4D3E801C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Obserwacja</w:t>
            </w:r>
          </w:p>
        </w:tc>
        <w:tc>
          <w:tcPr>
            <w:tcW w:w="2583" w:type="dxa"/>
          </w:tcPr>
          <w:p w14:paraId="71C58531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Raport z obserwacji</w:t>
            </w:r>
          </w:p>
        </w:tc>
      </w:tr>
    </w:tbl>
    <w:p w14:paraId="54830E41" w14:textId="77777777" w:rsidR="0025034F" w:rsidRPr="009E4561" w:rsidRDefault="0025034F" w:rsidP="0025034F">
      <w:pPr>
        <w:spacing w:after="0"/>
        <w:rPr>
          <w:rFonts w:ascii="Times New Roman" w:hAnsi="Times New Roman" w:cs="Times New Roman"/>
        </w:rPr>
      </w:pPr>
    </w:p>
    <w:p w14:paraId="42C6AD14" w14:textId="77777777" w:rsidR="0025034F" w:rsidRPr="009E4561" w:rsidRDefault="0025034F" w:rsidP="0025034F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14:paraId="5AEAAD75" w14:textId="77777777" w:rsidR="0025034F" w:rsidRPr="009E4561" w:rsidRDefault="0025034F" w:rsidP="0025034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9E4561">
        <w:rPr>
          <w:rFonts w:ascii="Times New Roman" w:hAnsi="Times New Roman" w:cs="Times New Roman"/>
          <w:b/>
        </w:rPr>
        <w:t>Kryteria oceny, wagi</w:t>
      </w:r>
    </w:p>
    <w:p w14:paraId="780D4F7F" w14:textId="77777777" w:rsidR="0025034F" w:rsidRPr="009E4561" w:rsidRDefault="0025034F" w:rsidP="0025034F">
      <w:pPr>
        <w:spacing w:after="0"/>
        <w:jc w:val="both"/>
        <w:rPr>
          <w:rFonts w:ascii="Times New Roman" w:hAnsi="Times New Roman" w:cs="Times New Roman"/>
          <w:b/>
        </w:rPr>
      </w:pPr>
      <w:r w:rsidRPr="009E4561">
        <w:rPr>
          <w:rFonts w:ascii="Times New Roman" w:hAnsi="Times New Roman" w:cs="Times New Roman"/>
        </w:rPr>
        <w:t>Warunkiem zaliczenia przedmiotu jest uczestnictwo w zajęciach, zgromadzenie informacji na temat odwiedzanych obiektów oraz opracowanie pisemne i wygłoszenie referatu na temat wybranych obiektów; referat opatrzony bibliografią należy co najmniej dwa tygodnie przed objazdem przedstawić prowadzącemu zajęcia.</w:t>
      </w:r>
    </w:p>
    <w:p w14:paraId="31AFADDA" w14:textId="77777777" w:rsidR="0025034F" w:rsidRDefault="0025034F" w:rsidP="0025034F">
      <w:pPr>
        <w:spacing w:after="0"/>
        <w:rPr>
          <w:rFonts w:ascii="Times New Roman" w:hAnsi="Times New Roman" w:cs="Times New Roman"/>
          <w:b/>
        </w:rPr>
      </w:pPr>
    </w:p>
    <w:p w14:paraId="3BAD61A2" w14:textId="77777777" w:rsidR="0025034F" w:rsidRPr="009E4561" w:rsidRDefault="0025034F" w:rsidP="0025034F">
      <w:pPr>
        <w:spacing w:after="0"/>
        <w:rPr>
          <w:rFonts w:ascii="Times New Roman" w:hAnsi="Times New Roman" w:cs="Times New Roman"/>
          <w:b/>
        </w:rPr>
      </w:pPr>
    </w:p>
    <w:p w14:paraId="05874ABD" w14:textId="77777777" w:rsidR="0025034F" w:rsidRPr="009E4561" w:rsidRDefault="0025034F" w:rsidP="0025034F">
      <w:pPr>
        <w:spacing w:after="0"/>
        <w:rPr>
          <w:rFonts w:ascii="Times New Roman" w:hAnsi="Times New Roman" w:cs="Times New Roman"/>
          <w:b/>
        </w:rPr>
      </w:pPr>
      <w:r w:rsidRPr="009E4561">
        <w:rPr>
          <w:rFonts w:ascii="Times New Roman" w:hAnsi="Times New Roman" w:cs="Times New Roman"/>
          <w:b/>
        </w:rPr>
        <w:t>VII. 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25034F" w:rsidRPr="009E4561" w14:paraId="757C14C1" w14:textId="77777777" w:rsidTr="00801589">
        <w:tc>
          <w:tcPr>
            <w:tcW w:w="4606" w:type="dxa"/>
          </w:tcPr>
          <w:p w14:paraId="324AE1B1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Forma aktywności studenta</w:t>
            </w:r>
          </w:p>
        </w:tc>
        <w:tc>
          <w:tcPr>
            <w:tcW w:w="4606" w:type="dxa"/>
          </w:tcPr>
          <w:p w14:paraId="7DC12381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Liczba godzin</w:t>
            </w:r>
          </w:p>
        </w:tc>
      </w:tr>
      <w:tr w:rsidR="0025034F" w:rsidRPr="009E4561" w14:paraId="35E76137" w14:textId="77777777" w:rsidTr="00801589">
        <w:tc>
          <w:tcPr>
            <w:tcW w:w="4606" w:type="dxa"/>
          </w:tcPr>
          <w:p w14:paraId="34352AEC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 xml:space="preserve">Liczba godzin kontaktowych z nauczycielem </w:t>
            </w:r>
          </w:p>
        </w:tc>
        <w:tc>
          <w:tcPr>
            <w:tcW w:w="4606" w:type="dxa"/>
          </w:tcPr>
          <w:p w14:paraId="76BC6E7B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E4561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25034F" w:rsidRPr="009E4561" w14:paraId="308E05E1" w14:textId="77777777" w:rsidTr="00801589">
        <w:tc>
          <w:tcPr>
            <w:tcW w:w="4606" w:type="dxa"/>
          </w:tcPr>
          <w:p w14:paraId="088950A1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4561">
              <w:rPr>
                <w:rFonts w:ascii="Times New Roman" w:hAnsi="Times New Roman" w:cs="Times New Roman"/>
              </w:rPr>
              <w:t>Liczba godzin indywidualnej pracy studenta</w:t>
            </w:r>
          </w:p>
        </w:tc>
        <w:tc>
          <w:tcPr>
            <w:tcW w:w="4606" w:type="dxa"/>
          </w:tcPr>
          <w:p w14:paraId="16E6D535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E4561">
              <w:rPr>
                <w:rFonts w:ascii="Times New Roman" w:hAnsi="Times New Roman" w:cs="Times New Roman"/>
                <w:bCs/>
              </w:rPr>
              <w:t>10</w:t>
            </w:r>
          </w:p>
        </w:tc>
      </w:tr>
    </w:tbl>
    <w:p w14:paraId="53846859" w14:textId="77777777" w:rsidR="0025034F" w:rsidRPr="009E4561" w:rsidRDefault="0025034F" w:rsidP="0025034F">
      <w:pPr>
        <w:spacing w:after="0"/>
        <w:rPr>
          <w:rFonts w:ascii="Times New Roman" w:hAnsi="Times New Roman" w:cs="Times New Roman"/>
          <w:b/>
        </w:rPr>
      </w:pPr>
    </w:p>
    <w:p w14:paraId="19A3EF7B" w14:textId="77777777" w:rsidR="0025034F" w:rsidRPr="009E4561" w:rsidRDefault="0025034F" w:rsidP="0025034F">
      <w:pPr>
        <w:spacing w:after="0"/>
        <w:rPr>
          <w:rFonts w:ascii="Times New Roman" w:hAnsi="Times New Roman" w:cs="Times New Roman"/>
          <w:b/>
        </w:rPr>
      </w:pPr>
      <w:r w:rsidRPr="009E4561">
        <w:rPr>
          <w:rFonts w:ascii="Times New Roman" w:hAnsi="Times New Roman" w:cs="Times New Roman"/>
          <w:b/>
        </w:rPr>
        <w:t>VIII. 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034F" w:rsidRPr="009E4561" w14:paraId="12B6E81B" w14:textId="77777777" w:rsidTr="00801589">
        <w:tc>
          <w:tcPr>
            <w:tcW w:w="9212" w:type="dxa"/>
          </w:tcPr>
          <w:p w14:paraId="412710A9" w14:textId="77777777" w:rsidR="0025034F" w:rsidRPr="009E4561" w:rsidRDefault="0025034F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9E4561">
              <w:rPr>
                <w:rFonts w:ascii="Times New Roman" w:hAnsi="Times New Roman" w:cs="Times New Roman"/>
              </w:rPr>
              <w:t>Literatura podstawowa</w:t>
            </w:r>
          </w:p>
        </w:tc>
      </w:tr>
      <w:tr w:rsidR="0025034F" w:rsidRPr="009E4561" w14:paraId="1FEEF2A1" w14:textId="77777777" w:rsidTr="00801589">
        <w:tc>
          <w:tcPr>
            <w:tcW w:w="9212" w:type="dxa"/>
          </w:tcPr>
          <w:p w14:paraId="7B978A00" w14:textId="093E9C68" w:rsidR="00F74E79" w:rsidRDefault="00F74E79" w:rsidP="003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74E79">
              <w:rPr>
                <w:rFonts w:ascii="Times New Roman" w:eastAsia="Times New Roman" w:hAnsi="Times New Roman" w:cs="Times New Roman"/>
                <w:bCs/>
                <w:i/>
                <w:iCs/>
                <w:lang w:eastAsia="pl-PL"/>
              </w:rPr>
              <w:t>Architektura gotycka w Polsce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t. 1, red. T. Mroczko, M. Arszyński, Warszawa 1995</w:t>
            </w:r>
          </w:p>
          <w:p w14:paraId="16E82488" w14:textId="2C34AB2C" w:rsidR="0055141A" w:rsidRPr="00315EDD" w:rsidRDefault="0055141A" w:rsidP="003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15ED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Gadomski J., </w:t>
            </w:r>
            <w:r w:rsidRPr="00315EDD">
              <w:rPr>
                <w:rFonts w:ascii="Times New Roman" w:eastAsia="Times New Roman" w:hAnsi="Times New Roman" w:cs="Times New Roman"/>
                <w:bCs/>
                <w:i/>
                <w:iCs/>
                <w:lang w:eastAsia="pl-PL"/>
              </w:rPr>
              <w:t>Gotyckie malarstwo tablicowe Małopolski</w:t>
            </w:r>
            <w:r w:rsidRPr="00315EDD">
              <w:rPr>
                <w:rFonts w:ascii="Times New Roman" w:eastAsia="Times New Roman" w:hAnsi="Times New Roman" w:cs="Times New Roman"/>
                <w:bCs/>
                <w:lang w:eastAsia="pl-PL"/>
              </w:rPr>
              <w:t>, tomy I-III, Warszawa 1986-95.</w:t>
            </w:r>
          </w:p>
          <w:p w14:paraId="7562FD24" w14:textId="725F047D" w:rsidR="00E42201" w:rsidRPr="00315EDD" w:rsidRDefault="00E42201" w:rsidP="00315EDD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2"/>
                <w:szCs w:val="22"/>
              </w:rPr>
            </w:pPr>
            <w:r w:rsidRPr="00315EDD">
              <w:rPr>
                <w:b w:val="0"/>
                <w:i/>
                <w:iCs/>
                <w:sz w:val="22"/>
                <w:szCs w:val="22"/>
              </w:rPr>
              <w:t>Katalog zabytków sztuki w Polsce</w:t>
            </w:r>
            <w:r w:rsidRPr="00315EDD">
              <w:rPr>
                <w:b w:val="0"/>
                <w:sz w:val="22"/>
                <w:szCs w:val="22"/>
              </w:rPr>
              <w:t>, t. 4.</w:t>
            </w:r>
          </w:p>
          <w:p w14:paraId="5762E74C" w14:textId="0C151364" w:rsidR="0055141A" w:rsidRPr="00315EDD" w:rsidRDefault="0055141A" w:rsidP="003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15ED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Kębłowski Janusz, </w:t>
            </w:r>
            <w:r w:rsidRPr="00315EDD">
              <w:rPr>
                <w:rFonts w:ascii="Times New Roman" w:eastAsia="Times New Roman" w:hAnsi="Times New Roman" w:cs="Times New Roman"/>
                <w:bCs/>
                <w:i/>
                <w:iCs/>
                <w:lang w:eastAsia="pl-PL"/>
              </w:rPr>
              <w:t>Polska sztuka gotycka</w:t>
            </w:r>
            <w:r w:rsidRPr="00315EDD">
              <w:rPr>
                <w:rFonts w:ascii="Times New Roman" w:eastAsia="Times New Roman" w:hAnsi="Times New Roman" w:cs="Times New Roman"/>
                <w:bCs/>
                <w:lang w:eastAsia="pl-PL"/>
              </w:rPr>
              <w:t>, Warszawa 1976.</w:t>
            </w:r>
          </w:p>
          <w:p w14:paraId="1F9594B5" w14:textId="6F70F580" w:rsidR="00315EDD" w:rsidRPr="00315EDD" w:rsidRDefault="00315EDD" w:rsidP="003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15E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Kornecki M., </w:t>
            </w:r>
            <w:r w:rsidRPr="00315EDD"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</w:rPr>
              <w:t>Kościoły drewniane w Małopolsce</w:t>
            </w:r>
            <w:r w:rsidRPr="00315E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, Kraków 1999</w:t>
            </w:r>
          </w:p>
          <w:p w14:paraId="08504227" w14:textId="2CE5471B" w:rsidR="0055141A" w:rsidRPr="00315EDD" w:rsidRDefault="0055141A" w:rsidP="003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15EDD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Malarstwo gotyckie w Polsce</w:t>
            </w:r>
            <w:r w:rsidRPr="00315EDD">
              <w:rPr>
                <w:rFonts w:ascii="Times New Roman" w:eastAsia="Times New Roman" w:hAnsi="Times New Roman" w:cs="Times New Roman"/>
                <w:bCs/>
                <w:lang w:eastAsia="pl-PL"/>
              </w:rPr>
              <w:t>, red. A</w:t>
            </w:r>
            <w:r w:rsidR="00315EDD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  <w:r w:rsidRPr="00315EDD">
              <w:rPr>
                <w:rFonts w:ascii="Times New Roman" w:eastAsia="Times New Roman" w:hAnsi="Times New Roman" w:cs="Times New Roman"/>
                <w:bCs/>
                <w:lang w:eastAsia="pl-PL"/>
              </w:rPr>
              <w:t>S. Labud</w:t>
            </w:r>
            <w:r w:rsidR="00315EDD">
              <w:rPr>
                <w:rFonts w:ascii="Times New Roman" w:eastAsia="Times New Roman" w:hAnsi="Times New Roman" w:cs="Times New Roman"/>
                <w:bCs/>
                <w:lang w:eastAsia="pl-PL"/>
              </w:rPr>
              <w:t>a,</w:t>
            </w:r>
            <w:r w:rsidRPr="00315ED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K</w:t>
            </w:r>
            <w:r w:rsidR="00315EDD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  <w:r w:rsidRPr="00315ED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Secomsk</w:t>
            </w:r>
            <w:r w:rsidR="00315EDD">
              <w:rPr>
                <w:rFonts w:ascii="Times New Roman" w:eastAsia="Times New Roman" w:hAnsi="Times New Roman" w:cs="Times New Roman"/>
                <w:bCs/>
                <w:lang w:eastAsia="pl-PL"/>
              </w:rPr>
              <w:t>a</w:t>
            </w:r>
            <w:r w:rsidRPr="00315EDD">
              <w:rPr>
                <w:rFonts w:ascii="Times New Roman" w:eastAsia="Times New Roman" w:hAnsi="Times New Roman" w:cs="Times New Roman"/>
                <w:bCs/>
                <w:lang w:eastAsia="pl-PL"/>
              </w:rPr>
              <w:t>, T.</w:t>
            </w:r>
            <w:r w:rsidR="00315ED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315EDD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  <w:r w:rsidR="00315EDD">
              <w:rPr>
                <w:rFonts w:ascii="Times New Roman" w:eastAsia="Times New Roman" w:hAnsi="Times New Roman" w:cs="Times New Roman"/>
                <w:bCs/>
                <w:lang w:eastAsia="pl-PL"/>
              </w:rPr>
              <w:t>-</w:t>
            </w:r>
            <w:r w:rsidRPr="00315EDD">
              <w:rPr>
                <w:rFonts w:ascii="Times New Roman" w:eastAsia="Times New Roman" w:hAnsi="Times New Roman" w:cs="Times New Roman"/>
                <w:bCs/>
                <w:lang w:eastAsia="pl-PL"/>
              </w:rPr>
              <w:t>3, Warszawa 2004.</w:t>
            </w:r>
          </w:p>
          <w:p w14:paraId="0A068918" w14:textId="77777777" w:rsidR="0055141A" w:rsidRPr="00315EDD" w:rsidRDefault="0055141A" w:rsidP="003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15ED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Miłobędzki Adam, </w:t>
            </w:r>
            <w:r w:rsidRPr="00315EDD">
              <w:rPr>
                <w:rFonts w:ascii="Times New Roman" w:eastAsia="Times New Roman" w:hAnsi="Times New Roman" w:cs="Times New Roman"/>
                <w:bCs/>
                <w:i/>
                <w:iCs/>
                <w:lang w:eastAsia="pl-PL"/>
              </w:rPr>
              <w:t>Zarys dziejów architektury w Polsce</w:t>
            </w:r>
            <w:r w:rsidRPr="00315ED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wyd. 2., Warszawa 1968 </w:t>
            </w:r>
          </w:p>
          <w:p w14:paraId="23EFE4A7" w14:textId="5AEE4E3F" w:rsidR="0025034F" w:rsidRPr="00315EDD" w:rsidRDefault="00E42201" w:rsidP="00315EDD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2"/>
                <w:szCs w:val="22"/>
              </w:rPr>
            </w:pPr>
            <w:r w:rsidRPr="00315EDD">
              <w:rPr>
                <w:b w:val="0"/>
                <w:sz w:val="22"/>
                <w:szCs w:val="22"/>
              </w:rPr>
              <w:t xml:space="preserve">Miłobędzki A., </w:t>
            </w:r>
            <w:r w:rsidRPr="00315EDD">
              <w:rPr>
                <w:b w:val="0"/>
                <w:i/>
                <w:iCs/>
                <w:sz w:val="22"/>
                <w:szCs w:val="22"/>
              </w:rPr>
              <w:t>Architektura polska XVII wieku</w:t>
            </w:r>
            <w:r w:rsidRPr="00315EDD">
              <w:rPr>
                <w:b w:val="0"/>
                <w:sz w:val="22"/>
                <w:szCs w:val="22"/>
              </w:rPr>
              <w:t>, Warszawa 1980.</w:t>
            </w:r>
          </w:p>
          <w:p w14:paraId="5EED6C72" w14:textId="77777777" w:rsidR="0055141A" w:rsidRPr="00315EDD" w:rsidRDefault="0055141A" w:rsidP="003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15ED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Mroczko Teresa, </w:t>
            </w:r>
            <w:r w:rsidRPr="00315EDD">
              <w:rPr>
                <w:rFonts w:ascii="Times New Roman" w:eastAsia="Times New Roman" w:hAnsi="Times New Roman" w:cs="Times New Roman"/>
                <w:bCs/>
                <w:i/>
                <w:iCs/>
                <w:lang w:eastAsia="pl-PL"/>
              </w:rPr>
              <w:t>Polska sztuka przedromańska i romańska</w:t>
            </w:r>
            <w:r w:rsidRPr="00315EDD">
              <w:rPr>
                <w:rFonts w:ascii="Times New Roman" w:eastAsia="Times New Roman" w:hAnsi="Times New Roman" w:cs="Times New Roman"/>
                <w:bCs/>
                <w:lang w:eastAsia="pl-PL"/>
              </w:rPr>
              <w:t>, Warszawa 1978.</w:t>
            </w:r>
          </w:p>
          <w:p w14:paraId="0FFAB498" w14:textId="72E5ABA0" w:rsidR="00E42201" w:rsidRPr="009E4561" w:rsidRDefault="00E42201" w:rsidP="00315EDD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sz w:val="22"/>
                <w:szCs w:val="22"/>
              </w:rPr>
            </w:pPr>
            <w:r w:rsidRPr="00315EDD">
              <w:rPr>
                <w:b w:val="0"/>
                <w:sz w:val="22"/>
                <w:szCs w:val="22"/>
              </w:rPr>
              <w:t xml:space="preserve">Kozakiewiczowa H., </w:t>
            </w:r>
            <w:r w:rsidRPr="00315EDD">
              <w:rPr>
                <w:b w:val="0"/>
                <w:i/>
                <w:iCs/>
                <w:sz w:val="22"/>
                <w:szCs w:val="22"/>
              </w:rPr>
              <w:t>Rzeźba XVI wieku w Polsce</w:t>
            </w:r>
            <w:r w:rsidRPr="00315EDD">
              <w:rPr>
                <w:b w:val="0"/>
                <w:sz w:val="22"/>
                <w:szCs w:val="22"/>
              </w:rPr>
              <w:t>, Warszawa 1984.</w:t>
            </w:r>
          </w:p>
        </w:tc>
      </w:tr>
    </w:tbl>
    <w:p w14:paraId="2CDEC1F0" w14:textId="77777777" w:rsidR="0025034F" w:rsidRPr="009E4561" w:rsidRDefault="0025034F" w:rsidP="0025034F">
      <w:pPr>
        <w:spacing w:after="0"/>
        <w:rPr>
          <w:rFonts w:ascii="Times New Roman" w:hAnsi="Times New Roman" w:cs="Times New Roman"/>
        </w:rPr>
      </w:pPr>
    </w:p>
    <w:p w14:paraId="78C2D78B" w14:textId="77777777" w:rsidR="0025034F" w:rsidRPr="009E4561" w:rsidRDefault="0025034F" w:rsidP="0025034F">
      <w:pPr>
        <w:spacing w:after="0"/>
        <w:rPr>
          <w:rFonts w:ascii="Times New Roman" w:hAnsi="Times New Roman" w:cs="Times New Roman"/>
        </w:rPr>
      </w:pPr>
    </w:p>
    <w:p w14:paraId="65D3FB03" w14:textId="77777777" w:rsidR="0025034F" w:rsidRDefault="0025034F" w:rsidP="0025034F"/>
    <w:p w14:paraId="12FC0C75" w14:textId="77777777" w:rsidR="0025034F" w:rsidRDefault="0025034F"/>
    <w:sectPr w:rsidR="0025034F" w:rsidSect="00E512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D24B" w14:textId="77777777" w:rsidR="000914A5" w:rsidRDefault="000914A5">
      <w:pPr>
        <w:spacing w:after="0" w:line="240" w:lineRule="auto"/>
      </w:pPr>
      <w:r>
        <w:separator/>
      </w:r>
    </w:p>
  </w:endnote>
  <w:endnote w:type="continuationSeparator" w:id="0">
    <w:p w14:paraId="7A99C67E" w14:textId="77777777" w:rsidR="000914A5" w:rsidRDefault="0009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5C49" w14:textId="77777777" w:rsidR="000914A5" w:rsidRDefault="000914A5">
      <w:pPr>
        <w:spacing w:after="0" w:line="240" w:lineRule="auto"/>
      </w:pPr>
      <w:r>
        <w:separator/>
      </w:r>
    </w:p>
  </w:footnote>
  <w:footnote w:type="continuationSeparator" w:id="0">
    <w:p w14:paraId="5026F4B2" w14:textId="77777777" w:rsidR="000914A5" w:rsidRDefault="0009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8453" w14:textId="77777777" w:rsidR="00B04272" w:rsidRPr="00B04272" w:rsidRDefault="0025034F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224E1CA7" w14:textId="77777777" w:rsidR="00B04272" w:rsidRDefault="00091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F1A5A"/>
    <w:multiLevelType w:val="hybridMultilevel"/>
    <w:tmpl w:val="5A724946"/>
    <w:lvl w:ilvl="0" w:tplc="718C6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F"/>
    <w:rsid w:val="00080A68"/>
    <w:rsid w:val="000914A5"/>
    <w:rsid w:val="00100665"/>
    <w:rsid w:val="0025034F"/>
    <w:rsid w:val="002C501C"/>
    <w:rsid w:val="00315EDD"/>
    <w:rsid w:val="004D5615"/>
    <w:rsid w:val="0051089C"/>
    <w:rsid w:val="0055141A"/>
    <w:rsid w:val="00646D01"/>
    <w:rsid w:val="00BB7EA8"/>
    <w:rsid w:val="00E34BEC"/>
    <w:rsid w:val="00E42201"/>
    <w:rsid w:val="00F7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5653"/>
  <w15:chartTrackingRefBased/>
  <w15:docId w15:val="{2A7B5289-EBD1-4A89-B462-D6E4A38F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34F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250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03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25034F"/>
    <w:pPr>
      <w:ind w:left="720"/>
      <w:contextualSpacing/>
    </w:pPr>
  </w:style>
  <w:style w:type="table" w:styleId="Tabela-Siatka">
    <w:name w:val="Table Grid"/>
    <w:basedOn w:val="Standardowy"/>
    <w:uiPriority w:val="59"/>
    <w:rsid w:val="0025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34F"/>
  </w:style>
  <w:style w:type="character" w:styleId="Pogrubienie">
    <w:name w:val="Strong"/>
    <w:basedOn w:val="Domylnaczcionkaakapitu"/>
    <w:uiPriority w:val="22"/>
    <w:qFormat/>
    <w:rsid w:val="005514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Kramiszewska</dc:creator>
  <cp:keywords/>
  <dc:description/>
  <cp:lastModifiedBy>Aneta Kramiszewska</cp:lastModifiedBy>
  <cp:revision>5</cp:revision>
  <dcterms:created xsi:type="dcterms:W3CDTF">2022-02-07T08:02:00Z</dcterms:created>
  <dcterms:modified xsi:type="dcterms:W3CDTF">2022-02-13T16:25:00Z</dcterms:modified>
</cp:coreProperties>
</file>