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61" w:rsidRDefault="00757261" w:rsidP="004F73CF">
      <w:pPr>
        <w:rPr>
          <w:b/>
        </w:rPr>
      </w:pPr>
      <w:r>
        <w:rPr>
          <w:b/>
        </w:rPr>
        <w:t xml:space="preserve">KARTA PRZEDMIOTU </w:t>
      </w:r>
    </w:p>
    <w:p w:rsidR="003C473D" w:rsidRDefault="003C473D" w:rsidP="004F73CF">
      <w:pPr>
        <w:rPr>
          <w:b/>
        </w:rPr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>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D1A52" w:rsidTr="0047354E">
        <w:tc>
          <w:tcPr>
            <w:tcW w:w="4606" w:type="dxa"/>
          </w:tcPr>
          <w:p w:rsidR="002D1A52" w:rsidRDefault="002D1A52" w:rsidP="0047354E">
            <w:r>
              <w:t>Nazwa przedmiotu</w:t>
            </w:r>
          </w:p>
        </w:tc>
        <w:tc>
          <w:tcPr>
            <w:tcW w:w="4606" w:type="dxa"/>
          </w:tcPr>
          <w:p w:rsidR="002D1A52" w:rsidRDefault="00B2461F" w:rsidP="0047354E">
            <w:r w:rsidRPr="00B2461F">
              <w:t>Komunikowanie międzykulturowe</w:t>
            </w:r>
          </w:p>
        </w:tc>
      </w:tr>
      <w:tr w:rsidR="002D1A52" w:rsidTr="00AE43B8">
        <w:tc>
          <w:tcPr>
            <w:tcW w:w="4606" w:type="dxa"/>
          </w:tcPr>
          <w:p w:rsidR="002D1A52" w:rsidRDefault="00C961A5" w:rsidP="00AE43B8">
            <w:r>
              <w:t>Nazwa przedmiotu w języku angielskim</w:t>
            </w:r>
          </w:p>
        </w:tc>
        <w:tc>
          <w:tcPr>
            <w:tcW w:w="4606" w:type="dxa"/>
          </w:tcPr>
          <w:p w:rsidR="002D1A52" w:rsidRDefault="007333F5" w:rsidP="00AE43B8">
            <w:proofErr w:type="spellStart"/>
            <w:r>
              <w:t>Intercultural</w:t>
            </w:r>
            <w:proofErr w:type="spellEnd"/>
            <w:r>
              <w:t xml:space="preserve"> </w:t>
            </w:r>
            <w:proofErr w:type="spellStart"/>
            <w:r>
              <w:t>communication</w:t>
            </w:r>
            <w:proofErr w:type="spellEnd"/>
          </w:p>
        </w:tc>
      </w:tr>
      <w:tr w:rsidR="002D1A52" w:rsidTr="00387F68">
        <w:tc>
          <w:tcPr>
            <w:tcW w:w="4606" w:type="dxa"/>
          </w:tcPr>
          <w:p w:rsidR="002D1A52" w:rsidRDefault="002D1A52" w:rsidP="001C0192">
            <w:r>
              <w:t xml:space="preserve">Kierunek studiów </w:t>
            </w:r>
          </w:p>
        </w:tc>
        <w:tc>
          <w:tcPr>
            <w:tcW w:w="4606" w:type="dxa"/>
          </w:tcPr>
          <w:p w:rsidR="002D1A52" w:rsidRDefault="007333F5" w:rsidP="00387F68">
            <w:r>
              <w:t>Stosunki międzynarodowe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Poziom studiów (I, II, jednolite magisterskie)</w:t>
            </w:r>
          </w:p>
        </w:tc>
        <w:tc>
          <w:tcPr>
            <w:tcW w:w="4606" w:type="dxa"/>
          </w:tcPr>
          <w:p w:rsidR="001C0192" w:rsidRDefault="007333F5" w:rsidP="004B6051">
            <w:r>
              <w:t xml:space="preserve">I, </w:t>
            </w:r>
          </w:p>
        </w:tc>
      </w:tr>
      <w:tr w:rsidR="001C0192" w:rsidTr="004B6051">
        <w:tc>
          <w:tcPr>
            <w:tcW w:w="4606" w:type="dxa"/>
          </w:tcPr>
          <w:p w:rsidR="001C0192" w:rsidRDefault="001C0192" w:rsidP="004B6051">
            <w:r>
              <w:t>Forma studiów (stacjonarne, niestacjonarne)</w:t>
            </w:r>
          </w:p>
        </w:tc>
        <w:tc>
          <w:tcPr>
            <w:tcW w:w="4606" w:type="dxa"/>
          </w:tcPr>
          <w:p w:rsidR="001C0192" w:rsidRDefault="007333F5" w:rsidP="004B6051">
            <w:r>
              <w:t>stacjonarne</w:t>
            </w:r>
          </w:p>
        </w:tc>
      </w:tr>
      <w:tr w:rsidR="002D1A52" w:rsidTr="004B6051">
        <w:tc>
          <w:tcPr>
            <w:tcW w:w="4606" w:type="dxa"/>
          </w:tcPr>
          <w:p w:rsidR="002D1A52" w:rsidRDefault="00757261" w:rsidP="004B6051">
            <w:r>
              <w:t>Dyscyplina</w:t>
            </w:r>
          </w:p>
        </w:tc>
        <w:tc>
          <w:tcPr>
            <w:tcW w:w="4606" w:type="dxa"/>
          </w:tcPr>
          <w:p w:rsidR="002D1A52" w:rsidRDefault="007333F5" w:rsidP="004B6051">
            <w:r>
              <w:t>Nauka o polityce i administracji</w:t>
            </w:r>
          </w:p>
        </w:tc>
      </w:tr>
      <w:tr w:rsidR="00C961A5" w:rsidTr="002D1A52">
        <w:tc>
          <w:tcPr>
            <w:tcW w:w="4606" w:type="dxa"/>
          </w:tcPr>
          <w:p w:rsidR="00C961A5" w:rsidRDefault="00C961A5" w:rsidP="0014139E">
            <w:r>
              <w:t>Język wykładowy</w:t>
            </w:r>
          </w:p>
        </w:tc>
        <w:tc>
          <w:tcPr>
            <w:tcW w:w="4606" w:type="dxa"/>
          </w:tcPr>
          <w:p w:rsidR="00C961A5" w:rsidRDefault="007333F5" w:rsidP="002D1A52">
            <w:r>
              <w:t>Język polski</w:t>
            </w:r>
          </w:p>
        </w:tc>
      </w:tr>
    </w:tbl>
    <w:p w:rsidR="003501E6" w:rsidRDefault="003501E6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961A5" w:rsidTr="00C961A5">
        <w:tc>
          <w:tcPr>
            <w:tcW w:w="4606" w:type="dxa"/>
          </w:tcPr>
          <w:p w:rsidR="00C961A5" w:rsidRDefault="00BC4DCB" w:rsidP="001051F5">
            <w:r>
              <w:t>Koordynator przedmiotu/osoba odpowiedzialna</w:t>
            </w:r>
          </w:p>
        </w:tc>
        <w:tc>
          <w:tcPr>
            <w:tcW w:w="4606" w:type="dxa"/>
          </w:tcPr>
          <w:p w:rsidR="00C961A5" w:rsidRDefault="007333F5" w:rsidP="002D1A52">
            <w:r>
              <w:t>dr Agnieszka Zaręba</w:t>
            </w:r>
          </w:p>
          <w:p w:rsidR="003C473D" w:rsidRDefault="003C473D" w:rsidP="002D1A52"/>
        </w:tc>
      </w:tr>
    </w:tbl>
    <w:p w:rsidR="00C961A5" w:rsidRDefault="00C961A5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C37A43" w:rsidTr="00B04272"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Forma zajęć</w:t>
            </w:r>
            <w:r w:rsidR="00FC6CE1">
              <w:t xml:space="preserve"> </w:t>
            </w:r>
            <w:r w:rsidR="00FC6CE1" w:rsidRPr="00FC6CE1">
              <w:rPr>
                <w:i/>
              </w:rPr>
              <w:t>(katalog zamknięt</w:t>
            </w:r>
            <w:r w:rsidR="00757261">
              <w:rPr>
                <w:i/>
              </w:rPr>
              <w:t>y</w:t>
            </w:r>
            <w:r w:rsidR="00FC6CE1" w:rsidRPr="00FC6CE1">
              <w:rPr>
                <w:i/>
              </w:rPr>
              <w:t xml:space="preserve"> ze słownika)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Liczba godzin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semestr</w:t>
            </w:r>
          </w:p>
        </w:tc>
        <w:tc>
          <w:tcPr>
            <w:tcW w:w="2303" w:type="dxa"/>
          </w:tcPr>
          <w:p w:rsidR="00C37A43" w:rsidRDefault="00C37A43" w:rsidP="00B04272">
            <w:pPr>
              <w:jc w:val="center"/>
            </w:pPr>
            <w:r>
              <w:t>Punkty ECTS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wykład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 w:val="restart"/>
          </w:tcPr>
          <w:p w:rsidR="003C473D" w:rsidRDefault="00625EFA" w:rsidP="002D1A52">
            <w:r>
              <w:t>2</w:t>
            </w:r>
          </w:p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konwersatorium</w:t>
            </w:r>
          </w:p>
        </w:tc>
        <w:tc>
          <w:tcPr>
            <w:tcW w:w="2303" w:type="dxa"/>
          </w:tcPr>
          <w:p w:rsidR="003C473D" w:rsidRDefault="007333F5" w:rsidP="002D1A52">
            <w:r>
              <w:t>30</w:t>
            </w:r>
          </w:p>
        </w:tc>
        <w:tc>
          <w:tcPr>
            <w:tcW w:w="2303" w:type="dxa"/>
          </w:tcPr>
          <w:p w:rsidR="003C473D" w:rsidRDefault="007333F5" w:rsidP="002D1A52">
            <w:r>
              <w:t>IV</w:t>
            </w:r>
          </w:p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ćwiczenia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laboratorium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warsztaty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proseminarium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0B3BEC">
            <w:r>
              <w:t>lektorat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praktyki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zajęcia terenowe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pracownia dyplomowa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proofErr w:type="spellStart"/>
            <w:r>
              <w:t>translatorium</w:t>
            </w:r>
            <w:proofErr w:type="spellEnd"/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  <w:tr w:rsidR="003C473D" w:rsidTr="00C37A43">
        <w:tc>
          <w:tcPr>
            <w:tcW w:w="2303" w:type="dxa"/>
          </w:tcPr>
          <w:p w:rsidR="003C473D" w:rsidRDefault="003C473D" w:rsidP="002D1A52">
            <w:r>
              <w:t>wizyta studyjna</w:t>
            </w:r>
          </w:p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</w:tcPr>
          <w:p w:rsidR="003C473D" w:rsidRDefault="003C473D" w:rsidP="002D1A52"/>
        </w:tc>
        <w:tc>
          <w:tcPr>
            <w:tcW w:w="2303" w:type="dxa"/>
            <w:vMerge/>
          </w:tcPr>
          <w:p w:rsidR="003C473D" w:rsidRDefault="003C473D" w:rsidP="002D1A52"/>
        </w:tc>
      </w:tr>
    </w:tbl>
    <w:p w:rsidR="00BC4DCB" w:rsidRDefault="00BC4DCB" w:rsidP="004F73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11"/>
        <w:gridCol w:w="6851"/>
      </w:tblGrid>
      <w:tr w:rsidR="004F73CF" w:rsidTr="002754C6">
        <w:tc>
          <w:tcPr>
            <w:tcW w:w="2235" w:type="dxa"/>
          </w:tcPr>
          <w:p w:rsidR="004F73CF" w:rsidRDefault="004F73CF" w:rsidP="002D1A52">
            <w:r>
              <w:t>Wymagania wstępne</w:t>
            </w:r>
          </w:p>
        </w:tc>
        <w:tc>
          <w:tcPr>
            <w:tcW w:w="6977" w:type="dxa"/>
          </w:tcPr>
          <w:p w:rsidR="007333F5" w:rsidRDefault="007333F5" w:rsidP="007333F5">
            <w:r>
              <w:t>W1 – zainteresowanie problematyką przedmiotu</w:t>
            </w:r>
          </w:p>
          <w:p w:rsidR="004F73CF" w:rsidRDefault="007333F5" w:rsidP="007333F5">
            <w:r>
              <w:t>W2 - zainteresowanie komunikowaniem społecznym</w:t>
            </w:r>
          </w:p>
        </w:tc>
      </w:tr>
    </w:tbl>
    <w:p w:rsidR="004F73CF" w:rsidRDefault="004F73CF" w:rsidP="004F73CF">
      <w:pPr>
        <w:spacing w:after="0"/>
      </w:pPr>
    </w:p>
    <w:p w:rsidR="008215CC" w:rsidRDefault="008215CC" w:rsidP="008215CC">
      <w:pPr>
        <w:spacing w:after="0"/>
      </w:pPr>
    </w:p>
    <w:p w:rsidR="004F73CF" w:rsidRPr="00556FCA" w:rsidRDefault="004F73CF" w:rsidP="004F73CF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Cele </w:t>
      </w:r>
      <w:r w:rsidR="001051F5" w:rsidRPr="00556FCA">
        <w:rPr>
          <w:b/>
        </w:rPr>
        <w:t xml:space="preserve">kształcenia dla </w:t>
      </w:r>
      <w:r w:rsidRPr="00556FCA">
        <w:rPr>
          <w:b/>
        </w:rPr>
        <w:t xml:space="preserve">przedmiotu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461F" w:rsidTr="00B2461F">
        <w:tc>
          <w:tcPr>
            <w:tcW w:w="9062" w:type="dxa"/>
          </w:tcPr>
          <w:p w:rsidR="00B2461F" w:rsidRPr="00D17544" w:rsidRDefault="00B2461F" w:rsidP="00B2461F">
            <w:r w:rsidRPr="00D17544">
              <w:t>C1 – przybliżenie studentom specyfiki procesów komunikowania międzykulturowego</w:t>
            </w:r>
          </w:p>
        </w:tc>
      </w:tr>
      <w:tr w:rsidR="00B2461F" w:rsidTr="00B2461F">
        <w:tc>
          <w:tcPr>
            <w:tcW w:w="9062" w:type="dxa"/>
          </w:tcPr>
          <w:p w:rsidR="00B2461F" w:rsidRPr="00D17544" w:rsidRDefault="00B2461F" w:rsidP="00B2461F">
            <w:r w:rsidRPr="00D17544">
              <w:t>C2 – ukazanie studentom specyfiki i zasad komunikacji werbalnej i niewerbalnej, oraz ich znaczenia różnych kulturach</w:t>
            </w:r>
          </w:p>
        </w:tc>
      </w:tr>
      <w:tr w:rsidR="00B2461F" w:rsidTr="00B2461F">
        <w:tc>
          <w:tcPr>
            <w:tcW w:w="9062" w:type="dxa"/>
          </w:tcPr>
          <w:p w:rsidR="00B2461F" w:rsidRDefault="00B2461F" w:rsidP="00B2461F">
            <w:r w:rsidRPr="00D17544">
              <w:t>C3 – kształtowanie wśród studentów umiejętności przetwarzania informacji oraz kompetencji z zakresu samokształcenia</w:t>
            </w:r>
          </w:p>
        </w:tc>
      </w:tr>
    </w:tbl>
    <w:p w:rsidR="003C473D" w:rsidRDefault="003C473D" w:rsidP="004F73CF">
      <w:pPr>
        <w:spacing w:after="0"/>
      </w:pPr>
    </w:p>
    <w:p w:rsidR="003C473D" w:rsidRDefault="003C473D">
      <w:r>
        <w:br w:type="page"/>
      </w:r>
    </w:p>
    <w:p w:rsidR="004F73CF" w:rsidRDefault="004F73CF" w:rsidP="004F73CF">
      <w:pPr>
        <w:spacing w:after="0"/>
      </w:pPr>
    </w:p>
    <w:p w:rsidR="004F73CF" w:rsidRPr="00556FCA" w:rsidRDefault="004F73CF" w:rsidP="001051F5">
      <w:pPr>
        <w:pStyle w:val="Akapitzlist"/>
        <w:numPr>
          <w:ilvl w:val="0"/>
          <w:numId w:val="25"/>
        </w:numPr>
        <w:rPr>
          <w:b/>
        </w:rPr>
      </w:pPr>
      <w:r w:rsidRPr="00556FCA">
        <w:rPr>
          <w:b/>
        </w:rPr>
        <w:t xml:space="preserve">Efekty </w:t>
      </w:r>
      <w:r w:rsidR="00F54F71">
        <w:rPr>
          <w:b/>
        </w:rPr>
        <w:t>uczenia się</w:t>
      </w:r>
      <w:r w:rsidRPr="00556FCA">
        <w:rPr>
          <w:b/>
        </w:rPr>
        <w:t xml:space="preserve"> dla przedmiotu wraz z odniesieniem do efektów kierunkowych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4F73CF" w:rsidTr="00B2461F">
        <w:tc>
          <w:tcPr>
            <w:tcW w:w="1095" w:type="dxa"/>
            <w:vAlign w:val="center"/>
          </w:tcPr>
          <w:p w:rsidR="004F73CF" w:rsidRDefault="004F73CF" w:rsidP="00556FCA">
            <w:pPr>
              <w:jc w:val="center"/>
            </w:pPr>
            <w:r>
              <w:t>Symbol</w:t>
            </w:r>
          </w:p>
        </w:tc>
        <w:tc>
          <w:tcPr>
            <w:tcW w:w="5829" w:type="dxa"/>
            <w:vAlign w:val="center"/>
          </w:tcPr>
          <w:p w:rsidR="004F73CF" w:rsidRDefault="004F73CF" w:rsidP="00556FCA">
            <w:pPr>
              <w:jc w:val="center"/>
            </w:pPr>
            <w:r>
              <w:t>Opis efektu przedmiotowego</w:t>
            </w:r>
          </w:p>
        </w:tc>
        <w:tc>
          <w:tcPr>
            <w:tcW w:w="2138" w:type="dxa"/>
            <w:vAlign w:val="center"/>
          </w:tcPr>
          <w:p w:rsidR="004F73CF" w:rsidRDefault="004F73CF" w:rsidP="00556FCA">
            <w:pPr>
              <w:jc w:val="center"/>
            </w:pPr>
            <w:r>
              <w:t>Odniesienie do efektu kierunkowego</w:t>
            </w:r>
          </w:p>
        </w:tc>
      </w:tr>
      <w:tr w:rsidR="004F73CF" w:rsidTr="00B2461F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WIEDZA</w:t>
            </w:r>
          </w:p>
        </w:tc>
      </w:tr>
      <w:tr w:rsidR="00B2461F" w:rsidTr="00B2461F">
        <w:tc>
          <w:tcPr>
            <w:tcW w:w="1095" w:type="dxa"/>
          </w:tcPr>
          <w:p w:rsidR="00B2461F" w:rsidRDefault="00B2461F" w:rsidP="00B2461F">
            <w:r>
              <w:t>W_01</w:t>
            </w:r>
          </w:p>
        </w:tc>
        <w:tc>
          <w:tcPr>
            <w:tcW w:w="5829" w:type="dxa"/>
          </w:tcPr>
          <w:p w:rsidR="00B2461F" w:rsidRPr="004F43C2" w:rsidRDefault="00B2461F" w:rsidP="00B2461F">
            <w:r w:rsidRPr="004F43C2">
              <w:t>identyfikuje procesy komunikowania międzykultur</w:t>
            </w:r>
            <w:r>
              <w:t>o</w:t>
            </w:r>
            <w:r w:rsidRPr="004F43C2">
              <w:t xml:space="preserve">wego oraz jego elementy </w:t>
            </w:r>
          </w:p>
        </w:tc>
        <w:tc>
          <w:tcPr>
            <w:tcW w:w="2138" w:type="dxa"/>
          </w:tcPr>
          <w:p w:rsidR="00B2461F" w:rsidRPr="004F43C2" w:rsidRDefault="00B2461F" w:rsidP="00B2461F">
            <w:r>
              <w:t>K_W05</w:t>
            </w:r>
          </w:p>
        </w:tc>
      </w:tr>
      <w:tr w:rsidR="00B2461F" w:rsidTr="00B2461F">
        <w:tc>
          <w:tcPr>
            <w:tcW w:w="1095" w:type="dxa"/>
          </w:tcPr>
          <w:p w:rsidR="00B2461F" w:rsidRDefault="00B2461F" w:rsidP="00B2461F">
            <w:r>
              <w:t>W_02</w:t>
            </w:r>
          </w:p>
        </w:tc>
        <w:tc>
          <w:tcPr>
            <w:tcW w:w="5829" w:type="dxa"/>
          </w:tcPr>
          <w:p w:rsidR="00B2461F" w:rsidRDefault="00B2461F" w:rsidP="00B2461F">
            <w:r w:rsidRPr="004F43C2">
              <w:t>charakteryzuje proces komunikacji werbalnej i niewerbalnej i jego znaczenie w poszczególnych kulturach</w:t>
            </w:r>
          </w:p>
        </w:tc>
        <w:tc>
          <w:tcPr>
            <w:tcW w:w="2138" w:type="dxa"/>
          </w:tcPr>
          <w:p w:rsidR="00B2461F" w:rsidRDefault="00B2461F" w:rsidP="00B2461F">
            <w:r>
              <w:t>K_W05</w:t>
            </w:r>
          </w:p>
        </w:tc>
      </w:tr>
      <w:tr w:rsidR="00BF4841" w:rsidTr="00B2461F">
        <w:tc>
          <w:tcPr>
            <w:tcW w:w="1095" w:type="dxa"/>
          </w:tcPr>
          <w:p w:rsidR="00BF4841" w:rsidRDefault="00BF4841" w:rsidP="00B2461F">
            <w:r>
              <w:t>W_03</w:t>
            </w:r>
          </w:p>
        </w:tc>
        <w:tc>
          <w:tcPr>
            <w:tcW w:w="5829" w:type="dxa"/>
          </w:tcPr>
          <w:p w:rsidR="00BF4841" w:rsidRPr="004F43C2" w:rsidRDefault="00BF4841" w:rsidP="00B2461F">
            <w:r>
              <w:t>zna podstawy prawa z zakresu ochrony intelektualnej</w:t>
            </w:r>
          </w:p>
        </w:tc>
        <w:tc>
          <w:tcPr>
            <w:tcW w:w="2138" w:type="dxa"/>
          </w:tcPr>
          <w:p w:rsidR="00BF4841" w:rsidRDefault="00BF4841" w:rsidP="00B2461F">
            <w:r>
              <w:t>K_W10</w:t>
            </w:r>
          </w:p>
        </w:tc>
      </w:tr>
      <w:tr w:rsidR="004F73CF" w:rsidTr="00B2461F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UMIEJĘTNOŚCI</w:t>
            </w:r>
          </w:p>
        </w:tc>
      </w:tr>
      <w:tr w:rsidR="00B2461F" w:rsidTr="00B2461F">
        <w:tc>
          <w:tcPr>
            <w:tcW w:w="1095" w:type="dxa"/>
          </w:tcPr>
          <w:p w:rsidR="00B2461F" w:rsidRDefault="00B2461F" w:rsidP="00B2461F">
            <w:r>
              <w:t>U_01</w:t>
            </w:r>
          </w:p>
        </w:tc>
        <w:tc>
          <w:tcPr>
            <w:tcW w:w="5829" w:type="dxa"/>
          </w:tcPr>
          <w:p w:rsidR="00B2461F" w:rsidRDefault="00B2461F" w:rsidP="00B2461F">
            <w:r w:rsidRPr="00B2461F">
              <w:t xml:space="preserve">stosuje podstawowe techniki do przetwarzania informacji </w:t>
            </w:r>
          </w:p>
        </w:tc>
        <w:tc>
          <w:tcPr>
            <w:tcW w:w="2138" w:type="dxa"/>
          </w:tcPr>
          <w:p w:rsidR="00B2461F" w:rsidRDefault="00B2461F" w:rsidP="00B2461F">
            <w:r w:rsidRPr="00B2461F">
              <w:t>K_U09</w:t>
            </w:r>
          </w:p>
        </w:tc>
      </w:tr>
      <w:tr w:rsidR="004F73CF" w:rsidTr="00B2461F">
        <w:tc>
          <w:tcPr>
            <w:tcW w:w="9062" w:type="dxa"/>
            <w:gridSpan w:val="3"/>
          </w:tcPr>
          <w:p w:rsidR="004F73CF" w:rsidRDefault="004F73CF" w:rsidP="004F73CF">
            <w:pPr>
              <w:jc w:val="center"/>
            </w:pPr>
            <w:r>
              <w:t>KOMPETENCJE SPOŁECZNE</w:t>
            </w:r>
          </w:p>
        </w:tc>
      </w:tr>
      <w:tr w:rsidR="00B2461F" w:rsidTr="00B2461F">
        <w:tc>
          <w:tcPr>
            <w:tcW w:w="1095" w:type="dxa"/>
          </w:tcPr>
          <w:p w:rsidR="00B2461F" w:rsidRDefault="00B2461F" w:rsidP="00B2461F">
            <w:r>
              <w:t>K_01</w:t>
            </w:r>
          </w:p>
        </w:tc>
        <w:tc>
          <w:tcPr>
            <w:tcW w:w="5829" w:type="dxa"/>
          </w:tcPr>
          <w:p w:rsidR="00B2461F" w:rsidRPr="00782C08" w:rsidRDefault="00B2461F" w:rsidP="00B2461F">
            <w:r w:rsidRPr="00782C08">
              <w:t xml:space="preserve">ma świadomość znaczenia pracy w grupie </w:t>
            </w:r>
          </w:p>
        </w:tc>
        <w:tc>
          <w:tcPr>
            <w:tcW w:w="2138" w:type="dxa"/>
          </w:tcPr>
          <w:p w:rsidR="00B2461F" w:rsidRPr="00782C08" w:rsidRDefault="00B2461F" w:rsidP="00B2461F">
            <w:r w:rsidRPr="00782C08">
              <w:t>K_K05</w:t>
            </w:r>
          </w:p>
        </w:tc>
      </w:tr>
      <w:tr w:rsidR="00B2461F" w:rsidTr="00B2461F">
        <w:tc>
          <w:tcPr>
            <w:tcW w:w="1095" w:type="dxa"/>
          </w:tcPr>
          <w:p w:rsidR="00B2461F" w:rsidRDefault="00B2461F" w:rsidP="00B2461F">
            <w:r>
              <w:t>K_02</w:t>
            </w:r>
          </w:p>
        </w:tc>
        <w:tc>
          <w:tcPr>
            <w:tcW w:w="5829" w:type="dxa"/>
          </w:tcPr>
          <w:p w:rsidR="00B2461F" w:rsidRDefault="00B2461F" w:rsidP="00B2461F">
            <w:r w:rsidRPr="00782C08">
              <w:t xml:space="preserve">wyraża aktywną postawę </w:t>
            </w:r>
            <w:r>
              <w:t xml:space="preserve">w procesie samokształcenia </w:t>
            </w:r>
          </w:p>
        </w:tc>
        <w:tc>
          <w:tcPr>
            <w:tcW w:w="2138" w:type="dxa"/>
          </w:tcPr>
          <w:p w:rsidR="00B2461F" w:rsidRDefault="00B2461F" w:rsidP="00B2461F">
            <w:r w:rsidRPr="00782C08">
              <w:t>K_K04</w:t>
            </w:r>
          </w:p>
        </w:tc>
      </w:tr>
    </w:tbl>
    <w:p w:rsidR="003C473D" w:rsidRDefault="003C473D" w:rsidP="003C473D">
      <w:pPr>
        <w:pStyle w:val="Akapitzlist"/>
        <w:ind w:left="1080"/>
        <w:rPr>
          <w:b/>
        </w:rPr>
      </w:pPr>
    </w:p>
    <w:p w:rsidR="00FC6CE1" w:rsidRPr="00583DB9" w:rsidRDefault="00FC6CE1" w:rsidP="00583DB9">
      <w:pPr>
        <w:pStyle w:val="Akapitzlist"/>
        <w:numPr>
          <w:ilvl w:val="0"/>
          <w:numId w:val="25"/>
        </w:numPr>
        <w:rPr>
          <w:b/>
        </w:rPr>
      </w:pPr>
      <w:r w:rsidRPr="00583DB9">
        <w:rPr>
          <w:b/>
        </w:rPr>
        <w:t>Opis przedmiotu/ treści programowe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CE1" w:rsidTr="00FC6CE1">
        <w:tc>
          <w:tcPr>
            <w:tcW w:w="9212" w:type="dxa"/>
          </w:tcPr>
          <w:p w:rsidR="00B2461F" w:rsidRPr="00B2461F" w:rsidRDefault="00B2461F" w:rsidP="00B2461F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B2461F">
              <w:rPr>
                <w:b/>
              </w:rPr>
              <w:t>Komunikowanie międzykulturowe - podstawowe elementy, funkcje znaczenie</w:t>
            </w:r>
          </w:p>
          <w:p w:rsidR="00B2461F" w:rsidRPr="00B2461F" w:rsidRDefault="00B2461F" w:rsidP="00B2461F">
            <w:pPr>
              <w:rPr>
                <w:b/>
              </w:rPr>
            </w:pPr>
            <w:r w:rsidRPr="00B2461F">
              <w:rPr>
                <w:b/>
              </w:rPr>
              <w:t>2. Komunikowanie werbalne i niewerbalne -przykłady w różnych kulturach</w:t>
            </w:r>
          </w:p>
          <w:p w:rsidR="00B2461F" w:rsidRPr="00B2461F" w:rsidRDefault="00B2461F" w:rsidP="00B2461F">
            <w:pPr>
              <w:rPr>
                <w:b/>
              </w:rPr>
            </w:pPr>
            <w:r w:rsidRPr="00B2461F">
              <w:rPr>
                <w:b/>
              </w:rPr>
              <w:t>3. Bariery utrudniające komunikowanie międzykulturowe</w:t>
            </w:r>
          </w:p>
          <w:p w:rsidR="00B2461F" w:rsidRPr="00B2461F" w:rsidRDefault="00B2461F" w:rsidP="00B2461F">
            <w:pPr>
              <w:rPr>
                <w:b/>
              </w:rPr>
            </w:pPr>
            <w:r w:rsidRPr="00B2461F">
              <w:rPr>
                <w:b/>
              </w:rPr>
              <w:t>4. Różnice międzykulturowe w biznesie - przykłady</w:t>
            </w:r>
          </w:p>
          <w:p w:rsidR="00FC6CE1" w:rsidRDefault="00B2461F" w:rsidP="00B2461F">
            <w:pPr>
              <w:rPr>
                <w:b/>
              </w:rPr>
            </w:pPr>
            <w:r>
              <w:rPr>
                <w:b/>
              </w:rPr>
              <w:t>5. Róż</w:t>
            </w:r>
            <w:r w:rsidRPr="00B2461F">
              <w:rPr>
                <w:b/>
              </w:rPr>
              <w:t>nice międzykulturowe w polityce - przykłady</w:t>
            </w:r>
          </w:p>
        </w:tc>
      </w:tr>
    </w:tbl>
    <w:p w:rsidR="00FC6CE1" w:rsidRPr="00FC6CE1" w:rsidRDefault="00FC6CE1" w:rsidP="00FC6CE1">
      <w:pPr>
        <w:rPr>
          <w:b/>
        </w:rPr>
      </w:pPr>
    </w:p>
    <w:p w:rsidR="004F73CF" w:rsidRDefault="00E43C97" w:rsidP="008E4017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Metody realizacji</w:t>
      </w:r>
      <w:r w:rsidR="008E4017" w:rsidRPr="008E4017">
        <w:rPr>
          <w:b/>
        </w:rPr>
        <w:t xml:space="preserve"> </w:t>
      </w:r>
      <w:r w:rsidR="00450FA6">
        <w:rPr>
          <w:b/>
        </w:rPr>
        <w:t xml:space="preserve">i weryfikacji </w:t>
      </w:r>
      <w:r w:rsidR="008E4017" w:rsidRPr="008E4017">
        <w:rPr>
          <w:b/>
        </w:rPr>
        <w:t xml:space="preserve">efektów </w:t>
      </w:r>
      <w:r w:rsidR="00F54F71">
        <w:rPr>
          <w:b/>
        </w:rPr>
        <w:t>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450FA6" w:rsidTr="007333F5">
        <w:tc>
          <w:tcPr>
            <w:tcW w:w="1094" w:type="dxa"/>
            <w:vAlign w:val="center"/>
          </w:tcPr>
          <w:p w:rsidR="00450FA6" w:rsidRDefault="00450FA6" w:rsidP="00450FA6">
            <w:pPr>
              <w:jc w:val="center"/>
            </w:pPr>
            <w:r>
              <w:t>Symbol efektu</w:t>
            </w:r>
          </w:p>
        </w:tc>
        <w:tc>
          <w:tcPr>
            <w:tcW w:w="2646" w:type="dxa"/>
            <w:vAlign w:val="center"/>
          </w:tcPr>
          <w:p w:rsidR="00450FA6" w:rsidRDefault="00450FA6" w:rsidP="00450FA6">
            <w:pPr>
              <w:jc w:val="center"/>
            </w:pPr>
            <w:r>
              <w:t>Metody dydaktyczne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778" w:type="dxa"/>
            <w:vAlign w:val="center"/>
          </w:tcPr>
          <w:p w:rsidR="00450FA6" w:rsidRDefault="00450FA6" w:rsidP="00450FA6">
            <w:pPr>
              <w:jc w:val="center"/>
            </w:pPr>
            <w:r>
              <w:t>Metody weryfikacji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  <w:tc>
          <w:tcPr>
            <w:tcW w:w="2544" w:type="dxa"/>
            <w:vAlign w:val="center"/>
          </w:tcPr>
          <w:p w:rsidR="00450FA6" w:rsidRDefault="00450FA6" w:rsidP="00450FA6">
            <w:pPr>
              <w:jc w:val="center"/>
            </w:pPr>
            <w:r>
              <w:t>Sposoby dokumentacji</w:t>
            </w:r>
          </w:p>
          <w:p w:rsidR="00450FA6" w:rsidRDefault="00450FA6" w:rsidP="00450FA6">
            <w:pPr>
              <w:jc w:val="center"/>
            </w:pPr>
            <w:r w:rsidRPr="00450FA6">
              <w:rPr>
                <w:i/>
                <w:sz w:val="18"/>
                <w:szCs w:val="18"/>
              </w:rPr>
              <w:t>(lista wyboru)</w:t>
            </w:r>
          </w:p>
        </w:tc>
      </w:tr>
      <w:tr w:rsidR="00450FA6" w:rsidTr="007333F5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WIEDZA</w:t>
            </w:r>
          </w:p>
        </w:tc>
      </w:tr>
      <w:tr w:rsidR="007333F5" w:rsidTr="007333F5">
        <w:tc>
          <w:tcPr>
            <w:tcW w:w="1094" w:type="dxa"/>
          </w:tcPr>
          <w:p w:rsidR="007333F5" w:rsidRDefault="007333F5" w:rsidP="007333F5">
            <w:r>
              <w:t>W_01</w:t>
            </w:r>
          </w:p>
        </w:tc>
        <w:tc>
          <w:tcPr>
            <w:tcW w:w="2646" w:type="dxa"/>
          </w:tcPr>
          <w:p w:rsidR="007333F5" w:rsidRDefault="007333F5" w:rsidP="007333F5">
            <w:r w:rsidRPr="004A3425">
              <w:t>Praca z tekstem</w:t>
            </w:r>
          </w:p>
        </w:tc>
        <w:tc>
          <w:tcPr>
            <w:tcW w:w="2778" w:type="dxa"/>
          </w:tcPr>
          <w:p w:rsidR="007333F5" w:rsidRPr="0049334D" w:rsidRDefault="007333F5" w:rsidP="007333F5">
            <w:r w:rsidRPr="0049334D">
              <w:t>Zaliczenie ustne</w:t>
            </w:r>
          </w:p>
        </w:tc>
        <w:tc>
          <w:tcPr>
            <w:tcW w:w="2544" w:type="dxa"/>
          </w:tcPr>
          <w:p w:rsidR="007333F5" w:rsidRDefault="007333F5" w:rsidP="007333F5">
            <w:r w:rsidRPr="0049334D">
              <w:t>Protokół</w:t>
            </w:r>
          </w:p>
        </w:tc>
      </w:tr>
      <w:tr w:rsidR="00BF4841" w:rsidTr="007333F5">
        <w:tc>
          <w:tcPr>
            <w:tcW w:w="1094" w:type="dxa"/>
          </w:tcPr>
          <w:p w:rsidR="00BF4841" w:rsidRDefault="00BF4841" w:rsidP="00BF4841">
            <w:r>
              <w:t>W_02</w:t>
            </w:r>
          </w:p>
        </w:tc>
        <w:tc>
          <w:tcPr>
            <w:tcW w:w="2646" w:type="dxa"/>
          </w:tcPr>
          <w:p w:rsidR="00BF4841" w:rsidRDefault="00BF4841" w:rsidP="00BF4841">
            <w:r w:rsidRPr="004A3425">
              <w:t>Praca z tekstem</w:t>
            </w:r>
          </w:p>
        </w:tc>
        <w:tc>
          <w:tcPr>
            <w:tcW w:w="2778" w:type="dxa"/>
          </w:tcPr>
          <w:p w:rsidR="00BF4841" w:rsidRPr="0049334D" w:rsidRDefault="00BF4841" w:rsidP="00BF4841">
            <w:r w:rsidRPr="0049334D">
              <w:t>Zaliczenie ustne</w:t>
            </w:r>
          </w:p>
        </w:tc>
        <w:tc>
          <w:tcPr>
            <w:tcW w:w="2544" w:type="dxa"/>
          </w:tcPr>
          <w:p w:rsidR="00BF4841" w:rsidRDefault="00BF4841" w:rsidP="00BF4841">
            <w:r w:rsidRPr="0049334D">
              <w:t>Protokół</w:t>
            </w:r>
          </w:p>
        </w:tc>
      </w:tr>
      <w:tr w:rsidR="007333F5" w:rsidTr="007333F5">
        <w:tc>
          <w:tcPr>
            <w:tcW w:w="1094" w:type="dxa"/>
          </w:tcPr>
          <w:p w:rsidR="007333F5" w:rsidRDefault="00BF4841" w:rsidP="007333F5">
            <w:r>
              <w:t>W_03</w:t>
            </w:r>
          </w:p>
        </w:tc>
        <w:tc>
          <w:tcPr>
            <w:tcW w:w="2646" w:type="dxa"/>
          </w:tcPr>
          <w:p w:rsidR="007333F5" w:rsidRDefault="007333F5" w:rsidP="007333F5">
            <w:r w:rsidRPr="004A3425">
              <w:t>Praca z tekstem</w:t>
            </w:r>
          </w:p>
        </w:tc>
        <w:tc>
          <w:tcPr>
            <w:tcW w:w="2778" w:type="dxa"/>
          </w:tcPr>
          <w:p w:rsidR="007333F5" w:rsidRPr="0049334D" w:rsidRDefault="007333F5" w:rsidP="007333F5">
            <w:r w:rsidRPr="0049334D">
              <w:t>Zaliczenie ustne</w:t>
            </w:r>
          </w:p>
        </w:tc>
        <w:tc>
          <w:tcPr>
            <w:tcW w:w="2544" w:type="dxa"/>
          </w:tcPr>
          <w:p w:rsidR="007333F5" w:rsidRDefault="007333F5" w:rsidP="007333F5">
            <w:r w:rsidRPr="0049334D">
              <w:t>Protokół</w:t>
            </w:r>
          </w:p>
        </w:tc>
      </w:tr>
      <w:tr w:rsidR="00450FA6" w:rsidTr="007333F5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UMIEJĘTNOŚCI</w:t>
            </w:r>
          </w:p>
        </w:tc>
      </w:tr>
      <w:tr w:rsidR="007333F5" w:rsidTr="007333F5">
        <w:tc>
          <w:tcPr>
            <w:tcW w:w="1094" w:type="dxa"/>
          </w:tcPr>
          <w:p w:rsidR="007333F5" w:rsidRDefault="007333F5" w:rsidP="007333F5">
            <w:r>
              <w:t>U_01</w:t>
            </w:r>
          </w:p>
        </w:tc>
        <w:tc>
          <w:tcPr>
            <w:tcW w:w="2646" w:type="dxa"/>
          </w:tcPr>
          <w:p w:rsidR="007333F5" w:rsidRDefault="007333F5" w:rsidP="007333F5">
            <w:r w:rsidRPr="007333F5">
              <w:t>Praca z tekstem</w:t>
            </w:r>
            <w:r>
              <w:t>, p</w:t>
            </w:r>
            <w:r w:rsidRPr="007333F5">
              <w:t>raca w grupach</w:t>
            </w:r>
          </w:p>
        </w:tc>
        <w:tc>
          <w:tcPr>
            <w:tcW w:w="2778" w:type="dxa"/>
          </w:tcPr>
          <w:p w:rsidR="007333F5" w:rsidRPr="00D53463" w:rsidRDefault="007333F5" w:rsidP="007333F5">
            <w:r w:rsidRPr="00D53463">
              <w:t>Zaliczenie ustne</w:t>
            </w:r>
          </w:p>
        </w:tc>
        <w:tc>
          <w:tcPr>
            <w:tcW w:w="2544" w:type="dxa"/>
          </w:tcPr>
          <w:p w:rsidR="007333F5" w:rsidRDefault="007333F5" w:rsidP="007333F5">
            <w:r w:rsidRPr="00D53463">
              <w:t>Protokół</w:t>
            </w:r>
          </w:p>
        </w:tc>
      </w:tr>
      <w:tr w:rsidR="00450FA6" w:rsidTr="007333F5">
        <w:tc>
          <w:tcPr>
            <w:tcW w:w="9062" w:type="dxa"/>
            <w:gridSpan w:val="4"/>
            <w:vAlign w:val="center"/>
          </w:tcPr>
          <w:p w:rsidR="00450FA6" w:rsidRDefault="00450FA6" w:rsidP="00450FA6">
            <w:pPr>
              <w:jc w:val="center"/>
            </w:pPr>
            <w:r>
              <w:t>KOMPETENCJE SPOŁECZNE</w:t>
            </w:r>
          </w:p>
        </w:tc>
      </w:tr>
      <w:tr w:rsidR="007333F5" w:rsidTr="007333F5">
        <w:tc>
          <w:tcPr>
            <w:tcW w:w="1094" w:type="dxa"/>
          </w:tcPr>
          <w:p w:rsidR="007333F5" w:rsidRDefault="007333F5" w:rsidP="007333F5">
            <w:r>
              <w:t>K_01</w:t>
            </w:r>
          </w:p>
        </w:tc>
        <w:tc>
          <w:tcPr>
            <w:tcW w:w="2646" w:type="dxa"/>
          </w:tcPr>
          <w:p w:rsidR="007333F5" w:rsidRDefault="007333F5" w:rsidP="007333F5">
            <w:r>
              <w:t>Praca w grupach</w:t>
            </w:r>
          </w:p>
        </w:tc>
        <w:tc>
          <w:tcPr>
            <w:tcW w:w="2778" w:type="dxa"/>
          </w:tcPr>
          <w:p w:rsidR="007333F5" w:rsidRPr="00130891" w:rsidRDefault="007333F5" w:rsidP="007333F5">
            <w:r w:rsidRPr="00130891">
              <w:t>Zaliczenie ustne</w:t>
            </w:r>
          </w:p>
        </w:tc>
        <w:tc>
          <w:tcPr>
            <w:tcW w:w="2544" w:type="dxa"/>
          </w:tcPr>
          <w:p w:rsidR="007333F5" w:rsidRDefault="007333F5" w:rsidP="007333F5">
            <w:r w:rsidRPr="00130891">
              <w:t>Protokół</w:t>
            </w:r>
          </w:p>
        </w:tc>
      </w:tr>
      <w:tr w:rsidR="007333F5" w:rsidTr="007333F5">
        <w:tc>
          <w:tcPr>
            <w:tcW w:w="1094" w:type="dxa"/>
          </w:tcPr>
          <w:p w:rsidR="007333F5" w:rsidRDefault="007333F5" w:rsidP="007333F5">
            <w:r>
              <w:t>K_02</w:t>
            </w:r>
          </w:p>
        </w:tc>
        <w:tc>
          <w:tcPr>
            <w:tcW w:w="2646" w:type="dxa"/>
          </w:tcPr>
          <w:p w:rsidR="007333F5" w:rsidRDefault="007333F5" w:rsidP="007333F5">
            <w:r w:rsidRPr="007333F5">
              <w:t>Praca w grupach</w:t>
            </w:r>
          </w:p>
        </w:tc>
        <w:tc>
          <w:tcPr>
            <w:tcW w:w="2778" w:type="dxa"/>
          </w:tcPr>
          <w:p w:rsidR="007333F5" w:rsidRPr="00130891" w:rsidRDefault="007333F5" w:rsidP="007333F5">
            <w:r w:rsidRPr="00130891">
              <w:t>Zaliczenie ustne</w:t>
            </w:r>
          </w:p>
        </w:tc>
        <w:tc>
          <w:tcPr>
            <w:tcW w:w="2544" w:type="dxa"/>
          </w:tcPr>
          <w:p w:rsidR="007333F5" w:rsidRDefault="007333F5" w:rsidP="007333F5">
            <w:r w:rsidRPr="00130891">
              <w:t>Protokół</w:t>
            </w:r>
          </w:p>
        </w:tc>
      </w:tr>
    </w:tbl>
    <w:p w:rsidR="00C961A5" w:rsidRDefault="00C961A5" w:rsidP="004E2DB4">
      <w:pPr>
        <w:spacing w:after="0"/>
      </w:pPr>
    </w:p>
    <w:p w:rsidR="003C473D" w:rsidRDefault="003C473D" w:rsidP="003C473D">
      <w:pPr>
        <w:pStyle w:val="Akapitzlist"/>
        <w:ind w:left="1080"/>
        <w:rPr>
          <w:b/>
        </w:rPr>
      </w:pPr>
    </w:p>
    <w:p w:rsidR="00BD58F9" w:rsidRDefault="00BD58F9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Kryteria oceny</w:t>
      </w:r>
      <w:r w:rsidR="00C748B5">
        <w:rPr>
          <w:b/>
        </w:rPr>
        <w:t>, wagi…</w:t>
      </w:r>
    </w:p>
    <w:p w:rsidR="00B2461F" w:rsidRDefault="00B2461F" w:rsidP="00B2461F">
      <w:pPr>
        <w:pStyle w:val="Akapitzlist"/>
        <w:ind w:left="1080"/>
      </w:pPr>
      <w:r>
        <w:t xml:space="preserve">Obecność i aktywność na zajęciach. </w:t>
      </w:r>
      <w:bookmarkStart w:id="0" w:name="_GoBack"/>
      <w:bookmarkEnd w:id="0"/>
      <w:r w:rsidR="00976B54">
        <w:t xml:space="preserve">Jedna dopuszczalna nieobecność. </w:t>
      </w:r>
      <w:r>
        <w:t>Zaliczenie ustne.</w:t>
      </w:r>
    </w:p>
    <w:p w:rsidR="00B2461F" w:rsidRDefault="00B2461F" w:rsidP="00B2461F">
      <w:pPr>
        <w:pStyle w:val="Akapitzlist"/>
        <w:ind w:left="1080"/>
      </w:pPr>
      <w:r>
        <w:t>Ocena niedostateczna</w:t>
      </w:r>
    </w:p>
    <w:p w:rsidR="00B2461F" w:rsidRDefault="00B2461F" w:rsidP="00B2461F">
      <w:pPr>
        <w:pStyle w:val="Akapitzlist"/>
        <w:ind w:left="1080"/>
      </w:pPr>
      <w:r>
        <w:t>(W) - Student nie zna terminów z zakresu komunikacji międzykulturowej, werbalnej i niewerbalnej</w:t>
      </w:r>
    </w:p>
    <w:p w:rsidR="00B2461F" w:rsidRDefault="00B2461F" w:rsidP="00B2461F">
      <w:pPr>
        <w:pStyle w:val="Akapitzlist"/>
        <w:ind w:left="1080"/>
      </w:pPr>
      <w:r>
        <w:t>(U) - Student nie potrafi zastosować podstawowych technik do przetwarzania informacji</w:t>
      </w:r>
    </w:p>
    <w:p w:rsidR="00B2461F" w:rsidRDefault="00B2461F" w:rsidP="00B2461F">
      <w:pPr>
        <w:pStyle w:val="Akapitzlist"/>
        <w:ind w:left="1080"/>
      </w:pPr>
      <w:r>
        <w:t>(K) - Student nie potrafi zorganizować własnego warsztatu pracy</w:t>
      </w:r>
    </w:p>
    <w:p w:rsidR="00B2461F" w:rsidRDefault="00B2461F" w:rsidP="00B2461F">
      <w:pPr>
        <w:pStyle w:val="Akapitzlist"/>
        <w:ind w:left="1080"/>
      </w:pPr>
      <w:r>
        <w:t>Ocena dostateczna</w:t>
      </w:r>
    </w:p>
    <w:p w:rsidR="00B2461F" w:rsidRDefault="00B2461F" w:rsidP="00B2461F">
      <w:pPr>
        <w:pStyle w:val="Akapitzlist"/>
        <w:ind w:left="1080"/>
      </w:pPr>
      <w:r>
        <w:lastRenderedPageBreak/>
        <w:t>(W) - Student zna wybrane terminy z zakresu komunikacji międzykulturowej, werbalnej i niewerbalnej</w:t>
      </w:r>
    </w:p>
    <w:p w:rsidR="00B2461F" w:rsidRDefault="00B2461F" w:rsidP="00B2461F">
      <w:pPr>
        <w:pStyle w:val="Akapitzlist"/>
        <w:ind w:left="1080"/>
      </w:pPr>
      <w:r>
        <w:t>(U) - Student potrafi zastosować niektóre techniki do przetwarzania informacji</w:t>
      </w:r>
    </w:p>
    <w:p w:rsidR="00B2461F" w:rsidRDefault="00B2461F" w:rsidP="00B2461F">
      <w:pPr>
        <w:pStyle w:val="Akapitzlist"/>
        <w:ind w:left="1080"/>
      </w:pPr>
      <w:r>
        <w:t>(K) - Student rozumie potrzebę organizacji własnego warsztatu pracy, ale nie potrafi jej skutecznie zrealizować</w:t>
      </w:r>
    </w:p>
    <w:p w:rsidR="00B2461F" w:rsidRDefault="00B2461F" w:rsidP="00B2461F">
      <w:pPr>
        <w:pStyle w:val="Akapitzlist"/>
        <w:ind w:left="1080"/>
      </w:pPr>
      <w:r>
        <w:t>Ocena dobra</w:t>
      </w:r>
    </w:p>
    <w:p w:rsidR="00B2461F" w:rsidRDefault="00B2461F" w:rsidP="00B2461F">
      <w:pPr>
        <w:pStyle w:val="Akapitzlist"/>
        <w:ind w:left="1080"/>
      </w:pPr>
      <w:r>
        <w:t>(W) - Student zna większość terminów z zakresu komunikacji międzykulturowej, werbalnej i niewerbalnej</w:t>
      </w:r>
    </w:p>
    <w:p w:rsidR="00B2461F" w:rsidRDefault="00B2461F" w:rsidP="00B2461F">
      <w:pPr>
        <w:pStyle w:val="Akapitzlist"/>
        <w:ind w:left="1080"/>
      </w:pPr>
      <w:r>
        <w:t>(U) - Student potrafi zastosować techniki do przetwarzania informacji</w:t>
      </w:r>
    </w:p>
    <w:p w:rsidR="00B2461F" w:rsidRDefault="00B2461F" w:rsidP="00B2461F">
      <w:pPr>
        <w:pStyle w:val="Akapitzlist"/>
        <w:ind w:left="1080"/>
      </w:pPr>
      <w:r>
        <w:t>(K)- Student zna sposoby pracy w grupie</w:t>
      </w:r>
    </w:p>
    <w:p w:rsidR="00B2461F" w:rsidRDefault="00B2461F" w:rsidP="00B2461F">
      <w:pPr>
        <w:pStyle w:val="Akapitzlist"/>
        <w:ind w:left="1080"/>
      </w:pPr>
      <w:r>
        <w:t>Ocena bardzo dobra</w:t>
      </w:r>
    </w:p>
    <w:p w:rsidR="00B2461F" w:rsidRDefault="00B2461F" w:rsidP="00B2461F">
      <w:pPr>
        <w:pStyle w:val="Akapitzlist"/>
        <w:ind w:left="1080"/>
      </w:pPr>
      <w:r>
        <w:t>(W)- Student zna wszystkie wymagane terminy z zakresu komunikacji międzykulturowej, werbalnej i niewerbalnej</w:t>
      </w:r>
    </w:p>
    <w:p w:rsidR="00B2461F" w:rsidRDefault="00B2461F" w:rsidP="00B2461F">
      <w:pPr>
        <w:pStyle w:val="Akapitzlist"/>
        <w:ind w:left="1080"/>
      </w:pPr>
      <w:r>
        <w:t>(U)- Student potrafi zastosować wszystkie techniki do przetwarzania informacji</w:t>
      </w:r>
    </w:p>
    <w:p w:rsidR="00B2461F" w:rsidRPr="00B2461F" w:rsidRDefault="00B2461F" w:rsidP="00B2461F">
      <w:pPr>
        <w:pStyle w:val="Akapitzlist"/>
        <w:ind w:left="1080"/>
      </w:pPr>
      <w:r>
        <w:t>(K) - Student potrafi zorganizować pracę własną oraz zespołu, do którego należy oraz ma świadomość procesu samokształcenia</w:t>
      </w:r>
    </w:p>
    <w:p w:rsidR="00BD58F9" w:rsidRPr="00BD58F9" w:rsidRDefault="00BD58F9" w:rsidP="00BD58F9">
      <w:pPr>
        <w:rPr>
          <w:b/>
        </w:rPr>
      </w:pPr>
      <w:r>
        <w:rPr>
          <w:b/>
        </w:rPr>
        <w:t>…</w:t>
      </w:r>
    </w:p>
    <w:p w:rsidR="003C473D" w:rsidRDefault="003C473D">
      <w:pPr>
        <w:rPr>
          <w:b/>
        </w:rPr>
      </w:pPr>
      <w:r>
        <w:rPr>
          <w:b/>
        </w:rPr>
        <w:br w:type="page"/>
      </w: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 w:rsidRPr="004E2DB4">
        <w:rPr>
          <w:b/>
        </w:rPr>
        <w:lastRenderedPageBreak/>
        <w:t>Obciążenie pracą studenta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8"/>
        <w:gridCol w:w="4524"/>
      </w:tblGrid>
      <w:tr w:rsidR="004E2DB4" w:rsidRP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Forma aktywności studenta</w:t>
            </w:r>
          </w:p>
        </w:tc>
        <w:tc>
          <w:tcPr>
            <w:tcW w:w="4606" w:type="dxa"/>
          </w:tcPr>
          <w:p w:rsidR="004E2DB4" w:rsidRPr="004E2DB4" w:rsidRDefault="004E2DB4" w:rsidP="004E2DB4">
            <w:r w:rsidRPr="004E2DB4">
              <w:t>Liczba godzin</w:t>
            </w:r>
          </w:p>
        </w:tc>
      </w:tr>
      <w:tr w:rsidR="004E2DB4" w:rsidTr="004E2DB4">
        <w:tc>
          <w:tcPr>
            <w:tcW w:w="4606" w:type="dxa"/>
          </w:tcPr>
          <w:p w:rsidR="004E2DB4" w:rsidRDefault="004E2DB4" w:rsidP="004E2DB4">
            <w:r>
              <w:t xml:space="preserve">Liczba godzin kontaktowych z nauczycielem 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25EFA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4E2DB4" w:rsidTr="004E2DB4">
        <w:tc>
          <w:tcPr>
            <w:tcW w:w="4606" w:type="dxa"/>
          </w:tcPr>
          <w:p w:rsidR="004E2DB4" w:rsidRPr="004E2DB4" w:rsidRDefault="004E2DB4" w:rsidP="004E2DB4">
            <w:r w:rsidRPr="004E2DB4">
              <w:t>Liczba godzin indywidualnej pracy studenta</w:t>
            </w:r>
          </w:p>
          <w:p w:rsidR="004E2DB4" w:rsidRPr="004E2DB4" w:rsidRDefault="004E2DB4" w:rsidP="004E2DB4">
            <w:pPr>
              <w:rPr>
                <w:i/>
                <w:sz w:val="18"/>
                <w:szCs w:val="18"/>
              </w:rPr>
            </w:pPr>
          </w:p>
        </w:tc>
        <w:tc>
          <w:tcPr>
            <w:tcW w:w="4606" w:type="dxa"/>
          </w:tcPr>
          <w:p w:rsidR="004E2DB4" w:rsidRDefault="00625EFA" w:rsidP="004E2DB4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4E2DB4" w:rsidRDefault="004E2DB4" w:rsidP="004E2DB4">
      <w:pPr>
        <w:pStyle w:val="Akapitzlist"/>
        <w:numPr>
          <w:ilvl w:val="0"/>
          <w:numId w:val="25"/>
        </w:numPr>
        <w:rPr>
          <w:b/>
        </w:rPr>
      </w:pPr>
      <w:r>
        <w:rPr>
          <w:b/>
        </w:rPr>
        <w:t>Literatura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p</w:t>
            </w:r>
            <w:r w:rsidR="00C52E02" w:rsidRPr="00C52E02">
              <w:t>odstawowa</w:t>
            </w:r>
          </w:p>
        </w:tc>
      </w:tr>
      <w:tr w:rsidR="004E2DB4" w:rsidTr="004E2DB4">
        <w:tc>
          <w:tcPr>
            <w:tcW w:w="9212" w:type="dxa"/>
          </w:tcPr>
          <w:p w:rsidR="00B2461F" w:rsidRDefault="00B2461F" w:rsidP="00B2461F">
            <w:r>
              <w:t xml:space="preserve">D. </w:t>
            </w:r>
            <w:proofErr w:type="spellStart"/>
            <w:r>
              <w:t>McQuail</w:t>
            </w:r>
            <w:proofErr w:type="spellEnd"/>
            <w:r>
              <w:t>, „Teoria komunikowania masowego”, Wydawnictwo Naukowe PWN, Warszawa 2008.</w:t>
            </w:r>
          </w:p>
          <w:p w:rsidR="00B2461F" w:rsidRDefault="00B2461F" w:rsidP="00B2461F">
            <w:r>
              <w:t xml:space="preserve">A. </w:t>
            </w:r>
            <w:proofErr w:type="spellStart"/>
            <w:r>
              <w:t>Pease</w:t>
            </w:r>
            <w:proofErr w:type="spellEnd"/>
            <w:r>
              <w:t xml:space="preserve">, B. </w:t>
            </w:r>
            <w:proofErr w:type="spellStart"/>
            <w:r>
              <w:t>Pease</w:t>
            </w:r>
            <w:proofErr w:type="spellEnd"/>
            <w:r>
              <w:t xml:space="preserve">, "Mowa ciała", Dom Wydawniczy </w:t>
            </w:r>
            <w:proofErr w:type="spellStart"/>
            <w:r>
              <w:t>Rebis</w:t>
            </w:r>
            <w:proofErr w:type="spellEnd"/>
            <w:r>
              <w:t>, Poznań 2011.</w:t>
            </w:r>
          </w:p>
          <w:p w:rsidR="004E2DB4" w:rsidRPr="00C52E02" w:rsidRDefault="00B2461F" w:rsidP="00B2461F">
            <w:r>
              <w:t xml:space="preserve">M. Brocki, "Język ciała w ujęciu antropologicznym", Wyd. </w:t>
            </w:r>
            <w:proofErr w:type="spellStart"/>
            <w:r>
              <w:t>Astrum</w:t>
            </w:r>
            <w:proofErr w:type="spellEnd"/>
            <w:r>
              <w:t>, Wrocław 2001.</w:t>
            </w:r>
          </w:p>
        </w:tc>
      </w:tr>
      <w:tr w:rsidR="004E2DB4" w:rsidTr="004E2DB4">
        <w:tc>
          <w:tcPr>
            <w:tcW w:w="9212" w:type="dxa"/>
          </w:tcPr>
          <w:p w:rsidR="004E2DB4" w:rsidRPr="00C52E02" w:rsidRDefault="004051F6" w:rsidP="004051F6">
            <w:r>
              <w:t>Literatura u</w:t>
            </w:r>
            <w:r w:rsidR="00C52E02" w:rsidRPr="00C52E02">
              <w:t>zupełniająca</w:t>
            </w:r>
          </w:p>
        </w:tc>
      </w:tr>
      <w:tr w:rsidR="004E2DB4" w:rsidTr="004E2DB4">
        <w:tc>
          <w:tcPr>
            <w:tcW w:w="9212" w:type="dxa"/>
          </w:tcPr>
          <w:p w:rsidR="004E2DB4" w:rsidRPr="00B2461F" w:rsidRDefault="00B2461F" w:rsidP="004E2DB4">
            <w:r w:rsidRPr="00B2461F">
              <w:t xml:space="preserve">M. L. </w:t>
            </w:r>
            <w:proofErr w:type="spellStart"/>
            <w:r w:rsidRPr="00B2461F">
              <w:t>Knapp</w:t>
            </w:r>
            <w:proofErr w:type="spellEnd"/>
            <w:r w:rsidRPr="00B2461F">
              <w:t xml:space="preserve">, J. A. Hall, "Komunikacja niewerbalna w interakcjach międzyludzkich", Wyd. </w:t>
            </w:r>
            <w:proofErr w:type="spellStart"/>
            <w:r w:rsidRPr="00B2461F">
              <w:t>Astrum</w:t>
            </w:r>
            <w:proofErr w:type="spellEnd"/>
            <w:r w:rsidRPr="00B2461F">
              <w:t>, Wrocław 2000</w:t>
            </w:r>
          </w:p>
        </w:tc>
      </w:tr>
    </w:tbl>
    <w:p w:rsidR="004E2DB4" w:rsidRDefault="004E2DB4" w:rsidP="004E2DB4">
      <w:pPr>
        <w:spacing w:after="0"/>
        <w:rPr>
          <w:b/>
        </w:rPr>
      </w:pPr>
    </w:p>
    <w:p w:rsidR="00C961A5" w:rsidRPr="002D1A52" w:rsidRDefault="00C961A5" w:rsidP="002D1A52"/>
    <w:sectPr w:rsidR="00C961A5" w:rsidRPr="002D1A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C4" w:rsidRDefault="00266FC4" w:rsidP="00B04272">
      <w:pPr>
        <w:spacing w:after="0" w:line="240" w:lineRule="auto"/>
      </w:pPr>
      <w:r>
        <w:separator/>
      </w:r>
    </w:p>
  </w:endnote>
  <w:endnote w:type="continuationSeparator" w:id="0">
    <w:p w:rsidR="00266FC4" w:rsidRDefault="00266FC4" w:rsidP="00B0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C4" w:rsidRDefault="00266FC4" w:rsidP="00B04272">
      <w:pPr>
        <w:spacing w:after="0" w:line="240" w:lineRule="auto"/>
      </w:pPr>
      <w:r>
        <w:separator/>
      </w:r>
    </w:p>
  </w:footnote>
  <w:footnote w:type="continuationSeparator" w:id="0">
    <w:p w:rsidR="00266FC4" w:rsidRDefault="00266FC4" w:rsidP="00B04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272" w:rsidRPr="00B04272" w:rsidRDefault="00B04272" w:rsidP="00B04272">
    <w:pPr>
      <w:pStyle w:val="Nagwek"/>
      <w:jc w:val="right"/>
      <w:rPr>
        <w:i/>
      </w:rPr>
    </w:pPr>
    <w:r w:rsidRPr="00B04272">
      <w:rPr>
        <w:i/>
      </w:rPr>
      <w:t>Załącznik nr 5 do dokumentacji programowej</w:t>
    </w:r>
  </w:p>
  <w:p w:rsidR="00B04272" w:rsidRDefault="00B042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114"/>
    <w:multiLevelType w:val="hybridMultilevel"/>
    <w:tmpl w:val="1192671E"/>
    <w:lvl w:ilvl="0" w:tplc="FA64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8006B"/>
    <w:multiLevelType w:val="hybridMultilevel"/>
    <w:tmpl w:val="61B4D6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52C14"/>
    <w:multiLevelType w:val="hybridMultilevel"/>
    <w:tmpl w:val="9990A53A"/>
    <w:lvl w:ilvl="0" w:tplc="520AB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C681C"/>
    <w:multiLevelType w:val="hybridMultilevel"/>
    <w:tmpl w:val="A588B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C86797"/>
    <w:multiLevelType w:val="hybridMultilevel"/>
    <w:tmpl w:val="C9CC31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41287"/>
    <w:multiLevelType w:val="hybridMultilevel"/>
    <w:tmpl w:val="D0944B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1A2A06"/>
    <w:multiLevelType w:val="hybridMultilevel"/>
    <w:tmpl w:val="D60040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1A31DB"/>
    <w:multiLevelType w:val="hybridMultilevel"/>
    <w:tmpl w:val="46520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02A5B"/>
    <w:multiLevelType w:val="hybridMultilevel"/>
    <w:tmpl w:val="007C1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85890"/>
    <w:multiLevelType w:val="hybridMultilevel"/>
    <w:tmpl w:val="B4E2F4E6"/>
    <w:lvl w:ilvl="0" w:tplc="FA6464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130478"/>
    <w:multiLevelType w:val="hybridMultilevel"/>
    <w:tmpl w:val="61EE70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36E1C32"/>
    <w:multiLevelType w:val="hybridMultilevel"/>
    <w:tmpl w:val="84205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0213C"/>
    <w:multiLevelType w:val="hybridMultilevel"/>
    <w:tmpl w:val="6E40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C48B1"/>
    <w:multiLevelType w:val="hybridMultilevel"/>
    <w:tmpl w:val="C4A68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985369"/>
    <w:multiLevelType w:val="multilevel"/>
    <w:tmpl w:val="3CCA8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DF5C32"/>
    <w:multiLevelType w:val="hybridMultilevel"/>
    <w:tmpl w:val="6990443C"/>
    <w:lvl w:ilvl="0" w:tplc="FA6464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2EC327E"/>
    <w:multiLevelType w:val="hybridMultilevel"/>
    <w:tmpl w:val="59244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C5E1A"/>
    <w:multiLevelType w:val="hybridMultilevel"/>
    <w:tmpl w:val="CFF6CC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D84A4A"/>
    <w:multiLevelType w:val="hybridMultilevel"/>
    <w:tmpl w:val="A16C4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A4307"/>
    <w:multiLevelType w:val="hybridMultilevel"/>
    <w:tmpl w:val="9C1A2A66"/>
    <w:lvl w:ilvl="0" w:tplc="68AAD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C3CFC"/>
    <w:multiLevelType w:val="hybridMultilevel"/>
    <w:tmpl w:val="DDA0F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65B00"/>
    <w:multiLevelType w:val="hybridMultilevel"/>
    <w:tmpl w:val="911C6B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34006"/>
    <w:multiLevelType w:val="hybridMultilevel"/>
    <w:tmpl w:val="55C0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35629"/>
    <w:multiLevelType w:val="hybridMultilevel"/>
    <w:tmpl w:val="79D2CE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461FB9"/>
    <w:multiLevelType w:val="hybridMultilevel"/>
    <w:tmpl w:val="7310A5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24"/>
  </w:num>
  <w:num w:numId="5">
    <w:abstractNumId w:val="5"/>
  </w:num>
  <w:num w:numId="6">
    <w:abstractNumId w:val="23"/>
  </w:num>
  <w:num w:numId="7">
    <w:abstractNumId w:val="4"/>
  </w:num>
  <w:num w:numId="8">
    <w:abstractNumId w:val="17"/>
  </w:num>
  <w:num w:numId="9">
    <w:abstractNumId w:val="1"/>
  </w:num>
  <w:num w:numId="10">
    <w:abstractNumId w:val="10"/>
  </w:num>
  <w:num w:numId="11">
    <w:abstractNumId w:val="13"/>
  </w:num>
  <w:num w:numId="12">
    <w:abstractNumId w:val="6"/>
  </w:num>
  <w:num w:numId="13">
    <w:abstractNumId w:val="21"/>
  </w:num>
  <w:num w:numId="14">
    <w:abstractNumId w:val="20"/>
  </w:num>
  <w:num w:numId="15">
    <w:abstractNumId w:val="0"/>
  </w:num>
  <w:num w:numId="16">
    <w:abstractNumId w:val="16"/>
  </w:num>
  <w:num w:numId="17">
    <w:abstractNumId w:val="8"/>
  </w:num>
  <w:num w:numId="18">
    <w:abstractNumId w:val="15"/>
  </w:num>
  <w:num w:numId="19">
    <w:abstractNumId w:val="9"/>
  </w:num>
  <w:num w:numId="20">
    <w:abstractNumId w:val="2"/>
  </w:num>
  <w:num w:numId="21">
    <w:abstractNumId w:val="12"/>
  </w:num>
  <w:num w:numId="22">
    <w:abstractNumId w:val="14"/>
  </w:num>
  <w:num w:numId="23">
    <w:abstractNumId w:val="7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59"/>
    <w:rsid w:val="000153A0"/>
    <w:rsid w:val="000351F2"/>
    <w:rsid w:val="00047D65"/>
    <w:rsid w:val="0005709E"/>
    <w:rsid w:val="00084ADA"/>
    <w:rsid w:val="000B3BEC"/>
    <w:rsid w:val="001051F5"/>
    <w:rsid w:val="00115BF8"/>
    <w:rsid w:val="001A5D37"/>
    <w:rsid w:val="001C0192"/>
    <w:rsid w:val="001C278A"/>
    <w:rsid w:val="00216EC6"/>
    <w:rsid w:val="00222FC9"/>
    <w:rsid w:val="00266FC4"/>
    <w:rsid w:val="002754C6"/>
    <w:rsid w:val="002778F0"/>
    <w:rsid w:val="002D1A52"/>
    <w:rsid w:val="002F2985"/>
    <w:rsid w:val="00304259"/>
    <w:rsid w:val="00317BBA"/>
    <w:rsid w:val="0033369E"/>
    <w:rsid w:val="003501E6"/>
    <w:rsid w:val="00372079"/>
    <w:rsid w:val="003C473D"/>
    <w:rsid w:val="003C65DA"/>
    <w:rsid w:val="003D4626"/>
    <w:rsid w:val="004051F6"/>
    <w:rsid w:val="00450FA6"/>
    <w:rsid w:val="004B6F7B"/>
    <w:rsid w:val="004E2DB4"/>
    <w:rsid w:val="004F73CF"/>
    <w:rsid w:val="00556FCA"/>
    <w:rsid w:val="00583DB9"/>
    <w:rsid w:val="005A3D71"/>
    <w:rsid w:val="00625EFA"/>
    <w:rsid w:val="006534C9"/>
    <w:rsid w:val="0066271E"/>
    <w:rsid w:val="00685044"/>
    <w:rsid w:val="0072441E"/>
    <w:rsid w:val="00732E45"/>
    <w:rsid w:val="007333F5"/>
    <w:rsid w:val="00757261"/>
    <w:rsid w:val="007841B3"/>
    <w:rsid w:val="007A78E4"/>
    <w:rsid w:val="007D0038"/>
    <w:rsid w:val="007D6295"/>
    <w:rsid w:val="008215CC"/>
    <w:rsid w:val="008E2C5B"/>
    <w:rsid w:val="008E4017"/>
    <w:rsid w:val="009168BF"/>
    <w:rsid w:val="00933F07"/>
    <w:rsid w:val="00976B54"/>
    <w:rsid w:val="009D424F"/>
    <w:rsid w:val="00A40520"/>
    <w:rsid w:val="00A5036D"/>
    <w:rsid w:val="00B04272"/>
    <w:rsid w:val="00B2461F"/>
    <w:rsid w:val="00BC4DCB"/>
    <w:rsid w:val="00BD58F9"/>
    <w:rsid w:val="00BE454D"/>
    <w:rsid w:val="00BF4841"/>
    <w:rsid w:val="00C37A43"/>
    <w:rsid w:val="00C52E02"/>
    <w:rsid w:val="00C748B5"/>
    <w:rsid w:val="00C961A5"/>
    <w:rsid w:val="00CD7096"/>
    <w:rsid w:val="00D27DDC"/>
    <w:rsid w:val="00D406F6"/>
    <w:rsid w:val="00D61F68"/>
    <w:rsid w:val="00DB781E"/>
    <w:rsid w:val="00E35724"/>
    <w:rsid w:val="00E43C97"/>
    <w:rsid w:val="00F54F71"/>
    <w:rsid w:val="00FA50B3"/>
    <w:rsid w:val="00F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4CDC"/>
  <w15:docId w15:val="{DAE384A1-FCB6-40AF-9F37-0697824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">
    <w:name w:val="tabulatory"/>
    <w:basedOn w:val="Domylnaczcionkaakapitu"/>
    <w:rsid w:val="00D406F6"/>
  </w:style>
  <w:style w:type="character" w:styleId="Hipercze">
    <w:name w:val="Hyperlink"/>
    <w:basedOn w:val="Domylnaczcionkaakapitu"/>
    <w:uiPriority w:val="99"/>
    <w:unhideWhenUsed/>
    <w:rsid w:val="00D406F6"/>
    <w:rPr>
      <w:color w:val="0000FF"/>
      <w:u w:val="single"/>
    </w:rPr>
  </w:style>
  <w:style w:type="paragraph" w:customStyle="1" w:styleId="western">
    <w:name w:val="western"/>
    <w:basedOn w:val="Normalny"/>
    <w:rsid w:val="007D0038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0038"/>
    <w:pPr>
      <w:ind w:left="720"/>
      <w:contextualSpacing/>
    </w:pPr>
  </w:style>
  <w:style w:type="character" w:customStyle="1" w:styleId="access">
    <w:name w:val="access"/>
    <w:basedOn w:val="Domylnaczcionkaakapitu"/>
    <w:rsid w:val="003C65DA"/>
  </w:style>
  <w:style w:type="paragraph" w:styleId="NormalnyWeb">
    <w:name w:val="Normal (Web)"/>
    <w:basedOn w:val="Normalny"/>
    <w:uiPriority w:val="99"/>
    <w:semiHidden/>
    <w:unhideWhenUsed/>
    <w:rsid w:val="00D27DD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41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32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1A5D37"/>
  </w:style>
  <w:style w:type="paragraph" w:styleId="Nagwek">
    <w:name w:val="header"/>
    <w:basedOn w:val="Normalny"/>
    <w:link w:val="Nagwek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272"/>
  </w:style>
  <w:style w:type="paragraph" w:styleId="Stopka">
    <w:name w:val="footer"/>
    <w:basedOn w:val="Normalny"/>
    <w:link w:val="StopkaZnak"/>
    <w:uiPriority w:val="99"/>
    <w:unhideWhenUsed/>
    <w:rsid w:val="00B0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272"/>
  </w:style>
  <w:style w:type="paragraph" w:styleId="Tekstdymka">
    <w:name w:val="Balloon Text"/>
    <w:basedOn w:val="Normalny"/>
    <w:link w:val="TekstdymkaZnak"/>
    <w:uiPriority w:val="99"/>
    <w:semiHidden/>
    <w:unhideWhenUsed/>
    <w:rsid w:val="00B0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4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3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9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4921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4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148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0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44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6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9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0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0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4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8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3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8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0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6E0A-5DC8-4C38-AB8B-08BDF022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Łukasiewicz</dc:creator>
  <cp:lastModifiedBy>pracownik</cp:lastModifiedBy>
  <cp:revision>4</cp:revision>
  <cp:lastPrinted>2020-02-25T17:34:00Z</cp:lastPrinted>
  <dcterms:created xsi:type="dcterms:W3CDTF">2019-09-30T17:48:00Z</dcterms:created>
  <dcterms:modified xsi:type="dcterms:W3CDTF">2020-02-25T17:36:00Z</dcterms:modified>
</cp:coreProperties>
</file>