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CB" w:rsidRDefault="007422CB" w:rsidP="007422CB">
      <w:pPr>
        <w:pStyle w:val="NormalnyWeb"/>
        <w:spacing w:after="0"/>
        <w:jc w:val="center"/>
      </w:pPr>
      <w:r>
        <w:rPr>
          <w:rFonts w:ascii="Cambria" w:hAnsi="Cambria"/>
          <w:b/>
          <w:bCs/>
          <w:sz w:val="22"/>
          <w:szCs w:val="22"/>
        </w:rPr>
        <w:t>KLAUZULA INFORMACYJNA</w:t>
      </w:r>
    </w:p>
    <w:p w:rsidR="007422CB" w:rsidRDefault="007422CB" w:rsidP="007422CB">
      <w:pPr>
        <w:pStyle w:val="NormalnyWeb"/>
        <w:spacing w:after="0"/>
        <w:jc w:val="both"/>
      </w:pPr>
      <w:r>
        <w:rPr>
          <w:rFonts w:ascii="Cambria" w:hAnsi="Cambria"/>
          <w:sz w:val="22"/>
          <w:szCs w:val="22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Cambria" w:hAnsi="Cambria"/>
          <w:sz w:val="22"/>
          <w:szCs w:val="22"/>
        </w:rPr>
        <w:t>publ</w:t>
      </w:r>
      <w:proofErr w:type="spellEnd"/>
      <w:r>
        <w:rPr>
          <w:rFonts w:ascii="Cambria" w:hAnsi="Cambria"/>
          <w:sz w:val="22"/>
          <w:szCs w:val="22"/>
        </w:rPr>
        <w:t xml:space="preserve">. Dz. Urz. UE L Nr 119, s. 1 ze </w:t>
      </w:r>
      <w:proofErr w:type="spellStart"/>
      <w:r>
        <w:rPr>
          <w:rFonts w:ascii="Cambria" w:hAnsi="Cambria"/>
          <w:sz w:val="22"/>
          <w:szCs w:val="22"/>
        </w:rPr>
        <w:t>sprost</w:t>
      </w:r>
      <w:proofErr w:type="spellEnd"/>
      <w:r>
        <w:rPr>
          <w:rFonts w:ascii="Cambria" w:hAnsi="Cambria"/>
          <w:sz w:val="22"/>
          <w:szCs w:val="22"/>
        </w:rPr>
        <w:t>.:</w:t>
      </w:r>
    </w:p>
    <w:p w:rsidR="007422CB" w:rsidRDefault="007422CB" w:rsidP="007422CB">
      <w:pPr>
        <w:pStyle w:val="NormalnyWeb"/>
        <w:spacing w:after="0"/>
        <w:jc w:val="both"/>
      </w:pPr>
      <w:r>
        <w:rPr>
          <w:rFonts w:ascii="Cambria" w:hAnsi="Cambria"/>
          <w:sz w:val="22"/>
          <w:szCs w:val="22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7422CB" w:rsidRDefault="007422CB" w:rsidP="007422CB">
      <w:pPr>
        <w:pStyle w:val="NormalnyWeb"/>
        <w:spacing w:after="0"/>
        <w:jc w:val="both"/>
      </w:pPr>
      <w:r>
        <w:rPr>
          <w:rFonts w:ascii="Cambria" w:hAnsi="Cambria"/>
          <w:sz w:val="22"/>
          <w:szCs w:val="22"/>
        </w:rPr>
        <w:t xml:space="preserve">2. Dane kontaktowe inspektora ochrony danych: adres e-mail: </w:t>
      </w:r>
      <w:r>
        <w:rPr>
          <w:rFonts w:ascii="Cambria" w:hAnsi="Cambria"/>
          <w:b/>
          <w:bCs/>
          <w:sz w:val="22"/>
          <w:szCs w:val="22"/>
          <w:u w:val="single"/>
        </w:rPr>
        <w:t xml:space="preserve">iod@kul.pl, </w:t>
      </w:r>
      <w:r>
        <w:rPr>
          <w:rFonts w:ascii="Cambria" w:hAnsi="Cambria"/>
          <w:sz w:val="22"/>
          <w:szCs w:val="22"/>
        </w:rPr>
        <w:t xml:space="preserve">numer telefonu: </w:t>
      </w:r>
      <w:r>
        <w:rPr>
          <w:rFonts w:ascii="Cambria" w:hAnsi="Cambria"/>
          <w:b/>
          <w:bCs/>
          <w:sz w:val="22"/>
          <w:szCs w:val="22"/>
          <w:u w:val="single"/>
        </w:rPr>
        <w:t>81 445 32 30</w:t>
      </w:r>
      <w:r>
        <w:rPr>
          <w:rFonts w:ascii="Cambria" w:hAnsi="Cambria"/>
          <w:sz w:val="22"/>
          <w:szCs w:val="22"/>
        </w:rPr>
        <w:t>.</w:t>
      </w:r>
    </w:p>
    <w:p w:rsidR="007422CB" w:rsidRPr="00C93BE9" w:rsidRDefault="007422CB" w:rsidP="007422CB">
      <w:pPr>
        <w:pStyle w:val="NormalnyWeb"/>
        <w:spacing w:after="0"/>
        <w:jc w:val="both"/>
        <w:rPr>
          <w:i/>
        </w:rPr>
      </w:pPr>
      <w:r>
        <w:rPr>
          <w:rFonts w:ascii="Cambria" w:hAnsi="Cambria"/>
          <w:sz w:val="22"/>
          <w:szCs w:val="22"/>
        </w:rPr>
        <w:t xml:space="preserve">3. Dane osobowe </w:t>
      </w:r>
      <w:r w:rsidR="00C93BE9">
        <w:rPr>
          <w:rFonts w:ascii="Cambria" w:hAnsi="Cambria"/>
          <w:sz w:val="22"/>
          <w:szCs w:val="22"/>
        </w:rPr>
        <w:t xml:space="preserve">nauczycieli </w:t>
      </w:r>
      <w:r>
        <w:rPr>
          <w:rFonts w:ascii="Cambria" w:hAnsi="Cambria"/>
          <w:sz w:val="22"/>
          <w:szCs w:val="22"/>
        </w:rPr>
        <w:t>będą przetwarzane w celu</w:t>
      </w:r>
      <w:r w:rsidR="00C93BE9">
        <w:rPr>
          <w:rFonts w:ascii="Cambria" w:hAnsi="Cambria"/>
          <w:sz w:val="22"/>
          <w:szCs w:val="22"/>
        </w:rPr>
        <w:t xml:space="preserve"> zgłoszenia udziału ucznia w konkursie </w:t>
      </w:r>
      <w:r w:rsidR="00C93BE9">
        <w:rPr>
          <w:rFonts w:ascii="Cambria" w:hAnsi="Cambria"/>
          <w:i/>
          <w:sz w:val="22"/>
          <w:szCs w:val="22"/>
        </w:rPr>
        <w:t>Alicja w Krainie Paragrafów.</w:t>
      </w:r>
    </w:p>
    <w:p w:rsidR="007422CB" w:rsidRDefault="007422CB" w:rsidP="007422CB">
      <w:pPr>
        <w:pStyle w:val="NormalnyWeb"/>
        <w:spacing w:after="0"/>
        <w:jc w:val="both"/>
      </w:pPr>
      <w:r>
        <w:rPr>
          <w:rFonts w:ascii="Cambria" w:hAnsi="Cambria"/>
          <w:sz w:val="22"/>
          <w:szCs w:val="22"/>
        </w:rPr>
        <w:t>4. Dane osobowe będą przetwarzane przez okres niezbędny do</w:t>
      </w:r>
      <w:r w:rsidR="00DD03B9">
        <w:rPr>
          <w:rFonts w:ascii="Cambria" w:hAnsi="Cambria"/>
          <w:sz w:val="22"/>
          <w:szCs w:val="22"/>
        </w:rPr>
        <w:t xml:space="preserve"> organizacji i promocji konkursu</w:t>
      </w:r>
      <w:r>
        <w:rPr>
          <w:rFonts w:ascii="Cambria" w:hAnsi="Cambria"/>
          <w:sz w:val="22"/>
          <w:szCs w:val="22"/>
        </w:rPr>
        <w:t>.</w:t>
      </w:r>
    </w:p>
    <w:p w:rsidR="007422CB" w:rsidRDefault="007422CB" w:rsidP="007422CB">
      <w:pPr>
        <w:pStyle w:val="NormalnyWeb"/>
        <w:spacing w:after="0"/>
        <w:jc w:val="both"/>
      </w:pPr>
      <w:r>
        <w:rPr>
          <w:rFonts w:ascii="Cambria" w:hAnsi="Cambria"/>
          <w:sz w:val="22"/>
          <w:szCs w:val="22"/>
        </w:rPr>
        <w:t>5. Dane osobowe będą przetwarza</w:t>
      </w:r>
      <w:r w:rsidR="00D311DE">
        <w:rPr>
          <w:rFonts w:ascii="Cambria" w:hAnsi="Cambria"/>
          <w:sz w:val="22"/>
          <w:szCs w:val="22"/>
        </w:rPr>
        <w:t>ne w zakresie: imię i nazwisko nauczyciela.</w:t>
      </w:r>
    </w:p>
    <w:p w:rsidR="007422CB" w:rsidRDefault="007422CB" w:rsidP="007422CB">
      <w:pPr>
        <w:pStyle w:val="NormalnyWeb"/>
        <w:spacing w:after="0"/>
        <w:jc w:val="both"/>
      </w:pPr>
      <w:r>
        <w:rPr>
          <w:rFonts w:ascii="Cambria" w:hAnsi="Cambria"/>
          <w:sz w:val="22"/>
          <w:szCs w:val="22"/>
        </w:rPr>
        <w:t xml:space="preserve">6. Źródło pochodzenia danych osobowych: dane osobowe </w:t>
      </w:r>
      <w:r w:rsidR="00D048BF">
        <w:rPr>
          <w:rFonts w:ascii="Cambria" w:hAnsi="Cambria"/>
          <w:sz w:val="22"/>
          <w:szCs w:val="22"/>
        </w:rPr>
        <w:t>zostały</w:t>
      </w:r>
      <w:r>
        <w:rPr>
          <w:rFonts w:ascii="Cambria" w:hAnsi="Cambria"/>
          <w:sz w:val="22"/>
          <w:szCs w:val="22"/>
        </w:rPr>
        <w:t xml:space="preserve"> przekazane przez </w:t>
      </w:r>
      <w:r w:rsidR="00285EB8">
        <w:rPr>
          <w:rFonts w:ascii="Cambria" w:hAnsi="Cambria"/>
          <w:sz w:val="22"/>
          <w:szCs w:val="22"/>
        </w:rPr>
        <w:t>osobę zgłaszającą udział w konkursie</w:t>
      </w:r>
      <w:r>
        <w:rPr>
          <w:rFonts w:ascii="Cambria" w:hAnsi="Cambria"/>
          <w:sz w:val="22"/>
          <w:szCs w:val="22"/>
        </w:rPr>
        <w:t xml:space="preserve">. </w:t>
      </w:r>
    </w:p>
    <w:p w:rsidR="007422CB" w:rsidRDefault="007422CB" w:rsidP="007422CB">
      <w:pPr>
        <w:pStyle w:val="NormalnyWeb"/>
        <w:spacing w:after="0"/>
        <w:jc w:val="both"/>
      </w:pPr>
      <w:r>
        <w:rPr>
          <w:rFonts w:ascii="Cambria" w:hAnsi="Cambria"/>
          <w:sz w:val="22"/>
          <w:szCs w:val="22"/>
        </w:rPr>
        <w:t>7. Podstawą prawną przetwarzania d</w:t>
      </w:r>
      <w:r w:rsidR="00CA0008">
        <w:rPr>
          <w:rFonts w:ascii="Cambria" w:hAnsi="Cambria"/>
          <w:sz w:val="22"/>
          <w:szCs w:val="22"/>
        </w:rPr>
        <w:t>anych jest art. 6 ust. 1 lit. f</w:t>
      </w:r>
      <w:r>
        <w:rPr>
          <w:rFonts w:ascii="Cambria" w:hAnsi="Cambria"/>
          <w:sz w:val="22"/>
          <w:szCs w:val="22"/>
        </w:rPr>
        <w:t xml:space="preserve"> ww. rozporządzenia (tj. przetwarzanie jest niezbędne do celów wynikających z prawnie uzasadnionych interesów realizowanych przez administratora lub przez stronę trzecią). Prawnie uzasadnionym interesem administratora jest</w:t>
      </w:r>
      <w:r w:rsidR="005B5290">
        <w:rPr>
          <w:rFonts w:ascii="Cambria" w:hAnsi="Cambria"/>
          <w:sz w:val="22"/>
          <w:szCs w:val="22"/>
        </w:rPr>
        <w:t xml:space="preserve"> organizacja konkursu dla uczniów</w:t>
      </w: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. </w:t>
      </w:r>
    </w:p>
    <w:p w:rsidR="007422CB" w:rsidRDefault="007422CB" w:rsidP="007422CB">
      <w:pPr>
        <w:pStyle w:val="NormalnyWeb"/>
        <w:spacing w:after="0"/>
        <w:jc w:val="both"/>
      </w:pPr>
      <w:r>
        <w:rPr>
          <w:rFonts w:ascii="Cambria" w:hAnsi="Cambria"/>
          <w:sz w:val="22"/>
          <w:szCs w:val="22"/>
        </w:rPr>
        <w:t>8. Administrator przekazuje dane osobowe upoważnionym pracownikom oraz podmiotom, którym powierzył przetwarzanie danych osobowych. Dane osobowe mogą być przekazane podmiotom i organom uprawnionym na podstawie przepisów prawa.</w:t>
      </w:r>
    </w:p>
    <w:p w:rsidR="007422CB" w:rsidRDefault="007422CB" w:rsidP="007422CB">
      <w:pPr>
        <w:pStyle w:val="NormalnyWeb"/>
        <w:spacing w:after="0"/>
        <w:jc w:val="both"/>
      </w:pPr>
      <w:r>
        <w:rPr>
          <w:rFonts w:ascii="Cambria" w:hAnsi="Cambria"/>
          <w:sz w:val="22"/>
          <w:szCs w:val="22"/>
        </w:rPr>
        <w:t>9. Osoba, której dane dotyczą ma prawo do:</w:t>
      </w:r>
    </w:p>
    <w:p w:rsidR="007422CB" w:rsidRDefault="007422CB" w:rsidP="007422CB">
      <w:pPr>
        <w:pStyle w:val="NormalnyWeb"/>
        <w:spacing w:after="0"/>
        <w:jc w:val="both"/>
      </w:pPr>
      <w:r>
        <w:rPr>
          <w:rFonts w:ascii="Cambria" w:hAnsi="Cambria"/>
          <w:sz w:val="22"/>
          <w:szCs w:val="22"/>
        </w:rPr>
        <w:t>a) żądania dostępu do danych osobowych oraz ich sprostowania, usunięcia lub ograniczenia przetwarzania, z zastrzeżeniem art. 17 ust. 3 ww. rozporządzenia;</w:t>
      </w:r>
    </w:p>
    <w:p w:rsidR="007422CB" w:rsidRDefault="007422CB" w:rsidP="007422CB">
      <w:pPr>
        <w:pStyle w:val="NormalnyWeb"/>
        <w:spacing w:after="0"/>
        <w:jc w:val="both"/>
      </w:pPr>
      <w:r>
        <w:rPr>
          <w:rFonts w:ascii="Cambria" w:hAnsi="Cambria"/>
          <w:sz w:val="22"/>
          <w:szCs w:val="22"/>
        </w:rPr>
        <w:t>b) wniesienia sprzeciwu;</w:t>
      </w:r>
    </w:p>
    <w:p w:rsidR="007422CB" w:rsidRDefault="007422CB" w:rsidP="007422CB">
      <w:pPr>
        <w:pStyle w:val="NormalnyWeb"/>
        <w:spacing w:after="0"/>
        <w:jc w:val="both"/>
      </w:pPr>
      <w:r>
        <w:rPr>
          <w:rFonts w:ascii="Cambria" w:hAnsi="Cambria"/>
          <w:sz w:val="22"/>
          <w:szCs w:val="22"/>
        </w:rPr>
        <w:t>c) wniesienia skargi do organu nadzorczego – Prezesa Urzędu Ochrony Danych Osobowych (ul. Stawki 2, 00 – 193 Warszawa).</w:t>
      </w:r>
    </w:p>
    <w:p w:rsidR="007C4AA3" w:rsidRDefault="007C4AA3" w:rsidP="007422CB">
      <w:pPr>
        <w:jc w:val="both"/>
      </w:pPr>
    </w:p>
    <w:sectPr w:rsidR="007C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CB"/>
    <w:rsid w:val="00285EB8"/>
    <w:rsid w:val="005B5290"/>
    <w:rsid w:val="007422CB"/>
    <w:rsid w:val="007C4AA3"/>
    <w:rsid w:val="00C93BE9"/>
    <w:rsid w:val="00CA0008"/>
    <w:rsid w:val="00D048BF"/>
    <w:rsid w:val="00D311DE"/>
    <w:rsid w:val="00D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2E88"/>
  <w15:chartTrackingRefBased/>
  <w15:docId w15:val="{9571C6FD-BB48-405E-B15F-F7DF40C3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22C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Aleksandra Pyka</cp:lastModifiedBy>
  <cp:revision>7</cp:revision>
  <dcterms:created xsi:type="dcterms:W3CDTF">2023-02-14T06:00:00Z</dcterms:created>
  <dcterms:modified xsi:type="dcterms:W3CDTF">2023-02-14T06:44:00Z</dcterms:modified>
</cp:coreProperties>
</file>