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63" w:rsidRDefault="00BD477B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:rsidR="00DD5E63" w:rsidRDefault="00DD5E63">
      <w:pPr>
        <w:rPr>
          <w:b/>
        </w:rPr>
      </w:pPr>
    </w:p>
    <w:p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605" w:type="dxa"/>
            <w:shd w:val="clear" w:color="auto" w:fill="auto"/>
          </w:tcPr>
          <w:p w:rsidR="00DD5E63" w:rsidRDefault="00186119" w:rsidP="00646697">
            <w:pPr>
              <w:spacing w:after="0" w:line="240" w:lineRule="auto"/>
            </w:pPr>
            <w:r>
              <w:t>Employer i Personal Branding</w:t>
            </w:r>
          </w:p>
        </w:tc>
      </w:tr>
      <w:tr w:rsidR="00DD5E63" w:rsidRPr="00F06547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605" w:type="dxa"/>
            <w:shd w:val="clear" w:color="auto" w:fill="auto"/>
          </w:tcPr>
          <w:p w:rsidR="00DD5E63" w:rsidRPr="00F06547" w:rsidRDefault="00186119" w:rsidP="00186119">
            <w:pPr>
              <w:spacing w:after="0" w:line="240" w:lineRule="auto"/>
              <w:rPr>
                <w:lang w:val="en-US"/>
              </w:rPr>
            </w:pPr>
            <w:r w:rsidRPr="00186119">
              <w:rPr>
                <w:lang w:val="en-US"/>
              </w:rPr>
              <w:t xml:space="preserve">Employer </w:t>
            </w:r>
            <w:r>
              <w:rPr>
                <w:lang w:val="en-US"/>
              </w:rPr>
              <w:t xml:space="preserve">and </w:t>
            </w:r>
            <w:r w:rsidRPr="00186119">
              <w:rPr>
                <w:lang w:val="en-US"/>
              </w:rPr>
              <w:t>Personal Branding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605" w:type="dxa"/>
            <w:shd w:val="clear" w:color="auto" w:fill="auto"/>
          </w:tcPr>
          <w:p w:rsidR="00DD5E63" w:rsidRDefault="00402205">
            <w:pPr>
              <w:spacing w:after="0" w:line="240" w:lineRule="auto"/>
            </w:pPr>
            <w:r>
              <w:t>Zarządzanie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605" w:type="dxa"/>
            <w:shd w:val="clear" w:color="auto" w:fill="auto"/>
          </w:tcPr>
          <w:p w:rsidR="00DD5E63" w:rsidRDefault="00594389">
            <w:pPr>
              <w:spacing w:after="0" w:line="240" w:lineRule="auto"/>
            </w:pPr>
            <w:r>
              <w:t>I</w:t>
            </w:r>
            <w:r w:rsidR="00186119">
              <w:t>I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605" w:type="dxa"/>
            <w:shd w:val="clear" w:color="auto" w:fill="auto"/>
          </w:tcPr>
          <w:p w:rsidR="00DD5E63" w:rsidRDefault="00186119">
            <w:pPr>
              <w:spacing w:after="0" w:line="240" w:lineRule="auto"/>
            </w:pPr>
            <w:r>
              <w:t>S</w:t>
            </w:r>
            <w:r w:rsidR="00402205">
              <w:t>tacjonarne</w:t>
            </w:r>
            <w:r>
              <w:t xml:space="preserve"> (zdalne)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Dyscyplina</w:t>
            </w:r>
          </w:p>
        </w:tc>
        <w:tc>
          <w:tcPr>
            <w:tcW w:w="4605" w:type="dxa"/>
            <w:shd w:val="clear" w:color="auto" w:fill="auto"/>
          </w:tcPr>
          <w:p w:rsidR="00DD5E63" w:rsidRDefault="00402205">
            <w:pPr>
              <w:spacing w:after="0" w:line="240" w:lineRule="auto"/>
            </w:pPr>
            <w:r>
              <w:t>Nauki o zarządzaniu i jakości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605" w:type="dxa"/>
            <w:shd w:val="clear" w:color="auto" w:fill="auto"/>
          </w:tcPr>
          <w:p w:rsidR="00DD5E63" w:rsidRDefault="00402205">
            <w:pPr>
              <w:spacing w:after="0" w:line="240" w:lineRule="auto"/>
            </w:pPr>
            <w:r>
              <w:t>polski</w:t>
            </w:r>
          </w:p>
        </w:tc>
      </w:tr>
    </w:tbl>
    <w:p w:rsidR="00DD5E63" w:rsidRDefault="00DD5E63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Koordynator przedmiotu/osoba odpowiedzialna</w:t>
            </w:r>
          </w:p>
        </w:tc>
        <w:tc>
          <w:tcPr>
            <w:tcW w:w="4605" w:type="dxa"/>
            <w:shd w:val="clear" w:color="auto" w:fill="auto"/>
          </w:tcPr>
          <w:p w:rsidR="00DD5E63" w:rsidRDefault="00186119">
            <w:pPr>
              <w:spacing w:after="0" w:line="240" w:lineRule="auto"/>
            </w:pPr>
            <w:r>
              <w:t>Dr Monika Sak-Skowron</w:t>
            </w:r>
          </w:p>
          <w:p w:rsidR="00DD5E63" w:rsidRDefault="00DD5E63">
            <w:pPr>
              <w:spacing w:after="0" w:line="240" w:lineRule="auto"/>
            </w:pPr>
          </w:p>
        </w:tc>
      </w:tr>
    </w:tbl>
    <w:p w:rsidR="00DD5E63" w:rsidRDefault="00DD5E63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  <w:shd w:val="clear" w:color="auto" w:fill="auto"/>
          </w:tcPr>
          <w:p w:rsidR="00DD5E63" w:rsidRDefault="00BD477B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303" w:type="dxa"/>
            <w:shd w:val="clear" w:color="auto" w:fill="auto"/>
          </w:tcPr>
          <w:p w:rsidR="00DD5E63" w:rsidRDefault="00BD477B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  <w:jc w:val="center"/>
            </w:pPr>
            <w:r w:rsidRPr="007E4576">
              <w:t>Punkty ECTS</w:t>
            </w: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wykład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 w:rsidP="007E4576">
            <w:pPr>
              <w:spacing w:after="0" w:line="240" w:lineRule="auto"/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 w:rsidP="007E4576">
            <w:pPr>
              <w:spacing w:after="0" w:line="240" w:lineRule="auto"/>
              <w:jc w:val="center"/>
            </w:pPr>
          </w:p>
        </w:tc>
        <w:tc>
          <w:tcPr>
            <w:tcW w:w="2302" w:type="dxa"/>
            <w:vMerge w:val="restart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  <w:p w:rsidR="007E4576" w:rsidRDefault="00186119">
            <w:pPr>
              <w:spacing w:after="0" w:line="240" w:lineRule="auto"/>
            </w:pPr>
            <w:r>
              <w:t>2</w:t>
            </w:r>
          </w:p>
          <w:p w:rsidR="007E4576" w:rsidRDefault="007E4576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konwersatorium</w:t>
            </w:r>
          </w:p>
        </w:tc>
        <w:tc>
          <w:tcPr>
            <w:tcW w:w="2303" w:type="dxa"/>
            <w:shd w:val="clear" w:color="auto" w:fill="auto"/>
          </w:tcPr>
          <w:p w:rsidR="00DD5E63" w:rsidRDefault="00186119">
            <w:pPr>
              <w:spacing w:after="0" w:line="240" w:lineRule="auto"/>
            </w:pPr>
            <w:r>
              <w:t>15</w:t>
            </w:r>
          </w:p>
        </w:tc>
        <w:tc>
          <w:tcPr>
            <w:tcW w:w="2303" w:type="dxa"/>
            <w:shd w:val="clear" w:color="auto" w:fill="auto"/>
          </w:tcPr>
          <w:p w:rsidR="00DD5E63" w:rsidRDefault="00186119">
            <w:pPr>
              <w:spacing w:after="0" w:line="240" w:lineRule="auto"/>
            </w:pPr>
            <w:r>
              <w:t>3</w:t>
            </w: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ćwiczenia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 w:rsidP="0071393E">
            <w:pPr>
              <w:spacing w:after="0" w:line="240" w:lineRule="auto"/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 w:rsidP="0071393E">
            <w:pPr>
              <w:spacing w:after="0" w:line="240" w:lineRule="auto"/>
              <w:jc w:val="center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laboratorium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warsztaty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seminarium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proseminarium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lektorat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praktyki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zajęcia terenowe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pracownia dyplomowa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translatorium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wizyta studyjna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</w:tbl>
    <w:p w:rsidR="00DD5E63" w:rsidRDefault="00DD5E63">
      <w:pPr>
        <w:spacing w:after="0"/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460CDC" w:rsidRPr="00594389" w:rsidTr="00460CDC">
        <w:tc>
          <w:tcPr>
            <w:tcW w:w="2234" w:type="dxa"/>
            <w:shd w:val="clear" w:color="auto" w:fill="auto"/>
          </w:tcPr>
          <w:p w:rsidR="00460CDC" w:rsidRPr="00594389" w:rsidRDefault="00460CDC">
            <w:pPr>
              <w:spacing w:after="0" w:line="240" w:lineRule="auto"/>
              <w:rPr>
                <w:highlight w:val="yellow"/>
              </w:rPr>
            </w:pPr>
            <w:r w:rsidRPr="00594389">
              <w:t>Wymagania wstępne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43218D" w:rsidRDefault="0043218D" w:rsidP="00B61CA9">
            <w:pPr>
              <w:spacing w:after="0" w:line="240" w:lineRule="auto"/>
            </w:pPr>
            <w:r>
              <w:t>W1: Podstawowa wiedza z zakresu zarzadzania zasobami ludzkimi</w:t>
            </w:r>
          </w:p>
          <w:p w:rsidR="0043218D" w:rsidRPr="00594389" w:rsidRDefault="0043218D" w:rsidP="00B61CA9">
            <w:pPr>
              <w:spacing w:after="0" w:line="240" w:lineRule="auto"/>
              <w:rPr>
                <w:rStyle w:val="access"/>
              </w:rPr>
            </w:pPr>
            <w:r>
              <w:t xml:space="preserve">W2: </w:t>
            </w:r>
            <w:r w:rsidRPr="0043218D">
              <w:t>Podstawowa wiedza z zakresu</w:t>
            </w:r>
            <w:r>
              <w:t xml:space="preserve"> marketingu</w:t>
            </w:r>
          </w:p>
        </w:tc>
      </w:tr>
    </w:tbl>
    <w:p w:rsidR="00DD5E63" w:rsidRPr="00594389" w:rsidRDefault="00DD5E63">
      <w:pPr>
        <w:spacing w:after="0"/>
        <w:rPr>
          <w:highlight w:val="yellow"/>
        </w:rPr>
      </w:pPr>
    </w:p>
    <w:p w:rsidR="00DD5E63" w:rsidRPr="00594389" w:rsidRDefault="00DD5E63">
      <w:pPr>
        <w:spacing w:after="0"/>
        <w:rPr>
          <w:highlight w:val="yellow"/>
        </w:rPr>
      </w:pPr>
    </w:p>
    <w:p w:rsidR="00DD5E63" w:rsidRPr="00594389" w:rsidRDefault="00BD477B">
      <w:pPr>
        <w:pStyle w:val="Akapitzlist"/>
        <w:numPr>
          <w:ilvl w:val="0"/>
          <w:numId w:val="1"/>
        </w:numPr>
        <w:rPr>
          <w:b/>
        </w:rPr>
      </w:pPr>
      <w:r w:rsidRPr="00594389">
        <w:rPr>
          <w:b/>
        </w:rPr>
        <w:t xml:space="preserve">Cele kształcenia dla przedmiotu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61CA9" w:rsidRPr="0043218D">
        <w:tc>
          <w:tcPr>
            <w:tcW w:w="9212" w:type="dxa"/>
            <w:shd w:val="clear" w:color="auto" w:fill="auto"/>
          </w:tcPr>
          <w:p w:rsidR="00B61CA9" w:rsidRPr="00072512" w:rsidRDefault="00B61CA9" w:rsidP="00B61CA9">
            <w:pPr>
              <w:spacing w:after="0" w:line="240" w:lineRule="auto"/>
            </w:pPr>
            <w:r w:rsidRPr="00072512">
              <w:t>C1-</w:t>
            </w:r>
            <w:r w:rsidR="00072512" w:rsidRPr="00072512">
              <w:t>Przedstawienie wiodących zagadnień z zakresu kształtowania i doskonalenia marki pracodawcy</w:t>
            </w:r>
          </w:p>
        </w:tc>
      </w:tr>
      <w:tr w:rsidR="00B61CA9" w:rsidRPr="0043218D">
        <w:tc>
          <w:tcPr>
            <w:tcW w:w="9212" w:type="dxa"/>
            <w:shd w:val="clear" w:color="auto" w:fill="auto"/>
          </w:tcPr>
          <w:p w:rsidR="00B61CA9" w:rsidRPr="00072512" w:rsidRDefault="00B61CA9" w:rsidP="00072512">
            <w:pPr>
              <w:spacing w:after="0" w:line="240" w:lineRule="auto"/>
            </w:pPr>
            <w:r w:rsidRPr="00072512">
              <w:t>C2-</w:t>
            </w:r>
            <w:r w:rsidR="00072512" w:rsidRPr="00072512">
              <w:t xml:space="preserve"> Przedstawienie wiodących zagadnień z zakresu kształtowania i doskonalenia marki osobistej</w:t>
            </w:r>
          </w:p>
        </w:tc>
      </w:tr>
    </w:tbl>
    <w:p w:rsidR="00E355D4" w:rsidRPr="0043218D" w:rsidRDefault="00E355D4" w:rsidP="007E4576">
      <w:pPr>
        <w:rPr>
          <w:highlight w:val="green"/>
        </w:rPr>
      </w:pPr>
    </w:p>
    <w:p w:rsidR="00DD5E63" w:rsidRPr="0036156F" w:rsidRDefault="00BD477B">
      <w:pPr>
        <w:pStyle w:val="Akapitzlist"/>
        <w:numPr>
          <w:ilvl w:val="0"/>
          <w:numId w:val="1"/>
        </w:numPr>
        <w:rPr>
          <w:b/>
        </w:rPr>
      </w:pPr>
      <w:r w:rsidRPr="0036156F"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DD5E63" w:rsidRPr="0043218D">
        <w:tc>
          <w:tcPr>
            <w:tcW w:w="1100" w:type="dxa"/>
            <w:shd w:val="clear" w:color="auto" w:fill="auto"/>
            <w:vAlign w:val="center"/>
          </w:tcPr>
          <w:p w:rsidR="00DD5E63" w:rsidRPr="0036156F" w:rsidRDefault="00BD477B">
            <w:pPr>
              <w:spacing w:after="0" w:line="240" w:lineRule="auto"/>
              <w:jc w:val="center"/>
            </w:pPr>
            <w:r w:rsidRPr="0036156F">
              <w:t>Symbol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DD5E63" w:rsidRPr="0036156F" w:rsidRDefault="00BD477B">
            <w:pPr>
              <w:spacing w:after="0" w:line="240" w:lineRule="auto"/>
              <w:jc w:val="center"/>
            </w:pPr>
            <w:r w:rsidRPr="0036156F">
              <w:t>Opis efektu przedmiotowego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D5E63" w:rsidRPr="0036156F" w:rsidRDefault="00BD477B">
            <w:pPr>
              <w:spacing w:after="0" w:line="240" w:lineRule="auto"/>
              <w:jc w:val="center"/>
            </w:pPr>
            <w:r w:rsidRPr="0036156F">
              <w:t>Odniesienie do efektu kierunkowego</w:t>
            </w:r>
          </w:p>
        </w:tc>
      </w:tr>
      <w:tr w:rsidR="00DD5E63" w:rsidRPr="0043218D">
        <w:tc>
          <w:tcPr>
            <w:tcW w:w="9211" w:type="dxa"/>
            <w:gridSpan w:val="3"/>
            <w:shd w:val="clear" w:color="auto" w:fill="auto"/>
          </w:tcPr>
          <w:p w:rsidR="00DD5E63" w:rsidRPr="0036156F" w:rsidRDefault="00BD477B">
            <w:pPr>
              <w:spacing w:after="0" w:line="240" w:lineRule="auto"/>
              <w:jc w:val="center"/>
            </w:pPr>
            <w:r w:rsidRPr="0036156F">
              <w:t>WIEDZA</w:t>
            </w:r>
          </w:p>
        </w:tc>
      </w:tr>
      <w:tr w:rsidR="00460CDC" w:rsidRPr="0043218D">
        <w:tc>
          <w:tcPr>
            <w:tcW w:w="1100" w:type="dxa"/>
            <w:shd w:val="clear" w:color="auto" w:fill="auto"/>
          </w:tcPr>
          <w:p w:rsidR="00460CDC" w:rsidRPr="0036156F" w:rsidRDefault="00460CDC">
            <w:pPr>
              <w:spacing w:after="0" w:line="240" w:lineRule="auto"/>
            </w:pPr>
            <w:r w:rsidRPr="0036156F">
              <w:t>W_01</w:t>
            </w:r>
          </w:p>
        </w:tc>
        <w:tc>
          <w:tcPr>
            <w:tcW w:w="5952" w:type="dxa"/>
            <w:shd w:val="clear" w:color="auto" w:fill="auto"/>
          </w:tcPr>
          <w:p w:rsidR="00F843FE" w:rsidRDefault="008C572E" w:rsidP="00F843FE">
            <w:pPr>
              <w:spacing w:after="0" w:line="240" w:lineRule="auto"/>
            </w:pPr>
            <w:r w:rsidRPr="0036156F">
              <w:t xml:space="preserve">Student zna </w:t>
            </w:r>
            <w:r w:rsidR="00F843FE">
              <w:t>metodologię, teorie i terminologię z zakresu zarządzania na poziomie</w:t>
            </w:r>
          </w:p>
          <w:p w:rsidR="00460CDC" w:rsidRPr="0036156F" w:rsidRDefault="00F843FE" w:rsidP="00F843FE">
            <w:pPr>
              <w:spacing w:after="0" w:line="240" w:lineRule="auto"/>
            </w:pPr>
            <w:r>
              <w:lastRenderedPageBreak/>
              <w:t>umożliwiającym analizowanie i syntetyzowanie wiedzy dotyczącej budowania marki własnej i pracodawcy</w:t>
            </w:r>
          </w:p>
        </w:tc>
        <w:tc>
          <w:tcPr>
            <w:tcW w:w="2159" w:type="dxa"/>
            <w:shd w:val="clear" w:color="auto" w:fill="auto"/>
          </w:tcPr>
          <w:p w:rsidR="00460CDC" w:rsidRPr="0036156F" w:rsidRDefault="008C572E">
            <w:pPr>
              <w:spacing w:after="0" w:line="240" w:lineRule="auto"/>
            </w:pPr>
            <w:r w:rsidRPr="0036156F">
              <w:lastRenderedPageBreak/>
              <w:t>K_W01</w:t>
            </w:r>
          </w:p>
        </w:tc>
      </w:tr>
      <w:tr w:rsidR="00460CDC" w:rsidRPr="0043218D">
        <w:tc>
          <w:tcPr>
            <w:tcW w:w="1100" w:type="dxa"/>
            <w:shd w:val="clear" w:color="auto" w:fill="auto"/>
          </w:tcPr>
          <w:p w:rsidR="00460CDC" w:rsidRPr="0036156F" w:rsidRDefault="00460CDC">
            <w:pPr>
              <w:spacing w:after="0" w:line="240" w:lineRule="auto"/>
            </w:pPr>
            <w:r w:rsidRPr="0036156F">
              <w:t>W_02</w:t>
            </w:r>
          </w:p>
        </w:tc>
        <w:tc>
          <w:tcPr>
            <w:tcW w:w="5952" w:type="dxa"/>
            <w:shd w:val="clear" w:color="auto" w:fill="auto"/>
          </w:tcPr>
          <w:p w:rsidR="00460CDC" w:rsidRPr="0036156F" w:rsidRDefault="008C572E" w:rsidP="0036156F">
            <w:pPr>
              <w:spacing w:after="0" w:line="240" w:lineRule="auto"/>
            </w:pPr>
            <w:r w:rsidRPr="0036156F">
              <w:t xml:space="preserve">Student zna i rozumie </w:t>
            </w:r>
            <w:r w:rsidR="00F843FE" w:rsidRPr="00F843FE">
              <w:t>w stopniu pogłębionym zagadnienia dotyczące przedsiębiorczości, marketingu i negocjacji, kapitału ludzkiego</w:t>
            </w:r>
          </w:p>
        </w:tc>
        <w:tc>
          <w:tcPr>
            <w:tcW w:w="2159" w:type="dxa"/>
            <w:shd w:val="clear" w:color="auto" w:fill="auto"/>
          </w:tcPr>
          <w:p w:rsidR="00460CDC" w:rsidRPr="0036156F" w:rsidRDefault="00F843FE">
            <w:pPr>
              <w:spacing w:after="0" w:line="240" w:lineRule="auto"/>
            </w:pPr>
            <w:r>
              <w:t>K_W04</w:t>
            </w:r>
          </w:p>
        </w:tc>
      </w:tr>
      <w:tr w:rsidR="00460CDC" w:rsidRPr="0043218D">
        <w:tc>
          <w:tcPr>
            <w:tcW w:w="1100" w:type="dxa"/>
            <w:shd w:val="clear" w:color="auto" w:fill="auto"/>
          </w:tcPr>
          <w:p w:rsidR="00460CDC" w:rsidRPr="0036156F" w:rsidRDefault="00460CDC">
            <w:pPr>
              <w:spacing w:after="0" w:line="240" w:lineRule="auto"/>
            </w:pPr>
            <w:r w:rsidRPr="0036156F">
              <w:t>W_03</w:t>
            </w:r>
          </w:p>
        </w:tc>
        <w:tc>
          <w:tcPr>
            <w:tcW w:w="5952" w:type="dxa"/>
            <w:shd w:val="clear" w:color="auto" w:fill="auto"/>
          </w:tcPr>
          <w:p w:rsidR="00460CDC" w:rsidRPr="0036156F" w:rsidRDefault="008C572E" w:rsidP="00460CDC">
            <w:pPr>
              <w:spacing w:after="0" w:line="240" w:lineRule="auto"/>
            </w:pPr>
            <w:r w:rsidRPr="0036156F">
              <w:t>Student zna i rozumie rolę człowieka w organizacji</w:t>
            </w:r>
          </w:p>
        </w:tc>
        <w:tc>
          <w:tcPr>
            <w:tcW w:w="2159" w:type="dxa"/>
            <w:shd w:val="clear" w:color="auto" w:fill="auto"/>
          </w:tcPr>
          <w:p w:rsidR="00460CDC" w:rsidRPr="0036156F" w:rsidRDefault="00F843FE">
            <w:pPr>
              <w:spacing w:after="0" w:line="240" w:lineRule="auto"/>
            </w:pPr>
            <w:r>
              <w:t>K_W07</w:t>
            </w:r>
          </w:p>
        </w:tc>
      </w:tr>
      <w:tr w:rsidR="00DD5E63" w:rsidRPr="0043218D">
        <w:tc>
          <w:tcPr>
            <w:tcW w:w="9211" w:type="dxa"/>
            <w:gridSpan w:val="3"/>
            <w:shd w:val="clear" w:color="auto" w:fill="auto"/>
          </w:tcPr>
          <w:p w:rsidR="00DD5E63" w:rsidRPr="0036156F" w:rsidRDefault="00BD477B" w:rsidP="00460CDC">
            <w:pPr>
              <w:spacing w:after="0" w:line="240" w:lineRule="auto"/>
              <w:jc w:val="center"/>
            </w:pPr>
            <w:r w:rsidRPr="0036156F">
              <w:t>UMIEJĘTNOŚCI</w:t>
            </w:r>
          </w:p>
        </w:tc>
      </w:tr>
      <w:tr w:rsidR="00BC5E40" w:rsidRPr="0043218D">
        <w:tc>
          <w:tcPr>
            <w:tcW w:w="1100" w:type="dxa"/>
            <w:shd w:val="clear" w:color="auto" w:fill="auto"/>
          </w:tcPr>
          <w:p w:rsidR="00BC5E40" w:rsidRPr="0036156F" w:rsidRDefault="0036156F">
            <w:pPr>
              <w:spacing w:after="0" w:line="240" w:lineRule="auto"/>
            </w:pPr>
            <w:r w:rsidRPr="0036156F">
              <w:t>U_01</w:t>
            </w:r>
          </w:p>
        </w:tc>
        <w:tc>
          <w:tcPr>
            <w:tcW w:w="5952" w:type="dxa"/>
            <w:shd w:val="clear" w:color="auto" w:fill="auto"/>
          </w:tcPr>
          <w:p w:rsidR="00BC5E40" w:rsidRPr="0036156F" w:rsidRDefault="00F843FE" w:rsidP="00BC5E40">
            <w:pPr>
              <w:spacing w:after="0" w:line="240" w:lineRule="auto"/>
            </w:pPr>
            <w:r w:rsidRPr="00F843FE">
              <w:t>wyszukiwać, oceniać, selekcjonować i przetwarzać informacje z zakresu zarządzania, a także profesjonalnie interpretować studia przypadków</w:t>
            </w:r>
            <w:r>
              <w:t xml:space="preserve"> z zakresu personal i employer brandingu</w:t>
            </w:r>
          </w:p>
        </w:tc>
        <w:tc>
          <w:tcPr>
            <w:tcW w:w="2159" w:type="dxa"/>
            <w:shd w:val="clear" w:color="auto" w:fill="auto"/>
          </w:tcPr>
          <w:p w:rsidR="00BC5E40" w:rsidRPr="0036156F" w:rsidRDefault="00BC5E40">
            <w:pPr>
              <w:spacing w:after="0" w:line="240" w:lineRule="auto"/>
            </w:pPr>
            <w:r w:rsidRPr="0036156F">
              <w:t>K_U02</w:t>
            </w:r>
          </w:p>
        </w:tc>
      </w:tr>
      <w:tr w:rsidR="00BC5E40" w:rsidRPr="0043218D" w:rsidTr="009923CA">
        <w:tc>
          <w:tcPr>
            <w:tcW w:w="9211" w:type="dxa"/>
            <w:gridSpan w:val="3"/>
            <w:shd w:val="clear" w:color="auto" w:fill="auto"/>
          </w:tcPr>
          <w:p w:rsidR="00BC5E40" w:rsidRPr="0036156F" w:rsidRDefault="00BC5E40" w:rsidP="00BC5E40">
            <w:pPr>
              <w:spacing w:after="0" w:line="240" w:lineRule="auto"/>
              <w:jc w:val="center"/>
            </w:pPr>
            <w:r w:rsidRPr="0036156F">
              <w:t>KOMPETENCJE SPOŁECZNE</w:t>
            </w:r>
          </w:p>
        </w:tc>
      </w:tr>
      <w:tr w:rsidR="00BC5E40" w:rsidRPr="0043218D">
        <w:tc>
          <w:tcPr>
            <w:tcW w:w="1100" w:type="dxa"/>
            <w:shd w:val="clear" w:color="auto" w:fill="auto"/>
          </w:tcPr>
          <w:p w:rsidR="00BC5E40" w:rsidRPr="0036156F" w:rsidRDefault="00BC5E40">
            <w:pPr>
              <w:spacing w:after="0" w:line="240" w:lineRule="auto"/>
            </w:pPr>
            <w:r w:rsidRPr="0036156F">
              <w:t>K_01</w:t>
            </w:r>
          </w:p>
        </w:tc>
        <w:tc>
          <w:tcPr>
            <w:tcW w:w="5952" w:type="dxa"/>
            <w:shd w:val="clear" w:color="auto" w:fill="auto"/>
          </w:tcPr>
          <w:p w:rsidR="00BC5E40" w:rsidRPr="0036156F" w:rsidRDefault="008C572E" w:rsidP="00BC5E40">
            <w:pPr>
              <w:spacing w:after="0" w:line="240" w:lineRule="auto"/>
            </w:pPr>
            <w:r w:rsidRPr="0036156F">
              <w:t xml:space="preserve">Student jest gotów do </w:t>
            </w:r>
            <w:r w:rsidR="00F843FE" w:rsidRPr="00F843FE">
              <w:t>formułowania własnych sądów dotyczących posiadanej wiedzy i odbieranych treści oraz poddawania się ocenie</w:t>
            </w:r>
          </w:p>
        </w:tc>
        <w:tc>
          <w:tcPr>
            <w:tcW w:w="2159" w:type="dxa"/>
            <w:shd w:val="clear" w:color="auto" w:fill="auto"/>
          </w:tcPr>
          <w:p w:rsidR="00BC5E40" w:rsidRPr="0036156F" w:rsidRDefault="00BC5E40">
            <w:pPr>
              <w:spacing w:after="0" w:line="240" w:lineRule="auto"/>
            </w:pPr>
            <w:r w:rsidRPr="0036156F">
              <w:t>K_K01</w:t>
            </w:r>
          </w:p>
        </w:tc>
      </w:tr>
      <w:tr w:rsidR="00BC5E40" w:rsidRPr="0043218D">
        <w:tc>
          <w:tcPr>
            <w:tcW w:w="1100" w:type="dxa"/>
            <w:shd w:val="clear" w:color="auto" w:fill="auto"/>
          </w:tcPr>
          <w:p w:rsidR="00BC5E40" w:rsidRPr="0036156F" w:rsidRDefault="00BC5E40">
            <w:pPr>
              <w:spacing w:after="0" w:line="240" w:lineRule="auto"/>
            </w:pPr>
            <w:r w:rsidRPr="0036156F">
              <w:t>K_02</w:t>
            </w:r>
          </w:p>
        </w:tc>
        <w:tc>
          <w:tcPr>
            <w:tcW w:w="5952" w:type="dxa"/>
            <w:shd w:val="clear" w:color="auto" w:fill="auto"/>
          </w:tcPr>
          <w:p w:rsidR="00BC5E40" w:rsidRPr="0036156F" w:rsidRDefault="008C572E" w:rsidP="00BC5E40">
            <w:pPr>
              <w:spacing w:after="0" w:line="240" w:lineRule="auto"/>
            </w:pPr>
            <w:r w:rsidRPr="0036156F">
              <w:t xml:space="preserve">Student jest gotów do </w:t>
            </w:r>
            <w:r w:rsidR="00F843FE" w:rsidRPr="00F843FE">
              <w:t>rozwiązywania problemów zarządzania w sposób profesjonalny</w:t>
            </w:r>
          </w:p>
        </w:tc>
        <w:tc>
          <w:tcPr>
            <w:tcW w:w="2159" w:type="dxa"/>
            <w:shd w:val="clear" w:color="auto" w:fill="auto"/>
          </w:tcPr>
          <w:p w:rsidR="00BC5E40" w:rsidRPr="0036156F" w:rsidRDefault="00F843FE">
            <w:pPr>
              <w:spacing w:after="0" w:line="240" w:lineRule="auto"/>
            </w:pPr>
            <w:r>
              <w:t>K_K05</w:t>
            </w:r>
          </w:p>
        </w:tc>
      </w:tr>
    </w:tbl>
    <w:p w:rsidR="00402205" w:rsidRPr="0043218D" w:rsidRDefault="00402205" w:rsidP="00402205">
      <w:pPr>
        <w:rPr>
          <w:b/>
          <w:highlight w:val="green"/>
        </w:rPr>
      </w:pPr>
    </w:p>
    <w:p w:rsidR="00DD5E63" w:rsidRPr="00BF17BB" w:rsidRDefault="00BD477B">
      <w:pPr>
        <w:pStyle w:val="Akapitzlist"/>
        <w:numPr>
          <w:ilvl w:val="0"/>
          <w:numId w:val="1"/>
        </w:numPr>
        <w:rPr>
          <w:b/>
        </w:rPr>
      </w:pPr>
      <w:r w:rsidRPr="00BF17BB">
        <w:rPr>
          <w:b/>
        </w:rPr>
        <w:t>Opis przedmiotu/ treści programowe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D5E63" w:rsidRPr="0043218D">
        <w:tc>
          <w:tcPr>
            <w:tcW w:w="9212" w:type="dxa"/>
            <w:shd w:val="clear" w:color="auto" w:fill="auto"/>
          </w:tcPr>
          <w:p w:rsidR="00D4113D" w:rsidRPr="00D4113D" w:rsidRDefault="00BF17BB" w:rsidP="00D4113D">
            <w:pPr>
              <w:numPr>
                <w:ilvl w:val="0"/>
                <w:numId w:val="4"/>
              </w:numPr>
              <w:spacing w:after="0" w:line="240" w:lineRule="auto"/>
              <w:ind w:left="284" w:hanging="284"/>
            </w:pPr>
            <w:r>
              <w:t xml:space="preserve">Marka pracodawcy. </w:t>
            </w:r>
            <w:r w:rsidR="00D4113D">
              <w:t>K</w:t>
            </w:r>
            <w:r w:rsidR="00D4113D" w:rsidRPr="00D4113D">
              <w:t>orzyści z posiadania mocnej marki pracodawcy.</w:t>
            </w:r>
          </w:p>
          <w:p w:rsidR="00D4113D" w:rsidRPr="00072512" w:rsidRDefault="00D4113D" w:rsidP="00BF17BB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lang w:val="en-US"/>
              </w:rPr>
            </w:pPr>
            <w:r w:rsidRPr="00072512">
              <w:rPr>
                <w:lang w:val="en-US"/>
              </w:rPr>
              <w:t>Strategie</w:t>
            </w:r>
            <w:r w:rsidR="00BF17BB" w:rsidRPr="00072512">
              <w:rPr>
                <w:lang w:val="en-US"/>
              </w:rPr>
              <w:t xml:space="preserve"> employer brandingu. </w:t>
            </w:r>
            <w:r w:rsidRPr="00BF17BB">
              <w:rPr>
                <w:lang w:val="en-US"/>
              </w:rPr>
              <w:t>Employer Value Proposition.</w:t>
            </w:r>
          </w:p>
          <w:p w:rsidR="00D4113D" w:rsidRPr="00D4113D" w:rsidRDefault="00D4113D" w:rsidP="00D4113D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D4113D">
              <w:rPr>
                <w:lang w:val="en-US"/>
              </w:rPr>
              <w:t>andidate experience i employee experience.</w:t>
            </w:r>
          </w:p>
          <w:p w:rsidR="00D4113D" w:rsidRPr="00D4113D" w:rsidRDefault="00D4113D" w:rsidP="00D4113D">
            <w:pPr>
              <w:numPr>
                <w:ilvl w:val="0"/>
                <w:numId w:val="4"/>
              </w:numPr>
              <w:spacing w:after="0" w:line="240" w:lineRule="auto"/>
              <w:ind w:left="284" w:hanging="284"/>
            </w:pPr>
            <w:r>
              <w:t>S</w:t>
            </w:r>
            <w:r w:rsidR="00BF17BB">
              <w:t>trategia</w:t>
            </w:r>
            <w:r w:rsidRPr="00D4113D">
              <w:t xml:space="preserve"> efektywnej komunikacji marki pracodawcy</w:t>
            </w:r>
            <w:r w:rsidR="00BF17BB">
              <w:t xml:space="preserve"> i pracownika</w:t>
            </w:r>
            <w:r w:rsidRPr="00D4113D">
              <w:t>.</w:t>
            </w:r>
          </w:p>
          <w:p w:rsidR="00DD5E63" w:rsidRDefault="00D4113D" w:rsidP="00BF17BB">
            <w:pPr>
              <w:numPr>
                <w:ilvl w:val="0"/>
                <w:numId w:val="4"/>
              </w:numPr>
              <w:spacing w:after="0" w:line="240" w:lineRule="auto"/>
              <w:ind w:left="284" w:hanging="284"/>
            </w:pPr>
            <w:r w:rsidRPr="00D4113D">
              <w:t>Pomiar zwrotu z inwestycji w employer branding.</w:t>
            </w:r>
          </w:p>
          <w:p w:rsidR="00BF17BB" w:rsidRDefault="00BF17BB" w:rsidP="00BF17BB">
            <w:pPr>
              <w:numPr>
                <w:ilvl w:val="0"/>
                <w:numId w:val="4"/>
              </w:numPr>
              <w:spacing w:after="0" w:line="240" w:lineRule="auto"/>
              <w:ind w:left="284" w:hanging="284"/>
            </w:pPr>
            <w:r>
              <w:t>Istota personal brandingu</w:t>
            </w:r>
          </w:p>
          <w:p w:rsidR="00BF17BB" w:rsidRPr="00BF17BB" w:rsidRDefault="00BF17BB" w:rsidP="00BF17BB">
            <w:pPr>
              <w:numPr>
                <w:ilvl w:val="0"/>
                <w:numId w:val="4"/>
              </w:numPr>
              <w:spacing w:after="0" w:line="240" w:lineRule="auto"/>
              <w:ind w:left="284" w:hanging="284"/>
            </w:pPr>
            <w:r>
              <w:t>K</w:t>
            </w:r>
            <w:r w:rsidRPr="00BF17BB">
              <w:t>reowania marki osobistej </w:t>
            </w:r>
          </w:p>
        </w:tc>
      </w:tr>
    </w:tbl>
    <w:p w:rsidR="00DD5E63" w:rsidRPr="0043218D" w:rsidRDefault="00DD5E63">
      <w:pPr>
        <w:rPr>
          <w:b/>
          <w:highlight w:val="green"/>
        </w:rPr>
      </w:pPr>
    </w:p>
    <w:p w:rsidR="00DD5E63" w:rsidRPr="0036156F" w:rsidRDefault="00BD477B">
      <w:pPr>
        <w:pStyle w:val="Akapitzlist"/>
        <w:numPr>
          <w:ilvl w:val="0"/>
          <w:numId w:val="1"/>
        </w:numPr>
        <w:rPr>
          <w:b/>
        </w:rPr>
      </w:pPr>
      <w:r w:rsidRPr="0036156F">
        <w:rPr>
          <w:b/>
        </w:rPr>
        <w:t>Metody realizacji i weryfikacji efektów uczenia się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DD5E63" w:rsidRPr="0036156F" w:rsidTr="00D83DAE">
        <w:tc>
          <w:tcPr>
            <w:tcW w:w="1101" w:type="dxa"/>
            <w:shd w:val="clear" w:color="auto" w:fill="auto"/>
            <w:vAlign w:val="center"/>
          </w:tcPr>
          <w:p w:rsidR="00DD5E63" w:rsidRPr="0036156F" w:rsidRDefault="00BD477B">
            <w:pPr>
              <w:spacing w:after="0" w:line="240" w:lineRule="auto"/>
              <w:jc w:val="center"/>
            </w:pPr>
            <w:r w:rsidRPr="0036156F">
              <w:t>Symbol efektu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5E63" w:rsidRPr="0036156F" w:rsidRDefault="00BD477B">
            <w:pPr>
              <w:spacing w:after="0" w:line="240" w:lineRule="auto"/>
              <w:jc w:val="center"/>
            </w:pPr>
            <w:r w:rsidRPr="0036156F">
              <w:t>Metody dydaktyczne</w:t>
            </w:r>
          </w:p>
          <w:p w:rsidR="00DD5E63" w:rsidRPr="0036156F" w:rsidRDefault="00BD477B">
            <w:pPr>
              <w:spacing w:after="0" w:line="240" w:lineRule="auto"/>
              <w:jc w:val="center"/>
            </w:pPr>
            <w:r w:rsidRPr="0036156F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5E63" w:rsidRPr="0036156F" w:rsidRDefault="00BD477B">
            <w:pPr>
              <w:spacing w:after="0" w:line="240" w:lineRule="auto"/>
              <w:jc w:val="center"/>
            </w:pPr>
            <w:r w:rsidRPr="0036156F">
              <w:t>Metody weryfikacji</w:t>
            </w:r>
          </w:p>
          <w:p w:rsidR="00DD5E63" w:rsidRPr="0036156F" w:rsidRDefault="00BD477B">
            <w:pPr>
              <w:spacing w:after="0" w:line="240" w:lineRule="auto"/>
              <w:jc w:val="center"/>
            </w:pPr>
            <w:r w:rsidRPr="0036156F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D5E63" w:rsidRPr="0036156F" w:rsidRDefault="00BD477B">
            <w:pPr>
              <w:spacing w:after="0" w:line="240" w:lineRule="auto"/>
              <w:jc w:val="center"/>
            </w:pPr>
            <w:r w:rsidRPr="0036156F">
              <w:t>Sposoby dokumentacji</w:t>
            </w:r>
          </w:p>
          <w:p w:rsidR="00DD5E63" w:rsidRPr="0036156F" w:rsidRDefault="00BD477B">
            <w:pPr>
              <w:spacing w:after="0" w:line="240" w:lineRule="auto"/>
              <w:jc w:val="center"/>
            </w:pPr>
            <w:r w:rsidRPr="0036156F">
              <w:rPr>
                <w:i/>
                <w:sz w:val="18"/>
                <w:szCs w:val="18"/>
              </w:rPr>
              <w:t>(lista wyboru)</w:t>
            </w:r>
          </w:p>
        </w:tc>
      </w:tr>
      <w:tr w:rsidR="00DD5E63" w:rsidRPr="0036156F" w:rsidTr="00D83DAE">
        <w:tc>
          <w:tcPr>
            <w:tcW w:w="9212" w:type="dxa"/>
            <w:gridSpan w:val="4"/>
            <w:shd w:val="clear" w:color="auto" w:fill="auto"/>
            <w:vAlign w:val="center"/>
          </w:tcPr>
          <w:p w:rsidR="00DD5E63" w:rsidRPr="0036156F" w:rsidRDefault="00BD477B">
            <w:pPr>
              <w:spacing w:after="0" w:line="240" w:lineRule="auto"/>
              <w:jc w:val="center"/>
            </w:pPr>
            <w:r w:rsidRPr="0036156F">
              <w:t>WIEDZA</w:t>
            </w:r>
          </w:p>
        </w:tc>
      </w:tr>
      <w:tr w:rsidR="00DD5E63" w:rsidRPr="0036156F" w:rsidTr="00D83DAE">
        <w:tc>
          <w:tcPr>
            <w:tcW w:w="1101" w:type="dxa"/>
            <w:shd w:val="clear" w:color="auto" w:fill="auto"/>
          </w:tcPr>
          <w:p w:rsidR="00DD5E63" w:rsidRPr="0036156F" w:rsidRDefault="00BD477B">
            <w:pPr>
              <w:spacing w:after="0" w:line="240" w:lineRule="auto"/>
            </w:pPr>
            <w:r w:rsidRPr="0036156F">
              <w:t>W_01</w:t>
            </w:r>
          </w:p>
        </w:tc>
        <w:tc>
          <w:tcPr>
            <w:tcW w:w="2693" w:type="dxa"/>
            <w:shd w:val="clear" w:color="auto" w:fill="auto"/>
          </w:tcPr>
          <w:p w:rsidR="00F41449" w:rsidRPr="0036156F" w:rsidRDefault="0036156F" w:rsidP="00D83DAE">
            <w:pPr>
              <w:spacing w:after="0" w:line="240" w:lineRule="auto"/>
            </w:pPr>
            <w:r w:rsidRPr="0036156F">
              <w:t>Dyskusja</w:t>
            </w:r>
            <w:r>
              <w:t xml:space="preserve">, </w:t>
            </w:r>
            <w:r w:rsidRPr="0036156F">
              <w:t>praca z tekstem, ćwiczenia praktyczne,</w:t>
            </w:r>
          </w:p>
        </w:tc>
        <w:tc>
          <w:tcPr>
            <w:tcW w:w="2835" w:type="dxa"/>
            <w:shd w:val="clear" w:color="auto" w:fill="auto"/>
          </w:tcPr>
          <w:p w:rsidR="004C557B" w:rsidRPr="0036156F" w:rsidRDefault="0036156F">
            <w:pPr>
              <w:spacing w:after="0" w:line="240" w:lineRule="auto"/>
            </w:pPr>
            <w:r w:rsidRPr="0036156F">
              <w:t>Obserwacja, prace pisemne</w:t>
            </w:r>
          </w:p>
        </w:tc>
        <w:tc>
          <w:tcPr>
            <w:tcW w:w="2583" w:type="dxa"/>
            <w:shd w:val="clear" w:color="auto" w:fill="auto"/>
          </w:tcPr>
          <w:p w:rsidR="00DD5E63" w:rsidRPr="0036156F" w:rsidRDefault="0036156F" w:rsidP="004C557B">
            <w:pPr>
              <w:spacing w:after="0" w:line="240" w:lineRule="auto"/>
            </w:pPr>
            <w:r w:rsidRPr="0036156F">
              <w:t>Oceniony tekst pracy pisemnej</w:t>
            </w:r>
            <w:r>
              <w:t xml:space="preserve">, </w:t>
            </w:r>
            <w:r w:rsidRPr="0036156F">
              <w:t>Lista aktywności</w:t>
            </w:r>
          </w:p>
        </w:tc>
      </w:tr>
      <w:tr w:rsidR="0036156F" w:rsidRPr="0036156F" w:rsidTr="00D83DAE">
        <w:tc>
          <w:tcPr>
            <w:tcW w:w="1101" w:type="dxa"/>
            <w:shd w:val="clear" w:color="auto" w:fill="auto"/>
          </w:tcPr>
          <w:p w:rsidR="0036156F" w:rsidRPr="0036156F" w:rsidRDefault="0036156F">
            <w:pPr>
              <w:spacing w:after="0" w:line="240" w:lineRule="auto"/>
            </w:pPr>
            <w:r w:rsidRPr="0036156F">
              <w:t>W_02</w:t>
            </w:r>
          </w:p>
        </w:tc>
        <w:tc>
          <w:tcPr>
            <w:tcW w:w="2693" w:type="dxa"/>
            <w:shd w:val="clear" w:color="auto" w:fill="auto"/>
          </w:tcPr>
          <w:p w:rsidR="0036156F" w:rsidRPr="0036156F" w:rsidRDefault="0036156F" w:rsidP="00D83DAE">
            <w:pPr>
              <w:spacing w:after="0" w:line="240" w:lineRule="auto"/>
            </w:pPr>
            <w:r w:rsidRPr="0036156F">
              <w:t>Dyskusja</w:t>
            </w:r>
            <w:r>
              <w:t xml:space="preserve">, </w:t>
            </w:r>
            <w:r w:rsidRPr="0036156F">
              <w:t>praca z tekstem, ćwiczenia praktyczne,</w:t>
            </w:r>
          </w:p>
        </w:tc>
        <w:tc>
          <w:tcPr>
            <w:tcW w:w="2835" w:type="dxa"/>
            <w:shd w:val="clear" w:color="auto" w:fill="auto"/>
          </w:tcPr>
          <w:p w:rsidR="0036156F" w:rsidRPr="0036156F" w:rsidRDefault="0036156F" w:rsidP="0020770A">
            <w:pPr>
              <w:spacing w:after="0" w:line="240" w:lineRule="auto"/>
            </w:pPr>
            <w:r w:rsidRPr="0036156F">
              <w:t>Obserwacja, prace pisemne</w:t>
            </w:r>
          </w:p>
        </w:tc>
        <w:tc>
          <w:tcPr>
            <w:tcW w:w="2583" w:type="dxa"/>
            <w:shd w:val="clear" w:color="auto" w:fill="auto"/>
          </w:tcPr>
          <w:p w:rsidR="0036156F" w:rsidRPr="0036156F" w:rsidRDefault="0036156F" w:rsidP="004C557B">
            <w:pPr>
              <w:spacing w:after="0" w:line="240" w:lineRule="auto"/>
            </w:pPr>
            <w:r w:rsidRPr="0036156F">
              <w:t>Oceniony tekst pracy pisemnej</w:t>
            </w:r>
            <w:r>
              <w:t xml:space="preserve">, </w:t>
            </w:r>
            <w:r w:rsidRPr="0036156F">
              <w:t>Lista aktywności</w:t>
            </w:r>
          </w:p>
        </w:tc>
      </w:tr>
      <w:tr w:rsidR="0036156F" w:rsidRPr="0043218D" w:rsidTr="00D83DAE">
        <w:tc>
          <w:tcPr>
            <w:tcW w:w="1101" w:type="dxa"/>
            <w:shd w:val="clear" w:color="auto" w:fill="auto"/>
          </w:tcPr>
          <w:p w:rsidR="0036156F" w:rsidRPr="0036156F" w:rsidRDefault="0036156F">
            <w:pPr>
              <w:spacing w:after="0" w:line="240" w:lineRule="auto"/>
            </w:pPr>
            <w:r w:rsidRPr="0036156F">
              <w:t>W_03</w:t>
            </w:r>
          </w:p>
        </w:tc>
        <w:tc>
          <w:tcPr>
            <w:tcW w:w="2693" w:type="dxa"/>
            <w:shd w:val="clear" w:color="auto" w:fill="auto"/>
          </w:tcPr>
          <w:p w:rsidR="0036156F" w:rsidRPr="0036156F" w:rsidRDefault="0036156F" w:rsidP="002A0F03">
            <w:pPr>
              <w:spacing w:after="0" w:line="240" w:lineRule="auto"/>
            </w:pPr>
            <w:r w:rsidRPr="0036156F">
              <w:t>Dyskusja</w:t>
            </w:r>
            <w:r>
              <w:t xml:space="preserve">, </w:t>
            </w:r>
            <w:r w:rsidRPr="0036156F">
              <w:t>praca z tekstem, ćwiczenia praktyczne,</w:t>
            </w:r>
          </w:p>
        </w:tc>
        <w:tc>
          <w:tcPr>
            <w:tcW w:w="2835" w:type="dxa"/>
            <w:shd w:val="clear" w:color="auto" w:fill="auto"/>
          </w:tcPr>
          <w:p w:rsidR="0036156F" w:rsidRPr="0036156F" w:rsidRDefault="0036156F" w:rsidP="0020770A">
            <w:pPr>
              <w:spacing w:after="0" w:line="240" w:lineRule="auto"/>
            </w:pPr>
            <w:r w:rsidRPr="0036156F">
              <w:t>Obserwacja, prace pisemne</w:t>
            </w:r>
          </w:p>
        </w:tc>
        <w:tc>
          <w:tcPr>
            <w:tcW w:w="2583" w:type="dxa"/>
            <w:shd w:val="clear" w:color="auto" w:fill="auto"/>
          </w:tcPr>
          <w:p w:rsidR="0036156F" w:rsidRPr="0036156F" w:rsidRDefault="0036156F" w:rsidP="004C557B">
            <w:pPr>
              <w:spacing w:after="0" w:line="240" w:lineRule="auto"/>
            </w:pPr>
            <w:r w:rsidRPr="0036156F">
              <w:t>Oceniony tekst pracy pisemnej</w:t>
            </w:r>
            <w:r>
              <w:t xml:space="preserve">, </w:t>
            </w:r>
            <w:r w:rsidRPr="0036156F">
              <w:t>Lista aktywności</w:t>
            </w:r>
          </w:p>
        </w:tc>
      </w:tr>
      <w:tr w:rsidR="0036156F" w:rsidRPr="0043218D" w:rsidTr="00D83DAE">
        <w:tc>
          <w:tcPr>
            <w:tcW w:w="9212" w:type="dxa"/>
            <w:gridSpan w:val="4"/>
            <w:shd w:val="clear" w:color="auto" w:fill="auto"/>
            <w:vAlign w:val="center"/>
          </w:tcPr>
          <w:p w:rsidR="0036156F" w:rsidRPr="0036156F" w:rsidRDefault="0036156F">
            <w:pPr>
              <w:spacing w:after="0" w:line="240" w:lineRule="auto"/>
              <w:jc w:val="center"/>
            </w:pPr>
            <w:r w:rsidRPr="0036156F">
              <w:t>UMIEJĘTNOŚCI</w:t>
            </w:r>
          </w:p>
        </w:tc>
      </w:tr>
      <w:tr w:rsidR="0036156F" w:rsidRPr="0043218D" w:rsidTr="00D83DAE">
        <w:tc>
          <w:tcPr>
            <w:tcW w:w="1101" w:type="dxa"/>
            <w:shd w:val="clear" w:color="auto" w:fill="auto"/>
          </w:tcPr>
          <w:p w:rsidR="0036156F" w:rsidRPr="0036156F" w:rsidRDefault="0036156F">
            <w:pPr>
              <w:spacing w:after="0" w:line="240" w:lineRule="auto"/>
            </w:pPr>
            <w:r w:rsidRPr="0036156F">
              <w:t>U_01</w:t>
            </w:r>
          </w:p>
        </w:tc>
        <w:tc>
          <w:tcPr>
            <w:tcW w:w="2693" w:type="dxa"/>
            <w:shd w:val="clear" w:color="auto" w:fill="auto"/>
          </w:tcPr>
          <w:p w:rsidR="0036156F" w:rsidRPr="0036156F" w:rsidRDefault="0036156F" w:rsidP="00BC5320">
            <w:pPr>
              <w:spacing w:after="0" w:line="240" w:lineRule="auto"/>
            </w:pPr>
            <w:r w:rsidRPr="0036156F">
              <w:t>Studium przypadku, praca z tekstem, ćwiczenia praktyczne, Praca zespołowa</w:t>
            </w:r>
          </w:p>
        </w:tc>
        <w:tc>
          <w:tcPr>
            <w:tcW w:w="2835" w:type="dxa"/>
            <w:shd w:val="clear" w:color="auto" w:fill="auto"/>
          </w:tcPr>
          <w:p w:rsidR="0036156F" w:rsidRPr="0036156F" w:rsidRDefault="0036156F">
            <w:pPr>
              <w:spacing w:after="0" w:line="240" w:lineRule="auto"/>
            </w:pPr>
            <w:r w:rsidRPr="0036156F">
              <w:t>Prace pisemne</w:t>
            </w:r>
          </w:p>
        </w:tc>
        <w:tc>
          <w:tcPr>
            <w:tcW w:w="2583" w:type="dxa"/>
            <w:shd w:val="clear" w:color="auto" w:fill="auto"/>
          </w:tcPr>
          <w:p w:rsidR="0036156F" w:rsidRPr="0036156F" w:rsidRDefault="0036156F">
            <w:pPr>
              <w:spacing w:after="0" w:line="240" w:lineRule="auto"/>
            </w:pPr>
            <w:r w:rsidRPr="0036156F">
              <w:t>Oceniony tekst pracy pisemnej</w:t>
            </w:r>
          </w:p>
        </w:tc>
      </w:tr>
      <w:tr w:rsidR="0036156F" w:rsidRPr="0043218D" w:rsidTr="009923CA">
        <w:tc>
          <w:tcPr>
            <w:tcW w:w="9212" w:type="dxa"/>
            <w:gridSpan w:val="4"/>
            <w:shd w:val="clear" w:color="auto" w:fill="auto"/>
          </w:tcPr>
          <w:p w:rsidR="0036156F" w:rsidRPr="0036156F" w:rsidRDefault="0036156F" w:rsidP="00BC5E40">
            <w:pPr>
              <w:spacing w:after="0" w:line="240" w:lineRule="auto"/>
              <w:jc w:val="center"/>
            </w:pPr>
            <w:r w:rsidRPr="0036156F">
              <w:t>KOMPETENCJE SPOŁECZNE</w:t>
            </w:r>
          </w:p>
        </w:tc>
      </w:tr>
      <w:tr w:rsidR="0036156F" w:rsidRPr="0043218D" w:rsidTr="00D83DAE">
        <w:tc>
          <w:tcPr>
            <w:tcW w:w="1101" w:type="dxa"/>
            <w:shd w:val="clear" w:color="auto" w:fill="auto"/>
          </w:tcPr>
          <w:p w:rsidR="0036156F" w:rsidRPr="0036156F" w:rsidRDefault="0036156F">
            <w:pPr>
              <w:spacing w:after="0" w:line="240" w:lineRule="auto"/>
            </w:pPr>
            <w:r w:rsidRPr="0036156F">
              <w:t>K_K01</w:t>
            </w:r>
          </w:p>
        </w:tc>
        <w:tc>
          <w:tcPr>
            <w:tcW w:w="2693" w:type="dxa"/>
            <w:shd w:val="clear" w:color="auto" w:fill="auto"/>
          </w:tcPr>
          <w:p w:rsidR="0036156F" w:rsidRPr="0036156F" w:rsidRDefault="0036156F" w:rsidP="00D83DAE">
            <w:pPr>
              <w:spacing w:after="0" w:line="240" w:lineRule="auto"/>
            </w:pPr>
            <w:r w:rsidRPr="0036156F">
              <w:t>Dyskusja</w:t>
            </w:r>
          </w:p>
        </w:tc>
        <w:tc>
          <w:tcPr>
            <w:tcW w:w="2835" w:type="dxa"/>
            <w:shd w:val="clear" w:color="auto" w:fill="auto"/>
          </w:tcPr>
          <w:p w:rsidR="0036156F" w:rsidRPr="0036156F" w:rsidRDefault="0036156F">
            <w:pPr>
              <w:spacing w:after="0" w:line="240" w:lineRule="auto"/>
            </w:pPr>
            <w:r w:rsidRPr="0036156F">
              <w:t>Obserwacja , udział w dyskusji</w:t>
            </w:r>
          </w:p>
        </w:tc>
        <w:tc>
          <w:tcPr>
            <w:tcW w:w="2583" w:type="dxa"/>
            <w:shd w:val="clear" w:color="auto" w:fill="auto"/>
          </w:tcPr>
          <w:p w:rsidR="0036156F" w:rsidRPr="0036156F" w:rsidRDefault="0036156F">
            <w:pPr>
              <w:spacing w:after="0" w:line="240" w:lineRule="auto"/>
            </w:pPr>
            <w:r w:rsidRPr="0036156F">
              <w:t>Lista aktywności</w:t>
            </w:r>
          </w:p>
        </w:tc>
      </w:tr>
      <w:tr w:rsidR="0036156F" w:rsidRPr="0043218D" w:rsidTr="00D83DAE">
        <w:tc>
          <w:tcPr>
            <w:tcW w:w="1101" w:type="dxa"/>
            <w:shd w:val="clear" w:color="auto" w:fill="auto"/>
          </w:tcPr>
          <w:p w:rsidR="0036156F" w:rsidRPr="0036156F" w:rsidRDefault="0036156F">
            <w:pPr>
              <w:spacing w:after="0" w:line="240" w:lineRule="auto"/>
            </w:pPr>
            <w:r w:rsidRPr="0036156F">
              <w:lastRenderedPageBreak/>
              <w:t>K_K02</w:t>
            </w:r>
          </w:p>
        </w:tc>
        <w:tc>
          <w:tcPr>
            <w:tcW w:w="2693" w:type="dxa"/>
            <w:shd w:val="clear" w:color="auto" w:fill="auto"/>
          </w:tcPr>
          <w:p w:rsidR="0036156F" w:rsidRPr="0036156F" w:rsidRDefault="0036156F" w:rsidP="00D83DAE">
            <w:pPr>
              <w:spacing w:after="0" w:line="240" w:lineRule="auto"/>
            </w:pPr>
            <w:r w:rsidRPr="0036156F">
              <w:t xml:space="preserve">Dyskusja, Praca zespołowa </w:t>
            </w:r>
          </w:p>
        </w:tc>
        <w:tc>
          <w:tcPr>
            <w:tcW w:w="2835" w:type="dxa"/>
            <w:shd w:val="clear" w:color="auto" w:fill="auto"/>
          </w:tcPr>
          <w:p w:rsidR="0036156F" w:rsidRPr="0036156F" w:rsidRDefault="0036156F">
            <w:pPr>
              <w:spacing w:after="0" w:line="240" w:lineRule="auto"/>
            </w:pPr>
            <w:r w:rsidRPr="0036156F">
              <w:t>Obserwacja, udział w dyskusji</w:t>
            </w:r>
          </w:p>
        </w:tc>
        <w:tc>
          <w:tcPr>
            <w:tcW w:w="2583" w:type="dxa"/>
            <w:shd w:val="clear" w:color="auto" w:fill="auto"/>
          </w:tcPr>
          <w:p w:rsidR="0036156F" w:rsidRPr="0036156F" w:rsidRDefault="0036156F">
            <w:pPr>
              <w:spacing w:after="0" w:line="240" w:lineRule="auto"/>
            </w:pPr>
            <w:r w:rsidRPr="0036156F">
              <w:t>Lista aktywności</w:t>
            </w:r>
          </w:p>
        </w:tc>
      </w:tr>
    </w:tbl>
    <w:p w:rsidR="00DD5E63" w:rsidRPr="0043218D" w:rsidRDefault="00DD5E63" w:rsidP="00BC5320">
      <w:pPr>
        <w:rPr>
          <w:b/>
          <w:highlight w:val="green"/>
        </w:rPr>
      </w:pPr>
    </w:p>
    <w:p w:rsidR="00DD5E63" w:rsidRPr="003E5F9F" w:rsidRDefault="00BD477B">
      <w:pPr>
        <w:pStyle w:val="Akapitzlist"/>
        <w:numPr>
          <w:ilvl w:val="0"/>
          <w:numId w:val="1"/>
        </w:numPr>
        <w:rPr>
          <w:b/>
        </w:rPr>
      </w:pPr>
      <w:r w:rsidRPr="003E5F9F">
        <w:rPr>
          <w:b/>
        </w:rPr>
        <w:t>Kryteria oceny, wagi…</w:t>
      </w:r>
    </w:p>
    <w:p w:rsidR="00041D8A" w:rsidRPr="003E5F9F" w:rsidRDefault="00BF17BB" w:rsidP="00041D8A">
      <w:pPr>
        <w:spacing w:after="0"/>
      </w:pPr>
      <w:r>
        <w:t>Prace</w:t>
      </w:r>
      <w:r w:rsidR="003E5F9F" w:rsidRPr="003E5F9F">
        <w:t xml:space="preserve"> pisemne -  80</w:t>
      </w:r>
      <w:r w:rsidR="00041D8A" w:rsidRPr="003E5F9F">
        <w:t>% oceny końcowej</w:t>
      </w:r>
      <w:r w:rsidR="00FD1339" w:rsidRPr="003E5F9F">
        <w:t xml:space="preserve"> </w:t>
      </w:r>
    </w:p>
    <w:p w:rsidR="003E5F9F" w:rsidRPr="003E5F9F" w:rsidRDefault="003E5F9F" w:rsidP="003E5F9F">
      <w:pPr>
        <w:spacing w:after="0"/>
      </w:pPr>
      <w:r w:rsidRPr="003E5F9F">
        <w:t>Ocena bardzo dobra - uzyskanie wyniku mieszczącego się w przedziale 91%-100%</w:t>
      </w:r>
    </w:p>
    <w:p w:rsidR="003E5F9F" w:rsidRPr="003E5F9F" w:rsidRDefault="003E5F9F" w:rsidP="003E5F9F">
      <w:pPr>
        <w:spacing w:after="0"/>
      </w:pPr>
      <w:r w:rsidRPr="003E5F9F">
        <w:t>Ocena dobra plus - uzyskanie wyniku mieszczącego się w przedziale 81-90%</w:t>
      </w:r>
    </w:p>
    <w:p w:rsidR="003E5F9F" w:rsidRPr="003E5F9F" w:rsidRDefault="003E5F9F" w:rsidP="003E5F9F">
      <w:pPr>
        <w:spacing w:after="0"/>
      </w:pPr>
      <w:r w:rsidRPr="003E5F9F">
        <w:t>Ocena dobra - uzyskanie wyniku mieszczącego się w przedziale 71%-80%</w:t>
      </w:r>
    </w:p>
    <w:p w:rsidR="003E5F9F" w:rsidRPr="003E5F9F" w:rsidRDefault="003E5F9F" w:rsidP="003E5F9F">
      <w:pPr>
        <w:spacing w:after="0"/>
      </w:pPr>
      <w:r w:rsidRPr="003E5F9F">
        <w:t xml:space="preserve">Ocena dostateczna plus - uzyskanie wyniku mieszczącego się w przedziale 61-70% </w:t>
      </w:r>
    </w:p>
    <w:p w:rsidR="003E5F9F" w:rsidRPr="003E5F9F" w:rsidRDefault="003E5F9F" w:rsidP="003E5F9F">
      <w:pPr>
        <w:spacing w:after="0"/>
      </w:pPr>
      <w:r w:rsidRPr="003E5F9F">
        <w:t>Ocena dostateczna - uzyskanie wyniku mieszczącego się w przedziale 51%-60%</w:t>
      </w:r>
    </w:p>
    <w:p w:rsidR="003E5F9F" w:rsidRPr="003E5F9F" w:rsidRDefault="003E5F9F" w:rsidP="003E5F9F">
      <w:pPr>
        <w:spacing w:after="0"/>
      </w:pPr>
      <w:r w:rsidRPr="003E5F9F">
        <w:t>Ocena niedostateczna - uzyskanie wyniku mieszczącego się w przedziale 0%-50%</w:t>
      </w:r>
    </w:p>
    <w:p w:rsidR="003E5F9F" w:rsidRPr="003E5F9F" w:rsidRDefault="003E5F9F" w:rsidP="003E5F9F">
      <w:r w:rsidRPr="003E5F9F">
        <w:t>Aktywność na zajęciach – 20% oceny końcowej</w:t>
      </w:r>
    </w:p>
    <w:p w:rsidR="007E4576" w:rsidRPr="0043218D" w:rsidRDefault="007E4576" w:rsidP="0038135A">
      <w:pPr>
        <w:rPr>
          <w:highlight w:val="green"/>
        </w:rPr>
      </w:pPr>
    </w:p>
    <w:p w:rsidR="00DD5E63" w:rsidRPr="0043218D" w:rsidRDefault="00BD477B" w:rsidP="0038135A">
      <w:pPr>
        <w:pStyle w:val="Akapitzlist"/>
        <w:numPr>
          <w:ilvl w:val="0"/>
          <w:numId w:val="1"/>
        </w:numPr>
        <w:rPr>
          <w:b/>
        </w:rPr>
      </w:pPr>
      <w:r w:rsidRPr="0043218D">
        <w:rPr>
          <w:b/>
        </w:rPr>
        <w:t>Obciążenie pracą studenta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 w:rsidRPr="0043218D">
        <w:tc>
          <w:tcPr>
            <w:tcW w:w="4605" w:type="dxa"/>
            <w:shd w:val="clear" w:color="auto" w:fill="auto"/>
          </w:tcPr>
          <w:p w:rsidR="00DD5E63" w:rsidRPr="0043218D" w:rsidRDefault="00BD477B">
            <w:pPr>
              <w:spacing w:after="0" w:line="240" w:lineRule="auto"/>
            </w:pPr>
            <w:r w:rsidRPr="0043218D">
              <w:t>Forma aktywności studenta</w:t>
            </w:r>
          </w:p>
        </w:tc>
        <w:tc>
          <w:tcPr>
            <w:tcW w:w="4605" w:type="dxa"/>
            <w:shd w:val="clear" w:color="auto" w:fill="auto"/>
          </w:tcPr>
          <w:p w:rsidR="00DD5E63" w:rsidRPr="0043218D" w:rsidRDefault="00BD477B">
            <w:pPr>
              <w:spacing w:after="0" w:line="240" w:lineRule="auto"/>
            </w:pPr>
            <w:r w:rsidRPr="0043218D">
              <w:t>Liczba godzin</w:t>
            </w:r>
          </w:p>
        </w:tc>
      </w:tr>
      <w:tr w:rsidR="00DD5E63" w:rsidRPr="0043218D">
        <w:tc>
          <w:tcPr>
            <w:tcW w:w="4605" w:type="dxa"/>
            <w:shd w:val="clear" w:color="auto" w:fill="auto"/>
          </w:tcPr>
          <w:p w:rsidR="00DD5E63" w:rsidRPr="0043218D" w:rsidRDefault="00BD477B">
            <w:pPr>
              <w:spacing w:after="0" w:line="240" w:lineRule="auto"/>
            </w:pPr>
            <w:r w:rsidRPr="0043218D">
              <w:t xml:space="preserve">Liczba godzin kontaktowych z nauczycielem </w:t>
            </w:r>
          </w:p>
          <w:p w:rsidR="00DD5E63" w:rsidRPr="0043218D" w:rsidRDefault="00DD5E6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:rsidR="00DD5E63" w:rsidRPr="0043218D" w:rsidRDefault="0043218D">
            <w:pPr>
              <w:spacing w:after="0" w:line="240" w:lineRule="auto"/>
              <w:rPr>
                <w:b/>
              </w:rPr>
            </w:pPr>
            <w:r w:rsidRPr="0043218D">
              <w:rPr>
                <w:b/>
              </w:rPr>
              <w:t>15</w:t>
            </w:r>
          </w:p>
        </w:tc>
      </w:tr>
      <w:tr w:rsidR="00DD5E63" w:rsidRPr="0043218D">
        <w:tc>
          <w:tcPr>
            <w:tcW w:w="4605" w:type="dxa"/>
            <w:shd w:val="clear" w:color="auto" w:fill="auto"/>
          </w:tcPr>
          <w:p w:rsidR="00DD5E63" w:rsidRPr="0043218D" w:rsidRDefault="00BD477B">
            <w:pPr>
              <w:spacing w:after="0" w:line="240" w:lineRule="auto"/>
            </w:pPr>
            <w:r w:rsidRPr="0043218D">
              <w:t>Liczba godzin indywidualnej pracy studenta</w:t>
            </w:r>
          </w:p>
          <w:p w:rsidR="00DD5E63" w:rsidRPr="0043218D" w:rsidRDefault="00DD5E6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:rsidR="00DD5E63" w:rsidRPr="0043218D" w:rsidRDefault="0043218D">
            <w:pPr>
              <w:spacing w:after="0" w:line="240" w:lineRule="auto"/>
              <w:rPr>
                <w:b/>
              </w:rPr>
            </w:pPr>
            <w:r w:rsidRPr="0043218D">
              <w:rPr>
                <w:b/>
              </w:rPr>
              <w:t>35</w:t>
            </w:r>
          </w:p>
        </w:tc>
      </w:tr>
    </w:tbl>
    <w:p w:rsidR="00DD5E63" w:rsidRPr="0043218D" w:rsidRDefault="00DD5E63">
      <w:pPr>
        <w:spacing w:after="0"/>
        <w:rPr>
          <w:b/>
          <w:highlight w:val="green"/>
        </w:rPr>
      </w:pPr>
    </w:p>
    <w:p w:rsidR="00DD5E63" w:rsidRPr="003E5F9F" w:rsidRDefault="00BD477B">
      <w:pPr>
        <w:pStyle w:val="Akapitzlist"/>
        <w:numPr>
          <w:ilvl w:val="0"/>
          <w:numId w:val="1"/>
        </w:numPr>
        <w:rPr>
          <w:b/>
        </w:rPr>
      </w:pPr>
      <w:r w:rsidRPr="003E5F9F">
        <w:rPr>
          <w:b/>
        </w:rPr>
        <w:t>Literatura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D5E63" w:rsidRPr="0043218D">
        <w:tc>
          <w:tcPr>
            <w:tcW w:w="9212" w:type="dxa"/>
            <w:shd w:val="clear" w:color="auto" w:fill="auto"/>
          </w:tcPr>
          <w:p w:rsidR="00DD5E63" w:rsidRPr="0043218D" w:rsidRDefault="00BD477B">
            <w:pPr>
              <w:spacing w:after="0" w:line="240" w:lineRule="auto"/>
              <w:rPr>
                <w:highlight w:val="green"/>
              </w:rPr>
            </w:pPr>
            <w:r w:rsidRPr="003E5F9F">
              <w:t>Literatura podstawowa</w:t>
            </w:r>
          </w:p>
        </w:tc>
      </w:tr>
      <w:tr w:rsidR="00DD5E63" w:rsidRPr="0043218D">
        <w:tc>
          <w:tcPr>
            <w:tcW w:w="9212" w:type="dxa"/>
            <w:shd w:val="clear" w:color="auto" w:fill="auto"/>
          </w:tcPr>
          <w:p w:rsidR="00072512" w:rsidRDefault="00072512" w:rsidP="00072512">
            <w:pPr>
              <w:pStyle w:val="Akapitzlist"/>
              <w:numPr>
                <w:ilvl w:val="0"/>
                <w:numId w:val="8"/>
              </w:numPr>
            </w:pPr>
            <w:r w:rsidRPr="00072512">
              <w:t xml:space="preserve">Kozłowski M., Employer branding. Budowanie wizerunku pracodawcy krok po kroku, Wyd. Wolters Kluwer Polska, Warszawa 2012 </w:t>
            </w:r>
          </w:p>
          <w:p w:rsidR="00BF17BB" w:rsidRDefault="00BF17BB" w:rsidP="00BF17B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A. Macnar, Employer branding bez tajemnic, Wydawnictwo Wokół Marki, 2021</w:t>
            </w:r>
          </w:p>
          <w:p w:rsidR="00DD5E63" w:rsidRDefault="00BF17BB" w:rsidP="00BF17BB">
            <w:pPr>
              <w:pStyle w:val="Akapitzlist"/>
              <w:numPr>
                <w:ilvl w:val="0"/>
                <w:numId w:val="8"/>
              </w:numPr>
            </w:pPr>
            <w:r w:rsidRPr="00BF17BB">
              <w:t>M. Grzesiak, Personal branding, czyli jak skutecznie zbudować autentycz</w:t>
            </w:r>
            <w:r>
              <w:t>ną markę osobistą, Onepress 2019</w:t>
            </w:r>
          </w:p>
          <w:p w:rsidR="00072512" w:rsidRPr="00BF17BB" w:rsidRDefault="00072512" w:rsidP="00BF17BB">
            <w:pPr>
              <w:pStyle w:val="Akapitzlist"/>
              <w:numPr>
                <w:ilvl w:val="0"/>
                <w:numId w:val="8"/>
              </w:numPr>
            </w:pPr>
            <w:r w:rsidRPr="00072512">
              <w:t>Wojtaszczyk K., Employer branding czyli zarządzanie marką pracodawcy. Uwarunkowania, procesy, pomiar, Wyd. Uniwersytetu Łódzkiego, Łódź 2012</w:t>
            </w:r>
          </w:p>
        </w:tc>
      </w:tr>
      <w:tr w:rsidR="00DD5E63" w:rsidRPr="0043218D">
        <w:tc>
          <w:tcPr>
            <w:tcW w:w="9212" w:type="dxa"/>
            <w:shd w:val="clear" w:color="auto" w:fill="auto"/>
          </w:tcPr>
          <w:p w:rsidR="00DD5E63" w:rsidRPr="0043218D" w:rsidRDefault="00BD477B">
            <w:pPr>
              <w:spacing w:after="0" w:line="240" w:lineRule="auto"/>
              <w:rPr>
                <w:highlight w:val="green"/>
              </w:rPr>
            </w:pPr>
            <w:r w:rsidRPr="003E5F9F">
              <w:t>Literatura uzupełniająca</w:t>
            </w:r>
          </w:p>
        </w:tc>
      </w:tr>
      <w:tr w:rsidR="00DD5E63" w:rsidRPr="00D4113D">
        <w:tc>
          <w:tcPr>
            <w:tcW w:w="9212" w:type="dxa"/>
            <w:shd w:val="clear" w:color="auto" w:fill="auto"/>
          </w:tcPr>
          <w:p w:rsidR="00D4113D" w:rsidRDefault="00BF17BB" w:rsidP="00BF17BB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 w:rsidRPr="00BF17BB">
              <w:t>E. Wilmanowicz, Osobista reputacja. Jak budować markę w dobrym stylu, Onepress 2019</w:t>
            </w:r>
          </w:p>
          <w:p w:rsidR="00BF17BB" w:rsidRDefault="00BF17BB" w:rsidP="00BF17BB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 w:rsidRPr="00BF17BB">
              <w:t>P. Piotrowski, Świadomość wizerunku. Klucz do Personal branding, Wydawnictwo Petrus 2020</w:t>
            </w:r>
          </w:p>
          <w:p w:rsidR="00BF17BB" w:rsidRDefault="00BF17BB" w:rsidP="00BF17BB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 xml:space="preserve">Raporty, prasa specjalistyczna </w:t>
            </w:r>
          </w:p>
          <w:p w:rsidR="00072512" w:rsidRDefault="00072512" w:rsidP="00BF17BB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 w:rsidRPr="00072512">
              <w:t xml:space="preserve">Dąbrowska J., Employer branding. Marka pracodawcy w praktyce, Wyd. Słowa i Myśli, Lublin-Warszawa 2014 </w:t>
            </w:r>
          </w:p>
          <w:p w:rsidR="00072512" w:rsidRDefault="00072512" w:rsidP="00BF17BB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 w:rsidRPr="00072512">
              <w:t xml:space="preserve">Gołaszewska-Kaczan U. (red.) Czas na EB. </w:t>
            </w:r>
            <w:r w:rsidRPr="0036156F">
              <w:rPr>
                <w:lang w:val="en-US"/>
              </w:rPr>
              <w:t xml:space="preserve">Employer Branding &amp; Corporate Social Responsibility, Wyd. </w:t>
            </w:r>
            <w:r w:rsidRPr="00072512">
              <w:t xml:space="preserve">Uniwersytetu w Białymstoku, Białystok 2009 </w:t>
            </w:r>
          </w:p>
          <w:p w:rsidR="00072512" w:rsidRPr="003E5F9F" w:rsidRDefault="00072512" w:rsidP="00072512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 w:rsidRPr="00072512">
              <w:t xml:space="preserve">Kall J., Silna marka. Istota i kreowanie, PWE, Warszawa 2001 </w:t>
            </w:r>
          </w:p>
        </w:tc>
      </w:tr>
    </w:tbl>
    <w:p w:rsidR="00DD5E63" w:rsidRPr="00D4113D" w:rsidRDefault="00DD5E63">
      <w:pPr>
        <w:spacing w:after="0"/>
        <w:rPr>
          <w:b/>
        </w:rPr>
      </w:pPr>
    </w:p>
    <w:p w:rsidR="00DD5E63" w:rsidRPr="00D4113D" w:rsidRDefault="00DD5E63"/>
    <w:sectPr w:rsidR="00DD5E63" w:rsidRPr="00D4113D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72" w:rsidRDefault="00195D72">
      <w:pPr>
        <w:spacing w:after="0" w:line="240" w:lineRule="auto"/>
      </w:pPr>
      <w:r>
        <w:separator/>
      </w:r>
    </w:p>
  </w:endnote>
  <w:endnote w:type="continuationSeparator" w:id="0">
    <w:p w:rsidR="00195D72" w:rsidRDefault="0019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72" w:rsidRDefault="00195D72">
      <w:pPr>
        <w:spacing w:after="0" w:line="240" w:lineRule="auto"/>
      </w:pPr>
      <w:r>
        <w:separator/>
      </w:r>
    </w:p>
  </w:footnote>
  <w:footnote w:type="continuationSeparator" w:id="0">
    <w:p w:rsidR="00195D72" w:rsidRDefault="0019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3CA" w:rsidRDefault="009923CA">
    <w:pPr>
      <w:pStyle w:val="Nagwek"/>
      <w:jc w:val="right"/>
      <w:rPr>
        <w:i/>
      </w:rPr>
    </w:pPr>
    <w:r>
      <w:rPr>
        <w:i/>
      </w:rPr>
      <w:t>Załącznik nr 5 do dokumentacji programowej</w:t>
    </w:r>
  </w:p>
  <w:p w:rsidR="009923CA" w:rsidRDefault="009923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2F7"/>
    <w:multiLevelType w:val="hybridMultilevel"/>
    <w:tmpl w:val="1A0CC4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61F77"/>
    <w:multiLevelType w:val="hybridMultilevel"/>
    <w:tmpl w:val="BFB660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A2A2C"/>
    <w:multiLevelType w:val="hybridMultilevel"/>
    <w:tmpl w:val="1CB47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67737A"/>
    <w:multiLevelType w:val="multilevel"/>
    <w:tmpl w:val="CE0AFC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  <w:sz w:val="20"/>
      </w:rPr>
    </w:lvl>
  </w:abstractNum>
  <w:abstractNum w:abstractNumId="4" w15:restartNumberingAfterBreak="0">
    <w:nsid w:val="4D6261DE"/>
    <w:multiLevelType w:val="hybridMultilevel"/>
    <w:tmpl w:val="5EE60EA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33615B"/>
    <w:multiLevelType w:val="multilevel"/>
    <w:tmpl w:val="667874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46425E1"/>
    <w:multiLevelType w:val="multilevel"/>
    <w:tmpl w:val="C6AE829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7" w15:restartNumberingAfterBreak="0">
    <w:nsid w:val="72CB1A7D"/>
    <w:multiLevelType w:val="multilevel"/>
    <w:tmpl w:val="C6AE8292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63"/>
    <w:rsid w:val="00041D8A"/>
    <w:rsid w:val="00064D8B"/>
    <w:rsid w:val="00072512"/>
    <w:rsid w:val="00186119"/>
    <w:rsid w:val="00195D72"/>
    <w:rsid w:val="002A0F03"/>
    <w:rsid w:val="0036156F"/>
    <w:rsid w:val="0038135A"/>
    <w:rsid w:val="003E5F9F"/>
    <w:rsid w:val="00402205"/>
    <w:rsid w:val="004173F9"/>
    <w:rsid w:val="0043218D"/>
    <w:rsid w:val="00460CDC"/>
    <w:rsid w:val="004C557B"/>
    <w:rsid w:val="00516634"/>
    <w:rsid w:val="00594389"/>
    <w:rsid w:val="00646697"/>
    <w:rsid w:val="0071393E"/>
    <w:rsid w:val="007E4576"/>
    <w:rsid w:val="00875678"/>
    <w:rsid w:val="008C572E"/>
    <w:rsid w:val="009249C4"/>
    <w:rsid w:val="009923CA"/>
    <w:rsid w:val="00A72670"/>
    <w:rsid w:val="00AD3A1F"/>
    <w:rsid w:val="00B07CED"/>
    <w:rsid w:val="00B61CA9"/>
    <w:rsid w:val="00BB484B"/>
    <w:rsid w:val="00BC5320"/>
    <w:rsid w:val="00BC5E40"/>
    <w:rsid w:val="00BD477B"/>
    <w:rsid w:val="00BF17BB"/>
    <w:rsid w:val="00CB286D"/>
    <w:rsid w:val="00CD4FAD"/>
    <w:rsid w:val="00D14A35"/>
    <w:rsid w:val="00D4113D"/>
    <w:rsid w:val="00D83DAE"/>
    <w:rsid w:val="00DA4B83"/>
    <w:rsid w:val="00DD5E63"/>
    <w:rsid w:val="00E355D4"/>
    <w:rsid w:val="00E92BE6"/>
    <w:rsid w:val="00ED0B30"/>
    <w:rsid w:val="00F06547"/>
    <w:rsid w:val="00F41449"/>
    <w:rsid w:val="00F843FE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7CA4C-5AC1-4231-9143-491D51FC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5608-F568-475C-ACE1-0EDAF491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Pawlak Marek</cp:lastModifiedBy>
  <cp:revision>2</cp:revision>
  <cp:lastPrinted>2019-01-23T11:10:00Z</cp:lastPrinted>
  <dcterms:created xsi:type="dcterms:W3CDTF">2021-10-11T05:47:00Z</dcterms:created>
  <dcterms:modified xsi:type="dcterms:W3CDTF">2021-10-11T05:47:00Z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