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79" w:rsidRDefault="00757261" w:rsidP="00646F79">
      <w:pPr>
        <w:spacing w:after="120"/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:rsidR="00646F79" w:rsidRPr="00646F79" w:rsidRDefault="00646F79" w:rsidP="00646F79">
      <w:pPr>
        <w:spacing w:after="120"/>
      </w:pPr>
      <w:r w:rsidRPr="00646F79">
        <w:t>Cykl kształcenia od roku akademickiego:</w:t>
      </w:r>
      <w:r w:rsidR="005E3807">
        <w:t xml:space="preserve"> 2022/2023</w:t>
      </w:r>
    </w:p>
    <w:p w:rsidR="003C473D" w:rsidRDefault="003C473D" w:rsidP="004F73CF">
      <w:pPr>
        <w:rPr>
          <w:b/>
        </w:rPr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Default="00E164BA" w:rsidP="0047354E">
            <w:r>
              <w:t>Etykieta w biznesie</w:t>
            </w:r>
          </w:p>
        </w:tc>
      </w:tr>
      <w:tr w:rsidR="00E164BA" w:rsidTr="00AE43B8">
        <w:tc>
          <w:tcPr>
            <w:tcW w:w="4606" w:type="dxa"/>
          </w:tcPr>
          <w:p w:rsidR="00E164BA" w:rsidRDefault="00E164BA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E164BA" w:rsidRDefault="00E164BA" w:rsidP="001E2316">
            <w:proofErr w:type="spellStart"/>
            <w:r>
              <w:t>Etiquette</w:t>
            </w:r>
            <w:proofErr w:type="spellEnd"/>
            <w:r>
              <w:t xml:space="preserve"> in business</w:t>
            </w:r>
          </w:p>
        </w:tc>
      </w:tr>
      <w:tr w:rsidR="00E164BA" w:rsidTr="00387F68">
        <w:tc>
          <w:tcPr>
            <w:tcW w:w="4606" w:type="dxa"/>
          </w:tcPr>
          <w:p w:rsidR="00E164BA" w:rsidRDefault="00E164BA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E164BA" w:rsidRDefault="00E164BA" w:rsidP="001E2316">
            <w:r>
              <w:t>Zarządzanie</w:t>
            </w:r>
          </w:p>
        </w:tc>
      </w:tr>
      <w:tr w:rsidR="00E164BA" w:rsidTr="004B6051">
        <w:tc>
          <w:tcPr>
            <w:tcW w:w="4606" w:type="dxa"/>
          </w:tcPr>
          <w:p w:rsidR="00E164BA" w:rsidRDefault="00E164BA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E164BA" w:rsidRDefault="00E164BA" w:rsidP="001E2316">
            <w:r>
              <w:t>I stopnia</w:t>
            </w:r>
          </w:p>
        </w:tc>
      </w:tr>
      <w:tr w:rsidR="00E164BA" w:rsidTr="004B6051">
        <w:tc>
          <w:tcPr>
            <w:tcW w:w="4606" w:type="dxa"/>
          </w:tcPr>
          <w:p w:rsidR="00E164BA" w:rsidRDefault="00E164BA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E164BA" w:rsidRDefault="00E164BA" w:rsidP="00E164BA">
            <w:r>
              <w:t xml:space="preserve">Stacjonarne </w:t>
            </w:r>
          </w:p>
        </w:tc>
      </w:tr>
      <w:tr w:rsidR="00E164BA" w:rsidTr="004B6051">
        <w:tc>
          <w:tcPr>
            <w:tcW w:w="4606" w:type="dxa"/>
          </w:tcPr>
          <w:p w:rsidR="00E164BA" w:rsidRDefault="00E164BA" w:rsidP="004B6051">
            <w:r>
              <w:t>Dyscyplina</w:t>
            </w:r>
          </w:p>
        </w:tc>
        <w:tc>
          <w:tcPr>
            <w:tcW w:w="4606" w:type="dxa"/>
          </w:tcPr>
          <w:p w:rsidR="00E164BA" w:rsidRPr="004228A4" w:rsidRDefault="00E164BA" w:rsidP="001E2316">
            <w:r w:rsidRPr="004228A4">
              <w:t>Nauki o zarządzaniu i jakości</w:t>
            </w:r>
          </w:p>
        </w:tc>
      </w:tr>
      <w:tr w:rsidR="00E164BA" w:rsidTr="002D1A52">
        <w:tc>
          <w:tcPr>
            <w:tcW w:w="4606" w:type="dxa"/>
          </w:tcPr>
          <w:p w:rsidR="00E164BA" w:rsidRDefault="00E164BA" w:rsidP="0014139E">
            <w:r>
              <w:t>Język wykładowy</w:t>
            </w:r>
          </w:p>
        </w:tc>
        <w:tc>
          <w:tcPr>
            <w:tcW w:w="4606" w:type="dxa"/>
          </w:tcPr>
          <w:p w:rsidR="00E164BA" w:rsidRDefault="00E164BA" w:rsidP="001E2316">
            <w:r>
              <w:t>Język polski</w:t>
            </w:r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C961A5" w:rsidTr="00C961A5">
        <w:tc>
          <w:tcPr>
            <w:tcW w:w="4606" w:type="dxa"/>
          </w:tcPr>
          <w:p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:rsidR="00C961A5" w:rsidRDefault="00C961A5" w:rsidP="002D1A52"/>
          <w:p w:rsidR="003C473D" w:rsidRDefault="00E164BA" w:rsidP="002D1A52">
            <w:r>
              <w:t>Dr Monika Sak-Skowron</w:t>
            </w:r>
          </w:p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proofErr w:type="gramStart"/>
            <w:r>
              <w:t>semestr</w:t>
            </w:r>
            <w:proofErr w:type="gramEnd"/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wykład</w:t>
            </w:r>
            <w:proofErr w:type="gramEnd"/>
          </w:p>
        </w:tc>
        <w:tc>
          <w:tcPr>
            <w:tcW w:w="2303" w:type="dxa"/>
          </w:tcPr>
          <w:p w:rsidR="003C473D" w:rsidRDefault="00E164BA" w:rsidP="002D1A52">
            <w:r>
              <w:t>30</w:t>
            </w:r>
          </w:p>
        </w:tc>
        <w:tc>
          <w:tcPr>
            <w:tcW w:w="2303" w:type="dxa"/>
          </w:tcPr>
          <w:p w:rsidR="003C473D" w:rsidRDefault="00E164BA" w:rsidP="002D1A52">
            <w:r>
              <w:t>II</w:t>
            </w:r>
          </w:p>
        </w:tc>
        <w:tc>
          <w:tcPr>
            <w:tcW w:w="2303" w:type="dxa"/>
            <w:vMerge w:val="restart"/>
          </w:tcPr>
          <w:p w:rsidR="003C473D" w:rsidRDefault="00E164BA" w:rsidP="002D1A52">
            <w:r>
              <w:t>3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konwersatorium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ćwiczenia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laboratorium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warsztaty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seminarium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proseminarium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proofErr w:type="gramStart"/>
            <w:r>
              <w:t>lektorat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praktyki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zajęcia</w:t>
            </w:r>
            <w:proofErr w:type="gramEnd"/>
            <w:r>
              <w:t xml:space="preserve">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pracownia</w:t>
            </w:r>
            <w:proofErr w:type="gramEnd"/>
            <w:r>
              <w:t xml:space="preserve">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proofErr w:type="gramStart"/>
            <w:r>
              <w:t>translatorium</w:t>
            </w:r>
            <w:proofErr w:type="spellEnd"/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wizyta</w:t>
            </w:r>
            <w:proofErr w:type="gramEnd"/>
            <w:r>
              <w:t xml:space="preserve">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5"/>
        <w:gridCol w:w="6847"/>
      </w:tblGrid>
      <w:tr w:rsidR="004F73CF" w:rsidTr="002754C6">
        <w:tc>
          <w:tcPr>
            <w:tcW w:w="2235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:rsidR="004F73CF" w:rsidRDefault="00E164BA" w:rsidP="002D1A52">
            <w:r>
              <w:t>Brak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64BA" w:rsidTr="004F73CF">
        <w:tc>
          <w:tcPr>
            <w:tcW w:w="9212" w:type="dxa"/>
          </w:tcPr>
          <w:p w:rsidR="00E164BA" w:rsidRPr="004228A4" w:rsidRDefault="00E164BA" w:rsidP="001E2316">
            <w:r w:rsidRPr="004228A4">
              <w:t xml:space="preserve">C1: przekazanie studentom wiedzy z zakresu zasad zachowania w </w:t>
            </w:r>
            <w:r>
              <w:t xml:space="preserve">różnych </w:t>
            </w:r>
            <w:r w:rsidRPr="004228A4">
              <w:t>sytuacjach biznesowych</w:t>
            </w:r>
            <w:r>
              <w:t xml:space="preserve"> (podczas rozmowy kwalifikacyjnej, w miejscu pracy, podczas rozmów biznesowych prowadzonych w Polsce i za granicą, na przyjęciach biznesowych)</w:t>
            </w:r>
          </w:p>
        </w:tc>
      </w:tr>
      <w:tr w:rsidR="00E164BA" w:rsidTr="004F73CF">
        <w:tc>
          <w:tcPr>
            <w:tcW w:w="9212" w:type="dxa"/>
          </w:tcPr>
          <w:p w:rsidR="00E164BA" w:rsidRPr="004228A4" w:rsidRDefault="00E164BA" w:rsidP="001E2316">
            <w:r w:rsidRPr="004228A4">
              <w:t>C2: przekazanie studentom wiedzy z zakresu zasad prowadzenia rozmów i korespondencji biznesowej</w:t>
            </w:r>
          </w:p>
        </w:tc>
      </w:tr>
      <w:tr w:rsidR="004F73CF" w:rsidTr="004F73CF">
        <w:tc>
          <w:tcPr>
            <w:tcW w:w="9212" w:type="dxa"/>
          </w:tcPr>
          <w:p w:rsidR="004F73CF" w:rsidRDefault="00E164BA" w:rsidP="00E164BA">
            <w:r>
              <w:t xml:space="preserve">C3: przekazanie studentom wiedzy z zakresu kreowania wizerunku kobiety/mężczyzny profesjonalistki/profesjonalisty w interesach </w:t>
            </w:r>
          </w:p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Default="004F73CF" w:rsidP="004F73CF">
      <w:pPr>
        <w:spacing w:after="0"/>
      </w:pP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0"/>
        <w:gridCol w:w="2138"/>
      </w:tblGrid>
      <w:tr w:rsidR="004F73CF" w:rsidTr="00556FCA">
        <w:tc>
          <w:tcPr>
            <w:tcW w:w="1101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:rsidTr="004A7233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5E3807" w:rsidTr="004F73CF">
        <w:tc>
          <w:tcPr>
            <w:tcW w:w="1101" w:type="dxa"/>
          </w:tcPr>
          <w:p w:rsidR="005E3807" w:rsidRDefault="005E3807" w:rsidP="004F73CF">
            <w:r>
              <w:t>W_01</w:t>
            </w:r>
          </w:p>
        </w:tc>
        <w:tc>
          <w:tcPr>
            <w:tcW w:w="5953" w:type="dxa"/>
          </w:tcPr>
          <w:p w:rsidR="005E3807" w:rsidRDefault="005E3807" w:rsidP="00CB0D7C">
            <w:r>
              <w:t xml:space="preserve">Zna i rozumie </w:t>
            </w:r>
            <w:r w:rsidR="00CB0D7C">
              <w:t xml:space="preserve">wagę stosowania zasad etykiety biznesu w zarzadzaniu organizacją </w:t>
            </w:r>
          </w:p>
        </w:tc>
        <w:tc>
          <w:tcPr>
            <w:tcW w:w="2158" w:type="dxa"/>
          </w:tcPr>
          <w:p w:rsidR="005E3807" w:rsidRDefault="005E3807" w:rsidP="001E2316">
            <w:r>
              <w:t>K_W02</w:t>
            </w:r>
          </w:p>
        </w:tc>
      </w:tr>
      <w:tr w:rsidR="005E3807" w:rsidTr="004F73CF">
        <w:tc>
          <w:tcPr>
            <w:tcW w:w="1101" w:type="dxa"/>
          </w:tcPr>
          <w:p w:rsidR="005E3807" w:rsidRDefault="005E3807" w:rsidP="004F73CF">
            <w:r>
              <w:t>W_02</w:t>
            </w:r>
          </w:p>
        </w:tc>
        <w:tc>
          <w:tcPr>
            <w:tcW w:w="5953" w:type="dxa"/>
          </w:tcPr>
          <w:p w:rsidR="005E3807" w:rsidRDefault="005E3807" w:rsidP="004F73CF">
            <w:r>
              <w:t xml:space="preserve">Zna i rozumie </w:t>
            </w:r>
            <w:r w:rsidRPr="005E3807">
              <w:t>normy prawne funkcjonujące w społeczeństwie</w:t>
            </w:r>
          </w:p>
        </w:tc>
        <w:tc>
          <w:tcPr>
            <w:tcW w:w="2158" w:type="dxa"/>
          </w:tcPr>
          <w:p w:rsidR="005E3807" w:rsidRDefault="005E3807" w:rsidP="001E2316">
            <w:r>
              <w:t>K_W04</w:t>
            </w:r>
          </w:p>
        </w:tc>
      </w:tr>
      <w:tr w:rsidR="005E3807" w:rsidTr="004F73CF">
        <w:tc>
          <w:tcPr>
            <w:tcW w:w="1101" w:type="dxa"/>
          </w:tcPr>
          <w:p w:rsidR="005E3807" w:rsidRDefault="005E3807" w:rsidP="004F73CF">
            <w:r>
              <w:t>W_03</w:t>
            </w:r>
          </w:p>
        </w:tc>
        <w:tc>
          <w:tcPr>
            <w:tcW w:w="5953" w:type="dxa"/>
          </w:tcPr>
          <w:p w:rsidR="005E3807" w:rsidRDefault="005E3807" w:rsidP="004F73CF">
            <w:r>
              <w:t xml:space="preserve">Zna i rozumie </w:t>
            </w:r>
            <w:r w:rsidRPr="005E3807">
              <w:t xml:space="preserve">rolę człowieka jako podmiotu funkcjonującego w </w:t>
            </w:r>
            <w:r>
              <w:t xml:space="preserve">małych i dużych społecznościach, w tym w </w:t>
            </w:r>
            <w:r w:rsidRPr="005E3807">
              <w:t>organizacjach</w:t>
            </w:r>
          </w:p>
        </w:tc>
        <w:tc>
          <w:tcPr>
            <w:tcW w:w="2158" w:type="dxa"/>
          </w:tcPr>
          <w:p w:rsidR="005E3807" w:rsidRDefault="005E3807" w:rsidP="001E2316">
            <w:r w:rsidRPr="005E3807">
              <w:t>K</w:t>
            </w:r>
            <w:r>
              <w:t>_W05</w:t>
            </w:r>
          </w:p>
        </w:tc>
      </w:tr>
      <w:tr w:rsidR="005E3807" w:rsidTr="004F73CF">
        <w:tc>
          <w:tcPr>
            <w:tcW w:w="1101" w:type="dxa"/>
          </w:tcPr>
          <w:p w:rsidR="005E3807" w:rsidRDefault="005E3807" w:rsidP="004F73CF">
            <w:r>
              <w:t>W_04</w:t>
            </w:r>
          </w:p>
        </w:tc>
        <w:tc>
          <w:tcPr>
            <w:tcW w:w="5953" w:type="dxa"/>
          </w:tcPr>
          <w:p w:rsidR="005E3807" w:rsidRDefault="005E3807" w:rsidP="004F73CF">
            <w:r>
              <w:t xml:space="preserve">Zna i rozumie </w:t>
            </w:r>
            <w:r w:rsidRPr="005E3807">
              <w:t>zasady tworzenia i rozwoju indywidualnej przedsiębiorczości</w:t>
            </w:r>
            <w:r>
              <w:t>, w tym w szczególności wagę podstawowych zasad etykiety biznesu</w:t>
            </w:r>
          </w:p>
        </w:tc>
        <w:tc>
          <w:tcPr>
            <w:tcW w:w="2158" w:type="dxa"/>
          </w:tcPr>
          <w:p w:rsidR="005E3807" w:rsidRDefault="005E3807" w:rsidP="001E2316">
            <w:r>
              <w:t>K_W07</w:t>
            </w:r>
          </w:p>
        </w:tc>
      </w:tr>
      <w:tr w:rsidR="004F73CF" w:rsidTr="002C7271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:rsidR="004F73CF" w:rsidRDefault="00CB0D7C" w:rsidP="00CB0D7C">
            <w:r>
              <w:t xml:space="preserve">Potrafi </w:t>
            </w:r>
            <w:r w:rsidRPr="00CB0D7C">
              <w:t>wykorzystywać wiedzę teoretyczną do analizowania i interpretowania zachowań ludzkich w sytuacjach biznesowych</w:t>
            </w:r>
          </w:p>
        </w:tc>
        <w:tc>
          <w:tcPr>
            <w:tcW w:w="2158" w:type="dxa"/>
          </w:tcPr>
          <w:p w:rsidR="004F73CF" w:rsidRDefault="00CB0D7C" w:rsidP="004F73CF">
            <w:r>
              <w:t>K_U02</w:t>
            </w:r>
          </w:p>
        </w:tc>
      </w:tr>
      <w:tr w:rsidR="004F73CF" w:rsidTr="00520856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K_01</w:t>
            </w:r>
          </w:p>
        </w:tc>
        <w:tc>
          <w:tcPr>
            <w:tcW w:w="5953" w:type="dxa"/>
          </w:tcPr>
          <w:p w:rsidR="004F73CF" w:rsidRDefault="00CB0D7C" w:rsidP="004F73CF">
            <w:r>
              <w:t xml:space="preserve">Jest gotów do </w:t>
            </w:r>
            <w:r w:rsidRPr="00CB0D7C">
              <w:t xml:space="preserve">samooceny własnych kompetencji </w:t>
            </w:r>
            <w:r>
              <w:t xml:space="preserve">w zakresie znajomości zasad etykiety biznesowej </w:t>
            </w:r>
            <w:r w:rsidRPr="00CB0D7C">
              <w:t>i ich doskonalenia</w:t>
            </w:r>
          </w:p>
        </w:tc>
        <w:tc>
          <w:tcPr>
            <w:tcW w:w="2158" w:type="dxa"/>
          </w:tcPr>
          <w:p w:rsidR="004F73CF" w:rsidRDefault="00CB0D7C" w:rsidP="004F73CF">
            <w:r>
              <w:t>K_K01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K_02</w:t>
            </w:r>
          </w:p>
        </w:tc>
        <w:tc>
          <w:tcPr>
            <w:tcW w:w="5953" w:type="dxa"/>
          </w:tcPr>
          <w:p w:rsidR="004F73CF" w:rsidRDefault="00CB0D7C" w:rsidP="004F73CF">
            <w:r>
              <w:t xml:space="preserve">Potrafi </w:t>
            </w:r>
            <w:proofErr w:type="gramStart"/>
            <w:r>
              <w:t>myśleć  i</w:t>
            </w:r>
            <w:proofErr w:type="gramEnd"/>
            <w:r>
              <w:t xml:space="preserve"> działać</w:t>
            </w:r>
            <w:r w:rsidRPr="00CB0D7C">
              <w:t xml:space="preserve"> w sposób przedsiębiorczy</w:t>
            </w:r>
            <w:r>
              <w:t xml:space="preserve"> z zachowaniem mając na uwadze zasady etykiety biznesu</w:t>
            </w:r>
          </w:p>
        </w:tc>
        <w:tc>
          <w:tcPr>
            <w:tcW w:w="2158" w:type="dxa"/>
          </w:tcPr>
          <w:p w:rsidR="004F73CF" w:rsidRDefault="00CB0D7C" w:rsidP="004F73CF">
            <w:r>
              <w:t>K_K05</w:t>
            </w:r>
          </w:p>
        </w:tc>
      </w:tr>
      <w:tr w:rsidR="004F73CF" w:rsidTr="004F73CF">
        <w:tc>
          <w:tcPr>
            <w:tcW w:w="1101" w:type="dxa"/>
          </w:tcPr>
          <w:p w:rsidR="004F73CF" w:rsidRDefault="00CB0D7C" w:rsidP="004F73CF">
            <w:r>
              <w:t>K_03</w:t>
            </w:r>
          </w:p>
        </w:tc>
        <w:tc>
          <w:tcPr>
            <w:tcW w:w="5953" w:type="dxa"/>
          </w:tcPr>
          <w:p w:rsidR="004F73CF" w:rsidRDefault="00CB0D7C" w:rsidP="004F73CF">
            <w:r>
              <w:t xml:space="preserve">Jest gotów do </w:t>
            </w:r>
            <w:r w:rsidRPr="00CB0D7C">
              <w:t>rozwiązywania problemów z zakresu zarządzania w sposób profesjonalny i etyczny</w:t>
            </w:r>
          </w:p>
        </w:tc>
        <w:tc>
          <w:tcPr>
            <w:tcW w:w="2158" w:type="dxa"/>
          </w:tcPr>
          <w:p w:rsidR="004F73CF" w:rsidRDefault="00CB0D7C" w:rsidP="004F73CF">
            <w:r>
              <w:t>K_K06</w:t>
            </w:r>
          </w:p>
        </w:tc>
      </w:tr>
    </w:tbl>
    <w:p w:rsidR="003C473D" w:rsidRDefault="003C473D" w:rsidP="003C473D">
      <w:pPr>
        <w:pStyle w:val="Akapitzlist"/>
        <w:ind w:left="1080"/>
        <w:rPr>
          <w:b/>
        </w:rPr>
      </w:pPr>
    </w:p>
    <w:p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Tr="00FC6CE1">
        <w:tc>
          <w:tcPr>
            <w:tcW w:w="9212" w:type="dxa"/>
          </w:tcPr>
          <w:p w:rsidR="00E164BA" w:rsidRPr="00E164BA" w:rsidRDefault="00E164BA" w:rsidP="00E164BA">
            <w:pPr>
              <w:rPr>
                <w:b/>
              </w:rPr>
            </w:pPr>
            <w:r w:rsidRPr="00E164BA">
              <w:rPr>
                <w:b/>
              </w:rPr>
              <w:t>Treści programowe wykładu</w:t>
            </w:r>
          </w:p>
          <w:p w:rsidR="00E164BA" w:rsidRPr="00E164BA" w:rsidRDefault="00E164BA" w:rsidP="00E164BA">
            <w:pPr>
              <w:rPr>
                <w:b/>
              </w:rPr>
            </w:pPr>
          </w:p>
          <w:p w:rsidR="00E164BA" w:rsidRPr="00E164BA" w:rsidRDefault="00E164BA" w:rsidP="00E164BA">
            <w:r w:rsidRPr="00E164BA">
              <w:t>1.</w:t>
            </w:r>
            <w:r w:rsidRPr="00E164BA">
              <w:tab/>
              <w:t>Etykieta w biznesie – istota, zasady stosowania</w:t>
            </w:r>
          </w:p>
          <w:p w:rsidR="00E164BA" w:rsidRPr="00E164BA" w:rsidRDefault="00E164BA" w:rsidP="00E164BA">
            <w:r w:rsidRPr="00E164BA">
              <w:t>2.</w:t>
            </w:r>
            <w:r w:rsidRPr="00E164BA">
              <w:tab/>
              <w:t>Komunikacja tradycyjna, elektroniczna, telefoniczna</w:t>
            </w:r>
          </w:p>
          <w:p w:rsidR="00E164BA" w:rsidRPr="00E164BA" w:rsidRDefault="00E164BA" w:rsidP="00E164BA">
            <w:r w:rsidRPr="00E164BA">
              <w:t>3.</w:t>
            </w:r>
            <w:r w:rsidRPr="00E164BA">
              <w:tab/>
              <w:t>Korespondencja biznesowa</w:t>
            </w:r>
          </w:p>
          <w:p w:rsidR="00E164BA" w:rsidRPr="00E164BA" w:rsidRDefault="00E164BA" w:rsidP="00E164BA">
            <w:r w:rsidRPr="00E164BA">
              <w:t>4.</w:t>
            </w:r>
            <w:r w:rsidRPr="00E164BA">
              <w:tab/>
              <w:t>Wizytówka</w:t>
            </w:r>
          </w:p>
          <w:p w:rsidR="00E164BA" w:rsidRPr="00E164BA" w:rsidRDefault="00E164BA" w:rsidP="00E164BA">
            <w:r w:rsidRPr="00E164BA">
              <w:t>5.</w:t>
            </w:r>
            <w:r w:rsidRPr="00E164BA">
              <w:tab/>
              <w:t xml:space="preserve">Etykieta ubioru służbowego </w:t>
            </w:r>
          </w:p>
          <w:p w:rsidR="00E164BA" w:rsidRPr="00E164BA" w:rsidRDefault="00E164BA" w:rsidP="00E164BA">
            <w:r w:rsidRPr="00E164BA">
              <w:t>6.</w:t>
            </w:r>
            <w:r w:rsidRPr="00E164BA">
              <w:tab/>
            </w:r>
            <w:proofErr w:type="spellStart"/>
            <w:r w:rsidRPr="00E164BA">
              <w:t>Precedencja</w:t>
            </w:r>
            <w:proofErr w:type="spellEnd"/>
            <w:r w:rsidRPr="00E164BA">
              <w:t xml:space="preserve"> w biznesie </w:t>
            </w:r>
          </w:p>
          <w:p w:rsidR="00E164BA" w:rsidRPr="00E164BA" w:rsidRDefault="00E164BA" w:rsidP="00E164BA">
            <w:r w:rsidRPr="00E164BA">
              <w:t>7.</w:t>
            </w:r>
            <w:r w:rsidRPr="00E164BA">
              <w:tab/>
              <w:t>Spotkania biznesowe</w:t>
            </w:r>
          </w:p>
          <w:p w:rsidR="00E164BA" w:rsidRPr="00E164BA" w:rsidRDefault="00E164BA" w:rsidP="00E164BA">
            <w:r w:rsidRPr="00E164BA">
              <w:t>8.</w:t>
            </w:r>
            <w:r w:rsidRPr="00E164BA">
              <w:tab/>
              <w:t>Etykieta podczas przyjęć biznesowych</w:t>
            </w:r>
          </w:p>
          <w:p w:rsidR="00E164BA" w:rsidRPr="00E164BA" w:rsidRDefault="00E164BA" w:rsidP="00E164BA">
            <w:r w:rsidRPr="00E164BA">
              <w:t>9.</w:t>
            </w:r>
            <w:r w:rsidRPr="00E164BA">
              <w:tab/>
              <w:t>Wyrażanie gotowości do współpracy</w:t>
            </w:r>
          </w:p>
          <w:p w:rsidR="00E164BA" w:rsidRPr="00E164BA" w:rsidRDefault="00E164BA" w:rsidP="00E164BA">
            <w:r w:rsidRPr="00E164BA">
              <w:t>10.</w:t>
            </w:r>
            <w:r w:rsidRPr="00E164BA">
              <w:tab/>
              <w:t>Profesjonalizm i dyskrecja</w:t>
            </w:r>
          </w:p>
          <w:p w:rsidR="00E164BA" w:rsidRPr="00E164BA" w:rsidRDefault="00E164BA" w:rsidP="00E164BA">
            <w:r w:rsidRPr="00E164BA">
              <w:t>11.</w:t>
            </w:r>
            <w:r w:rsidRPr="00E164BA">
              <w:tab/>
              <w:t>Kultura zachowań w firmie</w:t>
            </w:r>
          </w:p>
          <w:p w:rsidR="00E164BA" w:rsidRPr="00E164BA" w:rsidRDefault="00E164BA" w:rsidP="00E164BA">
            <w:r w:rsidRPr="00E164BA">
              <w:t>12.</w:t>
            </w:r>
            <w:r w:rsidRPr="00E164BA">
              <w:tab/>
              <w:t>Etykieta w relacji przełożony – podwładny</w:t>
            </w:r>
          </w:p>
          <w:p w:rsidR="00E164BA" w:rsidRPr="00E164BA" w:rsidRDefault="00E164BA" w:rsidP="00E164BA">
            <w:r w:rsidRPr="00E164BA">
              <w:t>13.</w:t>
            </w:r>
            <w:r w:rsidRPr="00E164BA">
              <w:tab/>
              <w:t xml:space="preserve">Etykieta w pracy sekretarki </w:t>
            </w:r>
          </w:p>
          <w:p w:rsidR="00FC6CE1" w:rsidRDefault="00E164BA" w:rsidP="00E164BA">
            <w:pPr>
              <w:rPr>
                <w:b/>
              </w:rPr>
            </w:pPr>
            <w:r w:rsidRPr="00E164BA">
              <w:t>14.</w:t>
            </w:r>
            <w:r w:rsidRPr="00E164BA">
              <w:tab/>
              <w:t>Etykieta w e-biznesie</w:t>
            </w:r>
          </w:p>
        </w:tc>
      </w:tr>
    </w:tbl>
    <w:p w:rsidR="00FC6CE1" w:rsidRDefault="00FC6CE1" w:rsidP="00FC6CE1">
      <w:pPr>
        <w:rPr>
          <w:b/>
        </w:rPr>
      </w:pPr>
    </w:p>
    <w:p w:rsidR="00CB0D7C" w:rsidRDefault="00CB0D7C" w:rsidP="00FC6CE1">
      <w:pPr>
        <w:rPr>
          <w:b/>
        </w:rPr>
      </w:pPr>
    </w:p>
    <w:p w:rsidR="00CB0D7C" w:rsidRDefault="00CB0D7C" w:rsidP="00FC6CE1">
      <w:pPr>
        <w:rPr>
          <w:b/>
        </w:rPr>
      </w:pPr>
    </w:p>
    <w:p w:rsidR="00CB0D7C" w:rsidRPr="00FC6CE1" w:rsidRDefault="00CB0D7C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lastRenderedPageBreak/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:rsidTr="00450FA6">
        <w:tc>
          <w:tcPr>
            <w:tcW w:w="1101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:rsidR="00450FA6" w:rsidRDefault="00450FA6" w:rsidP="00450FA6">
            <w:pPr>
              <w:jc w:val="center"/>
            </w:pPr>
            <w:r>
              <w:t>Metody dydaktyczne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:rsidR="00450FA6" w:rsidRDefault="00450FA6" w:rsidP="00450FA6">
            <w:pPr>
              <w:jc w:val="center"/>
            </w:pPr>
            <w:r>
              <w:t>Metody weryfikacji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:rsidR="00450FA6" w:rsidRDefault="00450FA6" w:rsidP="00450FA6">
            <w:pPr>
              <w:jc w:val="center"/>
            </w:pPr>
            <w:r>
              <w:t>Sposoby dokumentacji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:rsidTr="00450FA6">
        <w:tc>
          <w:tcPr>
            <w:tcW w:w="921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651DC2" w:rsidTr="00450FA6">
        <w:tc>
          <w:tcPr>
            <w:tcW w:w="1101" w:type="dxa"/>
          </w:tcPr>
          <w:p w:rsidR="00651DC2" w:rsidRDefault="00651DC2" w:rsidP="00262167">
            <w:r>
              <w:t>W_01</w:t>
            </w:r>
          </w:p>
        </w:tc>
        <w:tc>
          <w:tcPr>
            <w:tcW w:w="2693" w:type="dxa"/>
          </w:tcPr>
          <w:p w:rsidR="00651DC2" w:rsidRDefault="00651DC2" w:rsidP="002D1A52">
            <w:r w:rsidRPr="00651DC2">
              <w:t>Wykład z prezentacją multimedialną,</w:t>
            </w:r>
          </w:p>
        </w:tc>
        <w:tc>
          <w:tcPr>
            <w:tcW w:w="2835" w:type="dxa"/>
          </w:tcPr>
          <w:p w:rsidR="00651DC2" w:rsidRPr="009D03A3" w:rsidRDefault="00651DC2" w:rsidP="001E2316">
            <w:proofErr w:type="gramStart"/>
            <w:r w:rsidRPr="009D03A3">
              <w:t>test</w:t>
            </w:r>
            <w:r>
              <w:t>y</w:t>
            </w:r>
            <w:proofErr w:type="gramEnd"/>
          </w:p>
        </w:tc>
        <w:tc>
          <w:tcPr>
            <w:tcW w:w="2583" w:type="dxa"/>
          </w:tcPr>
          <w:p w:rsidR="00651DC2" w:rsidRPr="004228A4" w:rsidRDefault="00651DC2" w:rsidP="001E2316">
            <w:r w:rsidRPr="00953DB3">
              <w:t>Wyniki testu</w:t>
            </w:r>
          </w:p>
        </w:tc>
      </w:tr>
      <w:tr w:rsidR="00651DC2" w:rsidTr="00450FA6">
        <w:tc>
          <w:tcPr>
            <w:tcW w:w="1101" w:type="dxa"/>
          </w:tcPr>
          <w:p w:rsidR="00651DC2" w:rsidRDefault="00651DC2" w:rsidP="00262167">
            <w:r>
              <w:t>W_02</w:t>
            </w:r>
          </w:p>
        </w:tc>
        <w:tc>
          <w:tcPr>
            <w:tcW w:w="2693" w:type="dxa"/>
          </w:tcPr>
          <w:p w:rsidR="00651DC2" w:rsidRDefault="00651DC2" w:rsidP="002D1A52">
            <w:r w:rsidRPr="00651DC2">
              <w:t>Wykład z prezentacją multimedialną,</w:t>
            </w:r>
          </w:p>
        </w:tc>
        <w:tc>
          <w:tcPr>
            <w:tcW w:w="2835" w:type="dxa"/>
          </w:tcPr>
          <w:p w:rsidR="00651DC2" w:rsidRPr="009D03A3" w:rsidRDefault="00651DC2" w:rsidP="001E2316">
            <w:proofErr w:type="gramStart"/>
            <w:r w:rsidRPr="009D03A3">
              <w:t>test</w:t>
            </w:r>
            <w:r>
              <w:t>y</w:t>
            </w:r>
            <w:proofErr w:type="gramEnd"/>
          </w:p>
        </w:tc>
        <w:tc>
          <w:tcPr>
            <w:tcW w:w="2583" w:type="dxa"/>
          </w:tcPr>
          <w:p w:rsidR="00651DC2" w:rsidRPr="004228A4" w:rsidRDefault="00651DC2" w:rsidP="001E2316">
            <w:r w:rsidRPr="00953DB3">
              <w:t>Wyniki testu</w:t>
            </w:r>
          </w:p>
        </w:tc>
      </w:tr>
      <w:tr w:rsidR="00651DC2" w:rsidTr="00450FA6">
        <w:tc>
          <w:tcPr>
            <w:tcW w:w="1101" w:type="dxa"/>
          </w:tcPr>
          <w:p w:rsidR="00651DC2" w:rsidRDefault="00651DC2" w:rsidP="00262167">
            <w:r>
              <w:t>W_03</w:t>
            </w:r>
          </w:p>
        </w:tc>
        <w:tc>
          <w:tcPr>
            <w:tcW w:w="2693" w:type="dxa"/>
          </w:tcPr>
          <w:p w:rsidR="00651DC2" w:rsidRDefault="00651DC2" w:rsidP="002D1A52">
            <w:r w:rsidRPr="00651DC2">
              <w:t>Wykład z prezentacją multimedialną,</w:t>
            </w:r>
          </w:p>
        </w:tc>
        <w:tc>
          <w:tcPr>
            <w:tcW w:w="2835" w:type="dxa"/>
          </w:tcPr>
          <w:p w:rsidR="00651DC2" w:rsidRPr="009D03A3" w:rsidRDefault="00651DC2" w:rsidP="001E2316">
            <w:proofErr w:type="gramStart"/>
            <w:r w:rsidRPr="009D03A3">
              <w:t>test</w:t>
            </w:r>
            <w:r>
              <w:t>y</w:t>
            </w:r>
            <w:proofErr w:type="gramEnd"/>
          </w:p>
        </w:tc>
        <w:tc>
          <w:tcPr>
            <w:tcW w:w="2583" w:type="dxa"/>
          </w:tcPr>
          <w:p w:rsidR="00651DC2" w:rsidRPr="004228A4" w:rsidRDefault="00651DC2" w:rsidP="001E2316">
            <w:r w:rsidRPr="00953DB3">
              <w:t>Wyniki testu</w:t>
            </w:r>
          </w:p>
        </w:tc>
      </w:tr>
      <w:tr w:rsidR="00651DC2" w:rsidTr="00450FA6">
        <w:tc>
          <w:tcPr>
            <w:tcW w:w="1101" w:type="dxa"/>
          </w:tcPr>
          <w:p w:rsidR="00651DC2" w:rsidRDefault="00651DC2" w:rsidP="00262167">
            <w:r>
              <w:t>W_04</w:t>
            </w:r>
          </w:p>
        </w:tc>
        <w:tc>
          <w:tcPr>
            <w:tcW w:w="2693" w:type="dxa"/>
          </w:tcPr>
          <w:p w:rsidR="00651DC2" w:rsidRDefault="00651DC2" w:rsidP="002D1A52">
            <w:r w:rsidRPr="00651DC2">
              <w:t>Wykład z prezentacją multimedialną,</w:t>
            </w:r>
          </w:p>
        </w:tc>
        <w:tc>
          <w:tcPr>
            <w:tcW w:w="2835" w:type="dxa"/>
          </w:tcPr>
          <w:p w:rsidR="00651DC2" w:rsidRPr="009D03A3" w:rsidRDefault="00651DC2" w:rsidP="001E2316">
            <w:proofErr w:type="gramStart"/>
            <w:r w:rsidRPr="009D03A3">
              <w:t>test</w:t>
            </w:r>
            <w:r>
              <w:t>y</w:t>
            </w:r>
            <w:proofErr w:type="gramEnd"/>
          </w:p>
        </w:tc>
        <w:tc>
          <w:tcPr>
            <w:tcW w:w="2583" w:type="dxa"/>
          </w:tcPr>
          <w:p w:rsidR="00651DC2" w:rsidRPr="004228A4" w:rsidRDefault="00651DC2" w:rsidP="001E2316">
            <w:r w:rsidRPr="00953DB3">
              <w:t>Wyniki testu</w:t>
            </w:r>
          </w:p>
        </w:tc>
      </w:tr>
      <w:tr w:rsidR="00651DC2" w:rsidTr="00450FA6">
        <w:tc>
          <w:tcPr>
            <w:tcW w:w="9212" w:type="dxa"/>
            <w:gridSpan w:val="4"/>
            <w:vAlign w:val="center"/>
          </w:tcPr>
          <w:p w:rsidR="00651DC2" w:rsidRDefault="00651DC2" w:rsidP="00450FA6">
            <w:pPr>
              <w:jc w:val="center"/>
            </w:pPr>
            <w:r>
              <w:t>UMIEJĘTNOŚCI</w:t>
            </w:r>
          </w:p>
        </w:tc>
      </w:tr>
      <w:tr w:rsidR="00651DC2" w:rsidTr="00450FA6">
        <w:tc>
          <w:tcPr>
            <w:tcW w:w="1101" w:type="dxa"/>
          </w:tcPr>
          <w:p w:rsidR="00651DC2" w:rsidRDefault="00651DC2" w:rsidP="00262167">
            <w:r>
              <w:t>U_01</w:t>
            </w:r>
          </w:p>
        </w:tc>
        <w:tc>
          <w:tcPr>
            <w:tcW w:w="2693" w:type="dxa"/>
          </w:tcPr>
          <w:p w:rsidR="00651DC2" w:rsidRDefault="00651DC2" w:rsidP="002D1A52">
            <w:r>
              <w:t>Analiza przypadku, dyskusja</w:t>
            </w:r>
          </w:p>
        </w:tc>
        <w:tc>
          <w:tcPr>
            <w:tcW w:w="2835" w:type="dxa"/>
          </w:tcPr>
          <w:p w:rsidR="00651DC2" w:rsidRPr="009D03A3" w:rsidRDefault="00651DC2" w:rsidP="001E2316">
            <w:proofErr w:type="gramStart"/>
            <w:r w:rsidRPr="009D03A3">
              <w:t>test</w:t>
            </w:r>
            <w:r>
              <w:t>y</w:t>
            </w:r>
            <w:proofErr w:type="gramEnd"/>
          </w:p>
        </w:tc>
        <w:tc>
          <w:tcPr>
            <w:tcW w:w="2583" w:type="dxa"/>
          </w:tcPr>
          <w:p w:rsidR="00651DC2" w:rsidRPr="004228A4" w:rsidRDefault="00651DC2" w:rsidP="001E2316">
            <w:r w:rsidRPr="00953DB3">
              <w:t>Wyniki testu</w:t>
            </w:r>
          </w:p>
        </w:tc>
      </w:tr>
      <w:tr w:rsidR="00651DC2" w:rsidTr="00450FA6">
        <w:tc>
          <w:tcPr>
            <w:tcW w:w="9212" w:type="dxa"/>
            <w:gridSpan w:val="4"/>
            <w:vAlign w:val="center"/>
          </w:tcPr>
          <w:p w:rsidR="00651DC2" w:rsidRDefault="00651DC2" w:rsidP="00450FA6">
            <w:pPr>
              <w:jc w:val="center"/>
            </w:pPr>
            <w:r>
              <w:t>KOMPETENCJE SPOŁECZNE</w:t>
            </w:r>
          </w:p>
        </w:tc>
      </w:tr>
      <w:tr w:rsidR="00651DC2" w:rsidTr="00450FA6">
        <w:tc>
          <w:tcPr>
            <w:tcW w:w="1101" w:type="dxa"/>
          </w:tcPr>
          <w:p w:rsidR="00651DC2" w:rsidRDefault="00651DC2" w:rsidP="00262167">
            <w:r>
              <w:t>K_01</w:t>
            </w:r>
          </w:p>
        </w:tc>
        <w:tc>
          <w:tcPr>
            <w:tcW w:w="2693" w:type="dxa"/>
          </w:tcPr>
          <w:p w:rsidR="00651DC2" w:rsidRDefault="00651DC2" w:rsidP="002D1A52">
            <w:r w:rsidRPr="00651DC2">
              <w:t>Analiza przypadku, dyskusja</w:t>
            </w:r>
          </w:p>
        </w:tc>
        <w:tc>
          <w:tcPr>
            <w:tcW w:w="2835" w:type="dxa"/>
          </w:tcPr>
          <w:p w:rsidR="00651DC2" w:rsidRPr="009D03A3" w:rsidRDefault="00651DC2" w:rsidP="001E2316">
            <w:proofErr w:type="gramStart"/>
            <w:r w:rsidRPr="009D03A3">
              <w:t>test</w:t>
            </w:r>
            <w:r>
              <w:t>y</w:t>
            </w:r>
            <w:proofErr w:type="gramEnd"/>
          </w:p>
        </w:tc>
        <w:tc>
          <w:tcPr>
            <w:tcW w:w="2583" w:type="dxa"/>
          </w:tcPr>
          <w:p w:rsidR="00651DC2" w:rsidRPr="004228A4" w:rsidRDefault="00651DC2" w:rsidP="001E2316">
            <w:r w:rsidRPr="00953DB3">
              <w:t>Wyniki testu</w:t>
            </w:r>
          </w:p>
        </w:tc>
      </w:tr>
      <w:tr w:rsidR="00651DC2" w:rsidTr="00450FA6">
        <w:tc>
          <w:tcPr>
            <w:tcW w:w="1101" w:type="dxa"/>
          </w:tcPr>
          <w:p w:rsidR="00651DC2" w:rsidRDefault="00651DC2" w:rsidP="00262167">
            <w:r>
              <w:t>K_02</w:t>
            </w:r>
          </w:p>
        </w:tc>
        <w:tc>
          <w:tcPr>
            <w:tcW w:w="2693" w:type="dxa"/>
          </w:tcPr>
          <w:p w:rsidR="00651DC2" w:rsidRDefault="00651DC2" w:rsidP="002D1A52">
            <w:r w:rsidRPr="00651DC2">
              <w:t>Analiza przypadku, dyskusja</w:t>
            </w:r>
          </w:p>
        </w:tc>
        <w:tc>
          <w:tcPr>
            <w:tcW w:w="2835" w:type="dxa"/>
          </w:tcPr>
          <w:p w:rsidR="00651DC2" w:rsidRPr="009D03A3" w:rsidRDefault="00651DC2" w:rsidP="001E2316">
            <w:proofErr w:type="gramStart"/>
            <w:r w:rsidRPr="009D03A3">
              <w:t>test</w:t>
            </w:r>
            <w:r>
              <w:t>y</w:t>
            </w:r>
            <w:proofErr w:type="gramEnd"/>
          </w:p>
        </w:tc>
        <w:tc>
          <w:tcPr>
            <w:tcW w:w="2583" w:type="dxa"/>
          </w:tcPr>
          <w:p w:rsidR="00651DC2" w:rsidRPr="004228A4" w:rsidRDefault="00651DC2" w:rsidP="001E2316">
            <w:r w:rsidRPr="00953DB3">
              <w:t>Wyniki testu</w:t>
            </w:r>
          </w:p>
        </w:tc>
      </w:tr>
      <w:tr w:rsidR="00651DC2" w:rsidTr="00450FA6">
        <w:tc>
          <w:tcPr>
            <w:tcW w:w="1101" w:type="dxa"/>
          </w:tcPr>
          <w:p w:rsidR="00651DC2" w:rsidRDefault="00651DC2" w:rsidP="00262167">
            <w:r>
              <w:t>K_03</w:t>
            </w:r>
          </w:p>
        </w:tc>
        <w:tc>
          <w:tcPr>
            <w:tcW w:w="2693" w:type="dxa"/>
          </w:tcPr>
          <w:p w:rsidR="00651DC2" w:rsidRDefault="00651DC2" w:rsidP="002D1A52">
            <w:r w:rsidRPr="00651DC2">
              <w:t>Analiza przypadku, dyskusja</w:t>
            </w:r>
          </w:p>
        </w:tc>
        <w:tc>
          <w:tcPr>
            <w:tcW w:w="2835" w:type="dxa"/>
          </w:tcPr>
          <w:p w:rsidR="00651DC2" w:rsidRPr="009D03A3" w:rsidRDefault="00651DC2" w:rsidP="001E2316">
            <w:proofErr w:type="gramStart"/>
            <w:r w:rsidRPr="009D03A3">
              <w:t>test</w:t>
            </w:r>
            <w:r>
              <w:t>y</w:t>
            </w:r>
            <w:proofErr w:type="gramEnd"/>
          </w:p>
        </w:tc>
        <w:tc>
          <w:tcPr>
            <w:tcW w:w="2583" w:type="dxa"/>
          </w:tcPr>
          <w:p w:rsidR="00651DC2" w:rsidRPr="004228A4" w:rsidRDefault="00651DC2" w:rsidP="001E2316">
            <w:r w:rsidRPr="00953DB3">
              <w:t>Wyniki testu</w:t>
            </w:r>
          </w:p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E164BA" w:rsidRPr="00E164BA" w:rsidRDefault="00E164BA" w:rsidP="00CB0D7C">
      <w:pPr>
        <w:spacing w:after="120"/>
        <w:rPr>
          <w:lang w:val="en-US"/>
        </w:rPr>
      </w:pPr>
      <w:proofErr w:type="spellStart"/>
      <w:r w:rsidRPr="00E164BA">
        <w:rPr>
          <w:lang w:val="en-US"/>
        </w:rPr>
        <w:t>Zaliczenie</w:t>
      </w:r>
      <w:proofErr w:type="spellEnd"/>
      <w:r w:rsidRPr="00E164BA">
        <w:rPr>
          <w:lang w:val="en-US"/>
        </w:rPr>
        <w:t xml:space="preserve"> </w:t>
      </w:r>
      <w:proofErr w:type="spellStart"/>
      <w:r w:rsidRPr="00E164BA">
        <w:rPr>
          <w:lang w:val="en-US"/>
        </w:rPr>
        <w:t>przedmiotu</w:t>
      </w:r>
      <w:proofErr w:type="spellEnd"/>
    </w:p>
    <w:p w:rsidR="00E164BA" w:rsidRPr="00E164BA" w:rsidRDefault="00E164BA" w:rsidP="00CB0D7C">
      <w:pPr>
        <w:spacing w:after="120"/>
        <w:rPr>
          <w:lang w:val="en-US"/>
        </w:rPr>
      </w:pPr>
      <w:r w:rsidRPr="00E164BA">
        <w:rPr>
          <w:lang w:val="en-US"/>
        </w:rPr>
        <w:t xml:space="preserve">Test </w:t>
      </w:r>
      <w:proofErr w:type="spellStart"/>
      <w:r w:rsidRPr="00E164BA">
        <w:rPr>
          <w:lang w:val="en-US"/>
        </w:rPr>
        <w:t>końcowy</w:t>
      </w:r>
      <w:proofErr w:type="spellEnd"/>
      <w:r w:rsidRPr="00E164BA">
        <w:rPr>
          <w:lang w:val="en-US"/>
        </w:rPr>
        <w:t xml:space="preserve"> – 75% </w:t>
      </w:r>
      <w:proofErr w:type="spellStart"/>
      <w:r w:rsidRPr="00E164BA">
        <w:rPr>
          <w:lang w:val="en-US"/>
        </w:rPr>
        <w:t>oceny</w:t>
      </w:r>
      <w:proofErr w:type="spellEnd"/>
      <w:r w:rsidRPr="00E164BA">
        <w:rPr>
          <w:lang w:val="en-US"/>
        </w:rPr>
        <w:t xml:space="preserve"> </w:t>
      </w:r>
      <w:proofErr w:type="spellStart"/>
      <w:r w:rsidRPr="00E164BA">
        <w:rPr>
          <w:lang w:val="en-US"/>
        </w:rPr>
        <w:t>końcowej</w:t>
      </w:r>
      <w:proofErr w:type="spellEnd"/>
    </w:p>
    <w:p w:rsidR="00E164BA" w:rsidRPr="00E164BA" w:rsidRDefault="00E164BA" w:rsidP="00CB0D7C">
      <w:pPr>
        <w:spacing w:after="120"/>
        <w:rPr>
          <w:lang w:val="en-US"/>
        </w:rPr>
      </w:pPr>
      <w:r w:rsidRPr="00E164BA">
        <w:rPr>
          <w:lang w:val="en-US"/>
        </w:rPr>
        <w:t xml:space="preserve">Testy </w:t>
      </w:r>
      <w:proofErr w:type="spellStart"/>
      <w:r w:rsidRPr="00E164BA">
        <w:rPr>
          <w:lang w:val="en-US"/>
        </w:rPr>
        <w:t>bieżące</w:t>
      </w:r>
      <w:proofErr w:type="spellEnd"/>
      <w:r w:rsidRPr="00E164BA">
        <w:rPr>
          <w:lang w:val="en-US"/>
        </w:rPr>
        <w:t xml:space="preserve"> online – 25% </w:t>
      </w:r>
      <w:proofErr w:type="spellStart"/>
      <w:r w:rsidRPr="00E164BA">
        <w:rPr>
          <w:lang w:val="en-US"/>
        </w:rPr>
        <w:t>oceny</w:t>
      </w:r>
      <w:proofErr w:type="spellEnd"/>
      <w:r w:rsidRPr="00E164BA">
        <w:rPr>
          <w:lang w:val="en-US"/>
        </w:rPr>
        <w:t xml:space="preserve"> </w:t>
      </w:r>
      <w:proofErr w:type="spellStart"/>
      <w:r w:rsidRPr="00E164BA">
        <w:rPr>
          <w:lang w:val="en-US"/>
        </w:rPr>
        <w:t>końcowej</w:t>
      </w:r>
      <w:proofErr w:type="spellEnd"/>
    </w:p>
    <w:p w:rsidR="003C473D" w:rsidRDefault="003C473D">
      <w:pPr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E164BA" w:rsidTr="004E2DB4">
        <w:tc>
          <w:tcPr>
            <w:tcW w:w="4606" w:type="dxa"/>
          </w:tcPr>
          <w:p w:rsidR="00E164BA" w:rsidRDefault="00E164BA" w:rsidP="004E2DB4">
            <w:r>
              <w:t xml:space="preserve">Liczba godzin kontaktowych z nauczycielem </w:t>
            </w:r>
          </w:p>
          <w:p w:rsidR="00E164BA" w:rsidRPr="004E2DB4" w:rsidRDefault="00E164BA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E164BA" w:rsidRPr="00323419" w:rsidRDefault="00E164BA" w:rsidP="001E2316">
            <w:pPr>
              <w:tabs>
                <w:tab w:val="left" w:pos="1410"/>
              </w:tabs>
            </w:pPr>
            <w:r>
              <w:t>30</w:t>
            </w:r>
            <w:r w:rsidRPr="00323419">
              <w:t xml:space="preserve"> godzin</w:t>
            </w:r>
          </w:p>
        </w:tc>
      </w:tr>
      <w:tr w:rsidR="00E164BA" w:rsidTr="004E2DB4">
        <w:tc>
          <w:tcPr>
            <w:tcW w:w="4606" w:type="dxa"/>
          </w:tcPr>
          <w:p w:rsidR="00E164BA" w:rsidRPr="004E2DB4" w:rsidRDefault="00E164BA" w:rsidP="004E2DB4">
            <w:r w:rsidRPr="004E2DB4">
              <w:t>Liczba godzin indywidualnej pracy studenta</w:t>
            </w:r>
          </w:p>
          <w:p w:rsidR="00E164BA" w:rsidRPr="004E2DB4" w:rsidRDefault="00E164BA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E164BA" w:rsidRPr="00323419" w:rsidRDefault="00E164BA" w:rsidP="001E2316">
            <w:r>
              <w:t>60</w:t>
            </w:r>
            <w:r w:rsidRPr="00323419">
              <w:t xml:space="preserve"> godzin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Tr="004E2DB4">
        <w:tc>
          <w:tcPr>
            <w:tcW w:w="9212" w:type="dxa"/>
          </w:tcPr>
          <w:p w:rsidR="005E3807" w:rsidRPr="005E3807" w:rsidRDefault="005E3807" w:rsidP="005E3807">
            <w:pPr>
              <w:numPr>
                <w:ilvl w:val="0"/>
                <w:numId w:val="27"/>
              </w:numPr>
            </w:pPr>
            <w:r w:rsidRPr="005E3807">
              <w:t xml:space="preserve">Jabłonowska Lidia, Myśliwiec Grzegorz, Etykieta pracy. Współczesne najwyższe standardy, </w:t>
            </w:r>
            <w:proofErr w:type="spellStart"/>
            <w:r w:rsidRPr="005E3807">
              <w:t>Difin</w:t>
            </w:r>
            <w:proofErr w:type="spellEnd"/>
            <w:r w:rsidRPr="005E3807">
              <w:t>, Warszawa 2014.</w:t>
            </w:r>
          </w:p>
          <w:p w:rsidR="005E3807" w:rsidRPr="005E3807" w:rsidRDefault="005E3807" w:rsidP="005E3807">
            <w:pPr>
              <w:numPr>
                <w:ilvl w:val="0"/>
                <w:numId w:val="27"/>
              </w:numPr>
            </w:pPr>
            <w:r w:rsidRPr="005E3807">
              <w:t xml:space="preserve">Jarczyński Adam, Etykieta w biznesie, </w:t>
            </w:r>
            <w:proofErr w:type="spellStart"/>
            <w:r w:rsidRPr="005E3807">
              <w:t>Onepress</w:t>
            </w:r>
            <w:proofErr w:type="spellEnd"/>
            <w:r w:rsidRPr="005E3807">
              <w:t xml:space="preserve">, ebook, 2011. </w:t>
            </w:r>
          </w:p>
          <w:p w:rsidR="005E3807" w:rsidRDefault="005E3807" w:rsidP="005E3807">
            <w:pPr>
              <w:numPr>
                <w:ilvl w:val="0"/>
                <w:numId w:val="27"/>
              </w:numPr>
            </w:pPr>
            <w:proofErr w:type="spellStart"/>
            <w:r w:rsidRPr="005E3807">
              <w:t>Kaminska</w:t>
            </w:r>
            <w:proofErr w:type="spellEnd"/>
            <w:r w:rsidRPr="005E3807">
              <w:t>-Radomska Irena, Kultura biznesu, normy i formy, Wydawnictwo Naukowe PWN, Warszawa 2012</w:t>
            </w:r>
          </w:p>
          <w:p w:rsidR="004E2DB4" w:rsidRPr="00C52E02" w:rsidRDefault="005E3807" w:rsidP="004E2DB4">
            <w:pPr>
              <w:numPr>
                <w:ilvl w:val="0"/>
                <w:numId w:val="27"/>
              </w:numPr>
            </w:pPr>
            <w:r w:rsidRPr="005E3807">
              <w:t xml:space="preserve">Szymczak Wojciech F., Etykieta w biznesie i administracji publicznej z elementami protokołu dyplomatycznego, </w:t>
            </w:r>
            <w:proofErr w:type="spellStart"/>
            <w:r w:rsidRPr="005E3807">
              <w:t>Difin</w:t>
            </w:r>
            <w:proofErr w:type="spellEnd"/>
            <w:r w:rsidRPr="005E3807">
              <w:t>, Warszawa 2018.</w:t>
            </w:r>
          </w:p>
        </w:tc>
      </w:tr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lastRenderedPageBreak/>
              <w:t>Literatura u</w:t>
            </w:r>
            <w:r w:rsidR="00C52E02" w:rsidRPr="00C52E02">
              <w:t>zupełniająca</w:t>
            </w:r>
          </w:p>
        </w:tc>
      </w:tr>
      <w:tr w:rsidR="004E2DB4" w:rsidTr="004E2DB4">
        <w:tc>
          <w:tcPr>
            <w:tcW w:w="9212" w:type="dxa"/>
          </w:tcPr>
          <w:p w:rsidR="00E164BA" w:rsidRPr="00E164BA" w:rsidRDefault="00E164BA" w:rsidP="00E164BA">
            <w:pPr>
              <w:numPr>
                <w:ilvl w:val="0"/>
                <w:numId w:val="26"/>
              </w:numPr>
            </w:pPr>
            <w:r w:rsidRPr="00E164BA">
              <w:t>Kultura biznesu czyli biznesowy savoir-</w:t>
            </w:r>
            <w:proofErr w:type="spellStart"/>
            <w:r w:rsidRPr="00E164BA">
              <w:t>vivr’e</w:t>
            </w:r>
            <w:proofErr w:type="spellEnd"/>
            <w:r w:rsidRPr="00E164BA">
              <w:t>, PARP</w:t>
            </w:r>
            <w:r w:rsidRPr="00E164BA">
              <w:rPr>
                <w:bCs/>
              </w:rPr>
              <w:t>.</w:t>
            </w:r>
          </w:p>
          <w:p w:rsidR="00E164BA" w:rsidRPr="00E164BA" w:rsidRDefault="00E164BA" w:rsidP="00E164BA">
            <w:pPr>
              <w:numPr>
                <w:ilvl w:val="0"/>
                <w:numId w:val="26"/>
              </w:numPr>
            </w:pPr>
            <w:r w:rsidRPr="00E164BA">
              <w:t xml:space="preserve">Ormowski Tomasz, Szteliga Andrzej, Etykieta </w:t>
            </w:r>
            <w:proofErr w:type="spellStart"/>
            <w:r w:rsidRPr="00E164BA">
              <w:t>menedzera</w:t>
            </w:r>
            <w:proofErr w:type="spellEnd"/>
            <w:r w:rsidRPr="00E164BA">
              <w:t>, Wydawnictwo Sonia Draga, Katowice 2012.</w:t>
            </w:r>
          </w:p>
          <w:p w:rsidR="004E2DB4" w:rsidRPr="005E3807" w:rsidRDefault="00E164BA" w:rsidP="00CB0D7C">
            <w:pPr>
              <w:numPr>
                <w:ilvl w:val="0"/>
                <w:numId w:val="26"/>
              </w:numPr>
            </w:pPr>
            <w:proofErr w:type="spellStart"/>
            <w:r w:rsidRPr="00E164BA">
              <w:t>Pachter</w:t>
            </w:r>
            <w:proofErr w:type="spellEnd"/>
            <w:r w:rsidRPr="00E164BA">
              <w:t xml:space="preserve"> Barbara, Biznesowy savoir – vivre. Wszystko, co szanujący się biznesmen o etykiecie wiedzieć powinien, </w:t>
            </w:r>
            <w:proofErr w:type="spellStart"/>
            <w:r w:rsidRPr="00E164BA">
              <w:t>Onepress</w:t>
            </w:r>
            <w:proofErr w:type="spellEnd"/>
            <w:r w:rsidRPr="00E164BA">
              <w:t xml:space="preserve">, 2008. </w:t>
            </w:r>
          </w:p>
        </w:tc>
      </w:tr>
    </w:tbl>
    <w:p w:rsidR="00C961A5" w:rsidRPr="002D1A52" w:rsidRDefault="00C961A5" w:rsidP="00CB0D7C"/>
    <w:sectPr w:rsidR="00C961A5" w:rsidRPr="002D1A52" w:rsidSect="00B149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CB" w:rsidRDefault="001B13CB" w:rsidP="00B04272">
      <w:pPr>
        <w:spacing w:after="0" w:line="240" w:lineRule="auto"/>
      </w:pPr>
      <w:r>
        <w:separator/>
      </w:r>
    </w:p>
  </w:endnote>
  <w:endnote w:type="continuationSeparator" w:id="0">
    <w:p w:rsidR="001B13CB" w:rsidRDefault="001B13CB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CB" w:rsidRDefault="001B13CB" w:rsidP="00B04272">
      <w:pPr>
        <w:spacing w:after="0" w:line="240" w:lineRule="auto"/>
      </w:pPr>
      <w:r>
        <w:separator/>
      </w:r>
    </w:p>
  </w:footnote>
  <w:footnote w:type="continuationSeparator" w:id="0">
    <w:p w:rsidR="001B13CB" w:rsidRDefault="001B13CB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239BA"/>
    <w:multiLevelType w:val="hybridMultilevel"/>
    <w:tmpl w:val="9C8E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1704C"/>
    <w:multiLevelType w:val="hybridMultilevel"/>
    <w:tmpl w:val="D0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4"/>
  </w:num>
  <w:num w:numId="4">
    <w:abstractNumId w:val="26"/>
  </w:num>
  <w:num w:numId="5">
    <w:abstractNumId w:val="6"/>
  </w:num>
  <w:num w:numId="6">
    <w:abstractNumId w:val="25"/>
  </w:num>
  <w:num w:numId="7">
    <w:abstractNumId w:val="5"/>
  </w:num>
  <w:num w:numId="8">
    <w:abstractNumId w:val="18"/>
  </w:num>
  <w:num w:numId="9">
    <w:abstractNumId w:val="2"/>
  </w:num>
  <w:num w:numId="10">
    <w:abstractNumId w:val="11"/>
  </w:num>
  <w:num w:numId="11">
    <w:abstractNumId w:val="14"/>
  </w:num>
  <w:num w:numId="12">
    <w:abstractNumId w:val="7"/>
  </w:num>
  <w:num w:numId="13">
    <w:abstractNumId w:val="23"/>
  </w:num>
  <w:num w:numId="14">
    <w:abstractNumId w:val="21"/>
  </w:num>
  <w:num w:numId="15">
    <w:abstractNumId w:val="0"/>
  </w:num>
  <w:num w:numId="16">
    <w:abstractNumId w:val="17"/>
  </w:num>
  <w:num w:numId="17">
    <w:abstractNumId w:val="9"/>
  </w:num>
  <w:num w:numId="18">
    <w:abstractNumId w:val="16"/>
  </w:num>
  <w:num w:numId="19">
    <w:abstractNumId w:val="10"/>
  </w:num>
  <w:num w:numId="20">
    <w:abstractNumId w:val="3"/>
  </w:num>
  <w:num w:numId="21">
    <w:abstractNumId w:val="13"/>
  </w:num>
  <w:num w:numId="22">
    <w:abstractNumId w:val="15"/>
  </w:num>
  <w:num w:numId="23">
    <w:abstractNumId w:val="8"/>
  </w:num>
  <w:num w:numId="24">
    <w:abstractNumId w:val="4"/>
  </w:num>
  <w:num w:numId="25">
    <w:abstractNumId w:val="20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B3BEC"/>
    <w:rsid w:val="001051F5"/>
    <w:rsid w:val="00115BF8"/>
    <w:rsid w:val="001A5D37"/>
    <w:rsid w:val="001B13CB"/>
    <w:rsid w:val="001C0192"/>
    <w:rsid w:val="001C278A"/>
    <w:rsid w:val="00216EC6"/>
    <w:rsid w:val="002754C6"/>
    <w:rsid w:val="002778F0"/>
    <w:rsid w:val="002D1A52"/>
    <w:rsid w:val="002F2985"/>
    <w:rsid w:val="00304259"/>
    <w:rsid w:val="00317BBA"/>
    <w:rsid w:val="0033369E"/>
    <w:rsid w:val="003501E6"/>
    <w:rsid w:val="00372079"/>
    <w:rsid w:val="003C473D"/>
    <w:rsid w:val="003C65DA"/>
    <w:rsid w:val="003D4626"/>
    <w:rsid w:val="004051F6"/>
    <w:rsid w:val="00450FA6"/>
    <w:rsid w:val="004B6F7B"/>
    <w:rsid w:val="004E2DB4"/>
    <w:rsid w:val="004F73CF"/>
    <w:rsid w:val="00556FCA"/>
    <w:rsid w:val="00583DB9"/>
    <w:rsid w:val="005A3D71"/>
    <w:rsid w:val="005A7D2F"/>
    <w:rsid w:val="005E3807"/>
    <w:rsid w:val="00646F79"/>
    <w:rsid w:val="00651DC2"/>
    <w:rsid w:val="006534C9"/>
    <w:rsid w:val="0066271E"/>
    <w:rsid w:val="00685044"/>
    <w:rsid w:val="00732E45"/>
    <w:rsid w:val="00757261"/>
    <w:rsid w:val="007841B3"/>
    <w:rsid w:val="007D0038"/>
    <w:rsid w:val="007D6295"/>
    <w:rsid w:val="008215CC"/>
    <w:rsid w:val="008E2C5B"/>
    <w:rsid w:val="008E4017"/>
    <w:rsid w:val="009168BF"/>
    <w:rsid w:val="00933F07"/>
    <w:rsid w:val="009D424F"/>
    <w:rsid w:val="00A40520"/>
    <w:rsid w:val="00A5036D"/>
    <w:rsid w:val="00A55656"/>
    <w:rsid w:val="00A76589"/>
    <w:rsid w:val="00B04272"/>
    <w:rsid w:val="00B1490C"/>
    <w:rsid w:val="00BC4DCB"/>
    <w:rsid w:val="00BD58F9"/>
    <w:rsid w:val="00BD5B96"/>
    <w:rsid w:val="00BE454D"/>
    <w:rsid w:val="00C2083E"/>
    <w:rsid w:val="00C37A43"/>
    <w:rsid w:val="00C52E02"/>
    <w:rsid w:val="00C748B5"/>
    <w:rsid w:val="00C961A5"/>
    <w:rsid w:val="00CB0D7C"/>
    <w:rsid w:val="00CD7096"/>
    <w:rsid w:val="00D27DDC"/>
    <w:rsid w:val="00D406F6"/>
    <w:rsid w:val="00DB781E"/>
    <w:rsid w:val="00E164BA"/>
    <w:rsid w:val="00E35724"/>
    <w:rsid w:val="00E43C97"/>
    <w:rsid w:val="00ED3F40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55F36-565F-46FD-8E74-CCBF92DD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716B-2F18-42A2-8575-8C9172B3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Autor</cp:lastModifiedBy>
  <cp:revision>2</cp:revision>
  <cp:lastPrinted>2019-01-23T11:10:00Z</cp:lastPrinted>
  <dcterms:created xsi:type="dcterms:W3CDTF">2022-05-06T07:37:00Z</dcterms:created>
  <dcterms:modified xsi:type="dcterms:W3CDTF">2022-05-06T07:37:00Z</dcterms:modified>
</cp:coreProperties>
</file>