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23CFCCE" w14:textId="77777777" w:rsidR="00B9288A" w:rsidRDefault="00000000">
      <w:pPr>
        <w:spacing w:after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KARTA PRZEDMIOTU </w:t>
      </w:r>
    </w:p>
    <w:p w14:paraId="18BB364B" w14:textId="7EE35042" w:rsidR="00B9288A" w:rsidRDefault="0000000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i/>
          <w:sz w:val="20"/>
          <w:szCs w:val="20"/>
          <w:highlight w:val="white"/>
        </w:rPr>
        <w:t>Cykl kształcenia od roku akademickiego: 202</w:t>
      </w:r>
      <w:r w:rsidR="006F7B9E">
        <w:rPr>
          <w:rFonts w:ascii="Times New Roman" w:eastAsia="Times New Roman" w:hAnsi="Times New Roman" w:cs="Times New Roman"/>
          <w:i/>
          <w:sz w:val="20"/>
          <w:szCs w:val="20"/>
          <w:highlight w:val="white"/>
        </w:rPr>
        <w:t>4</w:t>
      </w:r>
      <w:r>
        <w:rPr>
          <w:rFonts w:ascii="Times New Roman" w:eastAsia="Times New Roman" w:hAnsi="Times New Roman" w:cs="Times New Roman"/>
          <w:i/>
          <w:sz w:val="20"/>
          <w:szCs w:val="20"/>
          <w:highlight w:val="white"/>
        </w:rPr>
        <w:t>/2</w:t>
      </w:r>
      <w:r w:rsidR="006F7B9E">
        <w:rPr>
          <w:rFonts w:ascii="Times New Roman" w:eastAsia="Times New Roman" w:hAnsi="Times New Roman" w:cs="Times New Roman"/>
          <w:i/>
          <w:sz w:val="20"/>
          <w:szCs w:val="20"/>
        </w:rPr>
        <w:t>5</w:t>
      </w:r>
    </w:p>
    <w:p w14:paraId="611E8B59" w14:textId="77777777" w:rsidR="00B9288A" w:rsidRDefault="00B9288A">
      <w:pPr>
        <w:spacing w:after="0"/>
        <w:rPr>
          <w:rFonts w:ascii="Times New Roman" w:eastAsia="Times New Roman" w:hAnsi="Times New Roman" w:cs="Times New Roman"/>
          <w:b/>
        </w:rPr>
      </w:pPr>
    </w:p>
    <w:p w14:paraId="6BD4C6B2" w14:textId="77777777" w:rsidR="00B9288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Dane podstawowe</w:t>
      </w:r>
    </w:p>
    <w:tbl>
      <w:tblPr>
        <w:tblStyle w:val="a9"/>
        <w:tblW w:w="9212" w:type="dxa"/>
        <w:tblInd w:w="4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606"/>
        <w:gridCol w:w="4606"/>
      </w:tblGrid>
      <w:tr w:rsidR="00B9288A" w14:paraId="170D6722" w14:textId="77777777">
        <w:trPr>
          <w:trHeight w:val="397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D7940C" w14:textId="77777777" w:rsidR="00B9288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Nazwa przedmiotu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577417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Teoria literatury</w:t>
            </w:r>
          </w:p>
        </w:tc>
      </w:tr>
      <w:tr w:rsidR="00B9288A" w14:paraId="0B3B940C" w14:textId="77777777">
        <w:trPr>
          <w:trHeight w:val="397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3A2F7B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Nazwa przedmiotu w języku angielskim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3C815C" w14:textId="77777777" w:rsidR="00B9288A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Theory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literature</w:t>
            </w:r>
            <w:proofErr w:type="spellEnd"/>
          </w:p>
        </w:tc>
      </w:tr>
      <w:tr w:rsidR="00B9288A" w14:paraId="3ABD3455" w14:textId="77777777">
        <w:trPr>
          <w:trHeight w:val="397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AB39F3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Kierunek studiów 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DACB7C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Filologia angielska</w:t>
            </w:r>
          </w:p>
        </w:tc>
      </w:tr>
      <w:tr w:rsidR="00B9288A" w14:paraId="59746A78" w14:textId="77777777">
        <w:trPr>
          <w:trHeight w:val="397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8D6405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Poziom studiów (I, II, jednolite magisterskie)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42BDB3" w14:textId="77777777" w:rsidR="00B9288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II</w:t>
            </w:r>
          </w:p>
        </w:tc>
      </w:tr>
      <w:tr w:rsidR="00B9288A" w14:paraId="317C80B3" w14:textId="77777777">
        <w:trPr>
          <w:trHeight w:val="397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2573C1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Forma studiów (stacjonarne, niestacjonarne)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D69E1C" w14:textId="77777777" w:rsidR="00B9288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stacjonarne</w:t>
            </w:r>
          </w:p>
        </w:tc>
      </w:tr>
      <w:tr w:rsidR="00B9288A" w14:paraId="29943567" w14:textId="77777777">
        <w:trPr>
          <w:trHeight w:val="397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62156B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Dyscyplina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DC5ACD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Literaturoznawstwo</w:t>
            </w:r>
          </w:p>
        </w:tc>
      </w:tr>
      <w:tr w:rsidR="00B9288A" w14:paraId="790EB8CF" w14:textId="77777777">
        <w:trPr>
          <w:trHeight w:val="397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D17C79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Język wykładowy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A0EF72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Język angielski</w:t>
            </w:r>
          </w:p>
        </w:tc>
      </w:tr>
    </w:tbl>
    <w:p w14:paraId="44D4D995" w14:textId="77777777" w:rsidR="00B9288A" w:rsidRDefault="00B9288A">
      <w:pPr>
        <w:spacing w:after="0"/>
        <w:rPr>
          <w:rFonts w:ascii="Times New Roman" w:eastAsia="Times New Roman" w:hAnsi="Times New Roman" w:cs="Times New Roman"/>
        </w:rPr>
      </w:pPr>
    </w:p>
    <w:tbl>
      <w:tblPr>
        <w:tblStyle w:val="aa"/>
        <w:tblW w:w="9212" w:type="dxa"/>
        <w:tblInd w:w="4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606"/>
        <w:gridCol w:w="4606"/>
      </w:tblGrid>
      <w:tr w:rsidR="00B9288A" w:rsidRPr="006F7B9E" w14:paraId="22FF0C46" w14:textId="77777777">
        <w:trPr>
          <w:trHeight w:val="397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ABF0B0" w14:textId="77777777" w:rsidR="00B9288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Koordynator przedmiotu/osoba odpowiedzialna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3D5552" w14:textId="166307C1" w:rsidR="00B9288A" w:rsidRPr="000D25F5" w:rsidRDefault="00000000">
            <w:pPr>
              <w:spacing w:after="0" w:line="240" w:lineRule="auto"/>
            </w:pPr>
            <w:r w:rsidRPr="000D25F5">
              <w:rPr>
                <w:rFonts w:ascii="Times New Roman" w:eastAsia="Times New Roman" w:hAnsi="Times New Roman" w:cs="Times New Roman"/>
              </w:rPr>
              <w:t xml:space="preserve">Dr hab. </w:t>
            </w:r>
            <w:r w:rsidR="006F7B9E" w:rsidRPr="000D25F5">
              <w:rPr>
                <w:rFonts w:ascii="Times New Roman" w:eastAsia="Times New Roman" w:hAnsi="Times New Roman" w:cs="Times New Roman"/>
              </w:rPr>
              <w:t>Grzegorz Maziarczyk</w:t>
            </w:r>
            <w:r w:rsidRPr="000D25F5">
              <w:rPr>
                <w:rFonts w:ascii="Times New Roman" w:eastAsia="Times New Roman" w:hAnsi="Times New Roman" w:cs="Times New Roman"/>
              </w:rPr>
              <w:t>, prof. KUL</w:t>
            </w:r>
          </w:p>
        </w:tc>
      </w:tr>
    </w:tbl>
    <w:p w14:paraId="2D8698F8" w14:textId="77777777" w:rsidR="00B9288A" w:rsidRPr="000D25F5" w:rsidRDefault="00B9288A">
      <w:pPr>
        <w:spacing w:after="0"/>
        <w:rPr>
          <w:rFonts w:ascii="Times New Roman" w:eastAsia="Times New Roman" w:hAnsi="Times New Roman" w:cs="Times New Roman"/>
        </w:rPr>
      </w:pPr>
    </w:p>
    <w:tbl>
      <w:tblPr>
        <w:tblStyle w:val="ab"/>
        <w:tblW w:w="9212" w:type="dxa"/>
        <w:tblInd w:w="4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303"/>
        <w:gridCol w:w="2303"/>
        <w:gridCol w:w="2303"/>
        <w:gridCol w:w="2303"/>
      </w:tblGrid>
      <w:tr w:rsidR="00B9288A" w14:paraId="0869BBAC" w14:textId="77777777">
        <w:trPr>
          <w:trHeight w:val="397"/>
        </w:trPr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A73D22" w14:textId="77777777" w:rsidR="00B9288A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>Forma zajęć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E10F6D" w14:textId="77777777" w:rsidR="00B9288A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Liczba godzin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19ACC6" w14:textId="77777777" w:rsidR="00B9288A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semestr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062296" w14:textId="77777777" w:rsidR="00B9288A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Punkty ECTS</w:t>
            </w:r>
          </w:p>
        </w:tc>
      </w:tr>
      <w:tr w:rsidR="00B9288A" w14:paraId="2D194B0B" w14:textId="77777777">
        <w:trPr>
          <w:trHeight w:val="397"/>
        </w:trPr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516D88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wykład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E3CF26" w14:textId="77777777" w:rsidR="00B9288A" w:rsidRDefault="00B9288A"/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8ECF5B" w14:textId="77777777" w:rsidR="00B9288A" w:rsidRDefault="00B9288A"/>
        </w:tc>
        <w:tc>
          <w:tcPr>
            <w:tcW w:w="23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B594C7" w14:textId="77777777" w:rsidR="00B9288A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B9288A" w14:paraId="27A25DCB" w14:textId="77777777">
        <w:trPr>
          <w:trHeight w:val="397"/>
        </w:trPr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60BA0A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konwersatorium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CDF1B1" w14:textId="77777777" w:rsidR="00B9288A" w:rsidRDefault="00B9288A"/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BDE7E5" w14:textId="77777777" w:rsidR="00B9288A" w:rsidRDefault="00B9288A"/>
        </w:tc>
        <w:tc>
          <w:tcPr>
            <w:tcW w:w="23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7618CE" w14:textId="77777777" w:rsidR="00B9288A" w:rsidRDefault="00B928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B9288A" w14:paraId="176974BF" w14:textId="77777777">
        <w:trPr>
          <w:trHeight w:val="397"/>
        </w:trPr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F50F1D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ćwiczenia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518142" w14:textId="77777777" w:rsidR="00B9288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D8A3E2" w14:textId="77777777" w:rsidR="00B9288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I</w:t>
            </w:r>
          </w:p>
        </w:tc>
        <w:tc>
          <w:tcPr>
            <w:tcW w:w="23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13E5F2" w14:textId="77777777" w:rsidR="00B9288A" w:rsidRDefault="00B928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B9288A" w14:paraId="4A641B3F" w14:textId="77777777">
        <w:trPr>
          <w:trHeight w:val="397"/>
        </w:trPr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B07238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laboratorium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1A95F9" w14:textId="77777777" w:rsidR="00B9288A" w:rsidRDefault="00B9288A"/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F8642D" w14:textId="77777777" w:rsidR="00B9288A" w:rsidRDefault="00B9288A"/>
        </w:tc>
        <w:tc>
          <w:tcPr>
            <w:tcW w:w="23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27C959" w14:textId="77777777" w:rsidR="00B9288A" w:rsidRDefault="00B928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B9288A" w14:paraId="37257B01" w14:textId="77777777">
        <w:trPr>
          <w:trHeight w:val="397"/>
        </w:trPr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761766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warsztaty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CAA41" w14:textId="77777777" w:rsidR="00B9288A" w:rsidRDefault="00B9288A"/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CC3F62" w14:textId="77777777" w:rsidR="00B9288A" w:rsidRDefault="00B9288A"/>
        </w:tc>
        <w:tc>
          <w:tcPr>
            <w:tcW w:w="23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A835D2" w14:textId="77777777" w:rsidR="00B9288A" w:rsidRDefault="00B928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B9288A" w14:paraId="46E184F7" w14:textId="77777777">
        <w:trPr>
          <w:trHeight w:val="397"/>
        </w:trPr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ECAB4F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seminarium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74B64A" w14:textId="77777777" w:rsidR="00B9288A" w:rsidRDefault="00B9288A"/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81FE64" w14:textId="77777777" w:rsidR="00B9288A" w:rsidRDefault="00B9288A"/>
        </w:tc>
        <w:tc>
          <w:tcPr>
            <w:tcW w:w="23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08FD12" w14:textId="77777777" w:rsidR="00B9288A" w:rsidRDefault="00B928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B9288A" w14:paraId="50EE26B7" w14:textId="77777777">
        <w:trPr>
          <w:trHeight w:val="397"/>
        </w:trPr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B6C116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proseminarium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1A3C2B" w14:textId="77777777" w:rsidR="00B9288A" w:rsidRDefault="00B9288A"/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82E290" w14:textId="77777777" w:rsidR="00B9288A" w:rsidRDefault="00B9288A"/>
        </w:tc>
        <w:tc>
          <w:tcPr>
            <w:tcW w:w="23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3A76D9" w14:textId="77777777" w:rsidR="00B9288A" w:rsidRDefault="00B928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B9288A" w14:paraId="4A55DCA7" w14:textId="77777777">
        <w:trPr>
          <w:trHeight w:val="397"/>
        </w:trPr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502A0C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lektorat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69F9F5" w14:textId="77777777" w:rsidR="00B9288A" w:rsidRDefault="00B9288A"/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A6FF8C" w14:textId="77777777" w:rsidR="00B9288A" w:rsidRDefault="00B9288A"/>
        </w:tc>
        <w:tc>
          <w:tcPr>
            <w:tcW w:w="23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A68C02" w14:textId="77777777" w:rsidR="00B9288A" w:rsidRDefault="00B928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B9288A" w14:paraId="42D3A0B4" w14:textId="77777777">
        <w:trPr>
          <w:trHeight w:val="397"/>
        </w:trPr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FEC7CA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praktyki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43680C" w14:textId="77777777" w:rsidR="00B9288A" w:rsidRDefault="00B9288A"/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FB8221" w14:textId="77777777" w:rsidR="00B9288A" w:rsidRDefault="00B9288A"/>
        </w:tc>
        <w:tc>
          <w:tcPr>
            <w:tcW w:w="23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BC09E0" w14:textId="77777777" w:rsidR="00B9288A" w:rsidRDefault="00B928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B9288A" w14:paraId="62734229" w14:textId="77777777">
        <w:trPr>
          <w:trHeight w:val="397"/>
        </w:trPr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C8FA6C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zajęcia terenowe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3BE3B0" w14:textId="77777777" w:rsidR="00B9288A" w:rsidRDefault="00B9288A"/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9ACAB4" w14:textId="77777777" w:rsidR="00B9288A" w:rsidRDefault="00B9288A"/>
        </w:tc>
        <w:tc>
          <w:tcPr>
            <w:tcW w:w="23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5F274B" w14:textId="77777777" w:rsidR="00B9288A" w:rsidRDefault="00B928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B9288A" w14:paraId="6FF28E47" w14:textId="77777777">
        <w:trPr>
          <w:trHeight w:val="397"/>
        </w:trPr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BDF788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pracownia dyplomowa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CE1809" w14:textId="77777777" w:rsidR="00B9288A" w:rsidRDefault="00B9288A"/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7D063B" w14:textId="77777777" w:rsidR="00B9288A" w:rsidRDefault="00B9288A"/>
        </w:tc>
        <w:tc>
          <w:tcPr>
            <w:tcW w:w="23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64F407" w14:textId="77777777" w:rsidR="00B9288A" w:rsidRDefault="00B928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B9288A" w14:paraId="43E7A0DE" w14:textId="77777777">
        <w:trPr>
          <w:trHeight w:val="397"/>
        </w:trPr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491C8C" w14:textId="77777777" w:rsidR="00B9288A" w:rsidRDefault="00000000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translatorium</w:t>
            </w:r>
            <w:proofErr w:type="spellEnd"/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D91022" w14:textId="77777777" w:rsidR="00B9288A" w:rsidRDefault="00B9288A"/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4CCA0F" w14:textId="77777777" w:rsidR="00B9288A" w:rsidRDefault="00B9288A"/>
        </w:tc>
        <w:tc>
          <w:tcPr>
            <w:tcW w:w="23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F075E5" w14:textId="77777777" w:rsidR="00B9288A" w:rsidRDefault="00B928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B9288A" w14:paraId="2F17275A" w14:textId="77777777">
        <w:trPr>
          <w:trHeight w:val="397"/>
        </w:trPr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1333D9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wizyta studyjna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B8E573" w14:textId="77777777" w:rsidR="00B9288A" w:rsidRDefault="00B9288A"/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47298B" w14:textId="77777777" w:rsidR="00B9288A" w:rsidRDefault="00B9288A"/>
        </w:tc>
        <w:tc>
          <w:tcPr>
            <w:tcW w:w="23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119F40" w14:textId="77777777" w:rsidR="00B9288A" w:rsidRDefault="00B928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</w:tbl>
    <w:p w14:paraId="264D7E04" w14:textId="77777777" w:rsidR="00B9288A" w:rsidRDefault="00B9288A">
      <w:pPr>
        <w:widowControl w:val="0"/>
        <w:spacing w:after="0" w:line="240" w:lineRule="auto"/>
        <w:ind w:left="324" w:hanging="324"/>
        <w:rPr>
          <w:rFonts w:ascii="Times New Roman" w:eastAsia="Times New Roman" w:hAnsi="Times New Roman" w:cs="Times New Roman"/>
        </w:rPr>
      </w:pPr>
    </w:p>
    <w:tbl>
      <w:tblPr>
        <w:tblStyle w:val="ac"/>
        <w:tblW w:w="9212" w:type="dxa"/>
        <w:tblInd w:w="4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6977"/>
      </w:tblGrid>
      <w:tr w:rsidR="00B9288A" w14:paraId="37CC11BF" w14:textId="77777777">
        <w:trPr>
          <w:trHeight w:val="964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E81C86" w14:textId="77777777" w:rsidR="00B9288A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>Wymagania wstępne</w:t>
            </w:r>
          </w:p>
        </w:tc>
        <w:tc>
          <w:tcPr>
            <w:tcW w:w="6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9AF595" w14:textId="027B8809" w:rsidR="00B9288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Znajomość języka angielskiego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B2+/C1</w:t>
            </w:r>
            <w:r>
              <w:rPr>
                <w:rFonts w:ascii="Times New Roman" w:eastAsia="Times New Roman" w:hAnsi="Times New Roman" w:cs="Times New Roman"/>
              </w:rPr>
              <w:t xml:space="preserve">, podstawowa znajomość literatury </w:t>
            </w:r>
            <w:r w:rsidR="00EA59C5">
              <w:rPr>
                <w:rFonts w:ascii="Times New Roman" w:eastAsia="Times New Roman" w:hAnsi="Times New Roman" w:cs="Times New Roman"/>
              </w:rPr>
              <w:t>angielskiej i amerykańskiej</w:t>
            </w:r>
            <w:r>
              <w:rPr>
                <w:rFonts w:ascii="Times New Roman" w:eastAsia="Times New Roman" w:hAnsi="Times New Roman" w:cs="Times New Roman"/>
              </w:rPr>
              <w:t>, podstawowe umiejętności analizy i interpretacji tekstu narracyjnego (terminologia, zasady interpretacji, itp.).</w:t>
            </w:r>
          </w:p>
        </w:tc>
      </w:tr>
    </w:tbl>
    <w:p w14:paraId="2AD1A434" w14:textId="77777777" w:rsidR="00B9288A" w:rsidRDefault="00B9288A">
      <w:pPr>
        <w:widowControl w:val="0"/>
        <w:spacing w:after="0" w:line="240" w:lineRule="auto"/>
        <w:ind w:left="324" w:hanging="324"/>
        <w:rPr>
          <w:rFonts w:ascii="Times New Roman" w:eastAsia="Times New Roman" w:hAnsi="Times New Roman" w:cs="Times New Roman"/>
        </w:rPr>
      </w:pPr>
    </w:p>
    <w:p w14:paraId="4795343C" w14:textId="77777777" w:rsidR="00B9288A" w:rsidRDefault="00B9288A">
      <w:pPr>
        <w:spacing w:after="0"/>
        <w:rPr>
          <w:rFonts w:ascii="Times New Roman" w:eastAsia="Times New Roman" w:hAnsi="Times New Roman" w:cs="Times New Roman"/>
        </w:rPr>
      </w:pPr>
    </w:p>
    <w:p w14:paraId="4201B75D" w14:textId="77777777" w:rsidR="00B9288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Cele kształcenia dla przedmiotu </w:t>
      </w:r>
    </w:p>
    <w:tbl>
      <w:tblPr>
        <w:tblStyle w:val="ad"/>
        <w:tblW w:w="9212" w:type="dxa"/>
        <w:tblInd w:w="4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9212"/>
      </w:tblGrid>
      <w:tr w:rsidR="00B9288A" w14:paraId="10A7A317" w14:textId="77777777">
        <w:trPr>
          <w:trHeight w:val="340"/>
        </w:trPr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E45542" w14:textId="18FC67DA" w:rsidR="00B9288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C1 Znajomość </w:t>
            </w:r>
            <w:r w:rsidR="006F7B9E">
              <w:rPr>
                <w:rFonts w:ascii="Times New Roman" w:eastAsia="Times New Roman" w:hAnsi="Times New Roman" w:cs="Times New Roman"/>
              </w:rPr>
              <w:t xml:space="preserve">najważniejszych prądów w </w:t>
            </w:r>
            <w:r w:rsidR="000D25F5">
              <w:rPr>
                <w:rFonts w:ascii="Times New Roman" w:eastAsia="Times New Roman" w:hAnsi="Times New Roman" w:cs="Times New Roman"/>
              </w:rPr>
              <w:t xml:space="preserve">dwudziestowiecznej </w:t>
            </w:r>
            <w:r w:rsidR="006F7B9E">
              <w:rPr>
                <w:rFonts w:ascii="Times New Roman" w:eastAsia="Times New Roman" w:hAnsi="Times New Roman" w:cs="Times New Roman"/>
              </w:rPr>
              <w:t>teorii literatury</w:t>
            </w:r>
          </w:p>
        </w:tc>
      </w:tr>
      <w:tr w:rsidR="00B9288A" w14:paraId="4A4D1FBD" w14:textId="77777777">
        <w:trPr>
          <w:trHeight w:val="340"/>
        </w:trPr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28623B" w14:textId="6C8037B1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C2 Zaawansowana wiedza</w:t>
            </w:r>
            <w:r w:rsidR="000D25F5">
              <w:rPr>
                <w:rFonts w:ascii="Times New Roman" w:eastAsia="Times New Roman" w:hAnsi="Times New Roman" w:cs="Times New Roman"/>
              </w:rPr>
              <w:t xml:space="preserve"> na temat najważniejszych zagadnień</w:t>
            </w:r>
            <w:r>
              <w:rPr>
                <w:rFonts w:ascii="Times New Roman" w:eastAsia="Times New Roman" w:hAnsi="Times New Roman" w:cs="Times New Roman"/>
              </w:rPr>
              <w:t xml:space="preserve"> z zakresu </w:t>
            </w:r>
            <w:r w:rsidR="00EA59C5">
              <w:rPr>
                <w:rFonts w:ascii="Times New Roman" w:eastAsia="Times New Roman" w:hAnsi="Times New Roman" w:cs="Times New Roman"/>
              </w:rPr>
              <w:t>teorii literatury</w:t>
            </w:r>
          </w:p>
        </w:tc>
      </w:tr>
      <w:tr w:rsidR="00B9288A" w14:paraId="7E83025B" w14:textId="77777777">
        <w:trPr>
          <w:trHeight w:val="340"/>
        </w:trPr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C7793E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C3 Lepsza umiejętność analizy i interpretacji tekstów narracyjnych</w:t>
            </w:r>
          </w:p>
        </w:tc>
      </w:tr>
    </w:tbl>
    <w:p w14:paraId="02FE5E2A" w14:textId="77777777" w:rsidR="00B9288A" w:rsidRDefault="00B9288A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736F2388" w14:textId="77777777" w:rsidR="00B9288A" w:rsidRDefault="00B9288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imes New Roman" w:eastAsia="Times New Roman" w:hAnsi="Times New Roman" w:cs="Times New Roman"/>
        </w:rPr>
      </w:pPr>
    </w:p>
    <w:p w14:paraId="09B3140B" w14:textId="77777777" w:rsidR="00B9288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Efekty uczenia się dla przedmiotu wraz z odniesieniem do efektów kierunkowych</w:t>
      </w:r>
    </w:p>
    <w:tbl>
      <w:tblPr>
        <w:tblStyle w:val="ae"/>
        <w:tblW w:w="9066" w:type="dxa"/>
        <w:tblInd w:w="4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083"/>
        <w:gridCol w:w="5858"/>
        <w:gridCol w:w="2125"/>
      </w:tblGrid>
      <w:tr w:rsidR="00B9288A" w14:paraId="78D6B698" w14:textId="77777777">
        <w:trPr>
          <w:trHeight w:val="980"/>
        </w:trPr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14A929" w14:textId="77777777" w:rsidR="00B9288A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>Symbol</w:t>
            </w:r>
          </w:p>
        </w:tc>
        <w:tc>
          <w:tcPr>
            <w:tcW w:w="5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AA6874" w14:textId="77777777" w:rsidR="00B9288A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Opis efektu przedmiotowego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760CD3" w14:textId="77777777" w:rsidR="00B9288A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Odniesienie do efektu kierunkowego</w:t>
            </w:r>
          </w:p>
        </w:tc>
      </w:tr>
      <w:tr w:rsidR="00B9288A" w14:paraId="71A55F80" w14:textId="77777777">
        <w:trPr>
          <w:trHeight w:val="280"/>
        </w:trPr>
        <w:tc>
          <w:tcPr>
            <w:tcW w:w="90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27CB0B" w14:textId="77777777" w:rsidR="00B9288A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WIEDZA </w:t>
            </w:r>
          </w:p>
        </w:tc>
      </w:tr>
      <w:tr w:rsidR="00B9288A" w14:paraId="0436623E" w14:textId="77777777">
        <w:trPr>
          <w:trHeight w:val="683"/>
        </w:trPr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4DB106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W_01</w:t>
            </w:r>
          </w:p>
        </w:tc>
        <w:tc>
          <w:tcPr>
            <w:tcW w:w="5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8D3939" w14:textId="0385B4E9" w:rsidR="00B9288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Student/ka identyfikuje anglojęzyczną terminologię potrzebną do opisu, analizy i interpretacji </w:t>
            </w:r>
            <w:r w:rsidR="00EA59C5">
              <w:rPr>
                <w:rFonts w:ascii="Times New Roman" w:eastAsia="Times New Roman" w:hAnsi="Times New Roman" w:cs="Times New Roman"/>
              </w:rPr>
              <w:t>tekstu literackiego</w:t>
            </w:r>
            <w:r>
              <w:rPr>
                <w:rFonts w:ascii="Times New Roman" w:eastAsia="Times New Roman" w:hAnsi="Times New Roman" w:cs="Times New Roman"/>
              </w:rPr>
              <w:t xml:space="preserve"> 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D93E44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K_W01</w:t>
            </w:r>
          </w:p>
        </w:tc>
      </w:tr>
      <w:tr w:rsidR="00B9288A" w14:paraId="63A05323" w14:textId="77777777" w:rsidTr="00463AB7">
        <w:trPr>
          <w:trHeight w:val="650"/>
        </w:trPr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638618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W_02</w:t>
            </w:r>
          </w:p>
        </w:tc>
        <w:tc>
          <w:tcPr>
            <w:tcW w:w="5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1C0895" w14:textId="5E0222D1" w:rsidR="00B9288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Student/ka przedstawia kierunki badań w</w:t>
            </w:r>
            <w:r w:rsidR="009051F1">
              <w:rPr>
                <w:rFonts w:ascii="Times New Roman" w:eastAsia="Times New Roman" w:hAnsi="Times New Roman" w:cs="Times New Roman"/>
              </w:rPr>
              <w:t xml:space="preserve"> dwudziestowiecznej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9051F1">
              <w:rPr>
                <w:rFonts w:ascii="Times New Roman" w:eastAsia="Times New Roman" w:hAnsi="Times New Roman" w:cs="Times New Roman"/>
              </w:rPr>
              <w:t xml:space="preserve">teorii literatury.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820902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K_W07</w:t>
            </w:r>
          </w:p>
        </w:tc>
      </w:tr>
      <w:tr w:rsidR="00B9288A" w14:paraId="636134C8" w14:textId="77777777">
        <w:trPr>
          <w:trHeight w:val="822"/>
        </w:trPr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A25583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W_03</w:t>
            </w:r>
          </w:p>
        </w:tc>
        <w:tc>
          <w:tcPr>
            <w:tcW w:w="5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B7365E" w14:textId="21B9978D" w:rsidR="00B9288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Student/ka przedstawia podstawowe pojęcia i koncepcje współczesnej teorii</w:t>
            </w:r>
            <w:r w:rsidR="009051F1">
              <w:rPr>
                <w:rFonts w:ascii="Times New Roman" w:eastAsia="Times New Roman" w:hAnsi="Times New Roman" w:cs="Times New Roman"/>
              </w:rPr>
              <w:t xml:space="preserve"> literatury, ze szczególnym uwzględnieniem terminologii dotyczącej</w:t>
            </w:r>
            <w:r>
              <w:rPr>
                <w:rFonts w:ascii="Times New Roman" w:eastAsia="Times New Roman" w:hAnsi="Times New Roman" w:cs="Times New Roman"/>
              </w:rPr>
              <w:t xml:space="preserve"> utworu narracyjnego.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AD7B54" w14:textId="77777777" w:rsidR="00B9288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K_W01</w:t>
            </w:r>
          </w:p>
        </w:tc>
      </w:tr>
      <w:tr w:rsidR="00B9288A" w14:paraId="5ECD2086" w14:textId="77777777">
        <w:trPr>
          <w:trHeight w:val="948"/>
        </w:trPr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32D2BF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W_04</w:t>
            </w:r>
          </w:p>
        </w:tc>
        <w:tc>
          <w:tcPr>
            <w:tcW w:w="5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CBA70D" w14:textId="30FDDD2C" w:rsidR="00B9288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Student/ka charakteryzuje metody analizy tekstów narracyjnych </w:t>
            </w:r>
            <w:r w:rsidR="00463AB7">
              <w:rPr>
                <w:rFonts w:ascii="Times New Roman" w:eastAsia="Times New Roman" w:hAnsi="Times New Roman" w:cs="Times New Roman"/>
              </w:rPr>
              <w:t>typowe dla głównych nurtów badań literaturoznawczych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D48A5E" w14:textId="77777777" w:rsidR="00B9288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K_W04</w:t>
            </w:r>
          </w:p>
        </w:tc>
      </w:tr>
      <w:tr w:rsidR="00B9288A" w14:paraId="1941942E" w14:textId="77777777">
        <w:trPr>
          <w:trHeight w:val="280"/>
        </w:trPr>
        <w:tc>
          <w:tcPr>
            <w:tcW w:w="90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658F90" w14:textId="77777777" w:rsidR="00B9288A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UMIEJĘTNOŚCI </w:t>
            </w:r>
          </w:p>
        </w:tc>
      </w:tr>
      <w:tr w:rsidR="00B9288A" w14:paraId="0F083AD4" w14:textId="77777777">
        <w:trPr>
          <w:trHeight w:val="812"/>
        </w:trPr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DE6EC6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U_01</w:t>
            </w:r>
          </w:p>
        </w:tc>
        <w:tc>
          <w:tcPr>
            <w:tcW w:w="5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4C4F0A" w14:textId="2D605AC9" w:rsidR="00B9288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Student/ka czyta krytycznie teksty </w:t>
            </w:r>
            <w:r w:rsidR="00463AB7">
              <w:rPr>
                <w:rFonts w:ascii="Times New Roman" w:eastAsia="Times New Roman" w:hAnsi="Times New Roman" w:cs="Times New Roman"/>
              </w:rPr>
              <w:t>teoretyczn</w:t>
            </w:r>
            <w:r>
              <w:rPr>
                <w:rFonts w:ascii="Times New Roman" w:eastAsia="Times New Roman" w:hAnsi="Times New Roman" w:cs="Times New Roman"/>
              </w:rPr>
              <w:t>oliterackie. Przedstawia uzasadnienie dla swojej interpretacji i oceny tych tekstów.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80F373" w14:textId="77777777" w:rsidR="00B9288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K_U01</w:t>
            </w:r>
          </w:p>
        </w:tc>
      </w:tr>
      <w:tr w:rsidR="00B9288A" w14:paraId="48D01246" w14:textId="77777777">
        <w:trPr>
          <w:trHeight w:val="1088"/>
        </w:trPr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C58565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U_02</w:t>
            </w:r>
          </w:p>
        </w:tc>
        <w:tc>
          <w:tcPr>
            <w:tcW w:w="5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9B5E3D" w14:textId="77777777" w:rsidR="00B9288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Student/ka przeprowadza analizę i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proponuje  interpretacje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utworów narracyjnych, korzystając z dorobku współczesnej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narratologii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potrafi też tę analizę uzasadnić.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7B2F3E" w14:textId="77777777" w:rsidR="00B9288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K_U02</w:t>
            </w:r>
          </w:p>
        </w:tc>
      </w:tr>
      <w:tr w:rsidR="00B9288A" w14:paraId="59B77CF8" w14:textId="77777777">
        <w:trPr>
          <w:trHeight w:val="1116"/>
        </w:trPr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59DC78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U_03</w:t>
            </w:r>
          </w:p>
        </w:tc>
        <w:tc>
          <w:tcPr>
            <w:tcW w:w="5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6BEE04" w14:textId="77777777" w:rsidR="00B9288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Student/ka posługuje się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narratologiczną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terminologią w języku angielskim.  Umie precyzyjnie i logicznie formułować poglądy na tematy związane z teorią narracji.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96E40D" w14:textId="77777777" w:rsidR="00B9288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K_U04, K_U05</w:t>
            </w:r>
          </w:p>
        </w:tc>
      </w:tr>
    </w:tbl>
    <w:p w14:paraId="6F422369" w14:textId="77777777" w:rsidR="00B9288A" w:rsidRDefault="00B9288A">
      <w:pPr>
        <w:widowControl w:val="0"/>
        <w:spacing w:after="0" w:line="240" w:lineRule="auto"/>
        <w:ind w:left="108" w:hanging="108"/>
        <w:rPr>
          <w:rFonts w:ascii="Times New Roman" w:eastAsia="Times New Roman" w:hAnsi="Times New Roman" w:cs="Times New Roman"/>
          <w:b/>
        </w:rPr>
      </w:pPr>
    </w:p>
    <w:p w14:paraId="575573DF" w14:textId="77777777" w:rsidR="00B9288A" w:rsidRDefault="00B9288A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b/>
        </w:rPr>
      </w:pPr>
    </w:p>
    <w:p w14:paraId="044B0E1A" w14:textId="77777777" w:rsidR="00B9288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Opis przedmiotu/ treści programowe</w:t>
      </w:r>
    </w:p>
    <w:tbl>
      <w:tblPr>
        <w:tblStyle w:val="af"/>
        <w:tblW w:w="9212" w:type="dxa"/>
        <w:tblInd w:w="4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9212"/>
      </w:tblGrid>
      <w:tr w:rsidR="00B9288A" w14:paraId="4B88E0C5" w14:textId="77777777" w:rsidTr="00DF6C25">
        <w:trPr>
          <w:trHeight w:val="2705"/>
        </w:trPr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68B7FD" w14:textId="77777777" w:rsidR="00B9288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Literaturoznawstwo jako dyscyplina naukowa. </w:t>
            </w:r>
          </w:p>
          <w:p w14:paraId="6C862CF0" w14:textId="4F28A2B9" w:rsidR="00B9288A" w:rsidRDefault="00BB053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Główne prądy w dwudziestowiecznych badaniach literaturoznawczych</w:t>
            </w:r>
            <w:r w:rsidR="00DF6C25">
              <w:rPr>
                <w:rFonts w:ascii="Times New Roman" w:eastAsia="Times New Roman" w:hAnsi="Times New Roman" w:cs="Times New Roman"/>
              </w:rPr>
              <w:t xml:space="preserve">, takie jak formalizm, </w:t>
            </w:r>
            <w:proofErr w:type="spellStart"/>
            <w:r w:rsidR="00DF6C25">
              <w:rPr>
                <w:rFonts w:ascii="Times New Roman" w:eastAsia="Times New Roman" w:hAnsi="Times New Roman" w:cs="Times New Roman"/>
              </w:rPr>
              <w:t>poststrukturalizm</w:t>
            </w:r>
            <w:proofErr w:type="spellEnd"/>
            <w:r w:rsidR="00DF6C25">
              <w:rPr>
                <w:rFonts w:ascii="Times New Roman" w:eastAsia="Times New Roman" w:hAnsi="Times New Roman" w:cs="Times New Roman"/>
              </w:rPr>
              <w:t>, czy też podejście psychoanalityczne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="00463AB7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7276EEBE" w14:textId="77777777" w:rsidR="00B9288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Analiza, interpretacja, ewaluacja dzieła literackiego.</w:t>
            </w:r>
          </w:p>
          <w:p w14:paraId="5D7BB51D" w14:textId="77777777" w:rsidR="00B9288A" w:rsidRDefault="00B9288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6DDFF9BE" w14:textId="77777777" w:rsidR="00B9288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Elementy utworu narracyjnego:</w:t>
            </w:r>
          </w:p>
          <w:p w14:paraId="447CD08E" w14:textId="77777777" w:rsidR="00B9288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Narracja, narrator (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kompetencje  narratora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), odbiorca narracji</w:t>
            </w:r>
          </w:p>
          <w:p w14:paraId="0359AC09" w14:textId="77777777" w:rsidR="00B9288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Fokalizator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– definicja, aspekty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fokalizacji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22297D95" w14:textId="77777777" w:rsidR="00B9288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Domniemany autor i czytelnik (elementy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paratekstualne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</w:p>
          <w:p w14:paraId="2CC38C54" w14:textId="77777777" w:rsidR="00B9288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Postać literacka i zdarzenia literackie (fabuła)</w:t>
            </w:r>
          </w:p>
          <w:p w14:paraId="3E0471A7" w14:textId="352B4684" w:rsidR="00B9288A" w:rsidRPr="00BB053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Czas i przestrzeń w utworze narracyjnym</w:t>
            </w:r>
          </w:p>
        </w:tc>
      </w:tr>
    </w:tbl>
    <w:p w14:paraId="5D23BBE2" w14:textId="77777777" w:rsidR="00B9288A" w:rsidRDefault="00B9288A">
      <w:pPr>
        <w:spacing w:after="0"/>
        <w:rPr>
          <w:rFonts w:ascii="Times New Roman" w:eastAsia="Times New Roman" w:hAnsi="Times New Roman" w:cs="Times New Roman"/>
          <w:b/>
        </w:rPr>
      </w:pPr>
    </w:p>
    <w:p w14:paraId="3EEBB088" w14:textId="77777777" w:rsidR="00B9288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Metody realizacji i weryfikacji efektów uczenia się</w:t>
      </w:r>
    </w:p>
    <w:tbl>
      <w:tblPr>
        <w:tblStyle w:val="af0"/>
        <w:tblW w:w="9066" w:type="dxa"/>
        <w:tblInd w:w="4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083"/>
        <w:gridCol w:w="2649"/>
        <w:gridCol w:w="2790"/>
        <w:gridCol w:w="2544"/>
      </w:tblGrid>
      <w:tr w:rsidR="00B9288A" w14:paraId="04BC4306" w14:textId="77777777">
        <w:trPr>
          <w:trHeight w:val="556"/>
        </w:trPr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E02CAB" w14:textId="77777777" w:rsidR="00B9288A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>Symbol efektu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1E7F1B" w14:textId="77777777" w:rsidR="00B9288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Metody dydaktyczne</w:t>
            </w:r>
          </w:p>
          <w:p w14:paraId="35FEE056" w14:textId="77777777" w:rsidR="00B9288A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</w:rPr>
              <w:t>(lista wyboru)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F11F8F" w14:textId="77777777" w:rsidR="00B9288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Metody weryfikacji</w:t>
            </w:r>
          </w:p>
          <w:p w14:paraId="76545C08" w14:textId="77777777" w:rsidR="00B9288A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</w:rPr>
              <w:t>(lista wyboru)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5B89C2" w14:textId="77777777" w:rsidR="00B9288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Sposoby dokumentacji</w:t>
            </w:r>
          </w:p>
          <w:p w14:paraId="5BC08BB3" w14:textId="77777777" w:rsidR="00B9288A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</w:rPr>
              <w:t>(lista wyboru)</w:t>
            </w:r>
          </w:p>
        </w:tc>
      </w:tr>
      <w:tr w:rsidR="00B9288A" w14:paraId="2595B465" w14:textId="77777777">
        <w:trPr>
          <w:trHeight w:val="280"/>
        </w:trPr>
        <w:tc>
          <w:tcPr>
            <w:tcW w:w="90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63ED5C" w14:textId="77777777" w:rsidR="00B9288A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WIEDZA</w:t>
            </w:r>
          </w:p>
        </w:tc>
      </w:tr>
      <w:tr w:rsidR="00B9288A" w14:paraId="3F514598" w14:textId="77777777">
        <w:trPr>
          <w:trHeight w:val="1148"/>
        </w:trPr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365596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W_01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7E65F5" w14:textId="77777777" w:rsidR="00B9288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Miniwykład</w:t>
            </w:r>
            <w:proofErr w:type="spellEnd"/>
          </w:p>
          <w:p w14:paraId="199009E2" w14:textId="77777777" w:rsidR="004A7867" w:rsidRDefault="004A7867" w:rsidP="004A78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Praca z tekstem</w:t>
            </w:r>
          </w:p>
          <w:p w14:paraId="3F520E42" w14:textId="77777777" w:rsidR="004A7867" w:rsidRDefault="004A7867" w:rsidP="004A78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Dyskusja</w:t>
            </w:r>
          </w:p>
          <w:p w14:paraId="53328292" w14:textId="77777777" w:rsidR="001C42B4" w:rsidRDefault="001C42B4" w:rsidP="001C42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Metoda projektu</w:t>
            </w:r>
          </w:p>
          <w:p w14:paraId="021A5B9F" w14:textId="2B709850" w:rsidR="00B9288A" w:rsidRDefault="00B9288A">
            <w:pPr>
              <w:spacing w:after="0" w:line="240" w:lineRule="auto"/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39A0BA" w14:textId="77777777" w:rsidR="00B9288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Obserwacja pracy studenta</w:t>
            </w:r>
          </w:p>
          <w:p w14:paraId="65D7E1BA" w14:textId="07DC1493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Zespołowa prezentacja.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FB8B77" w14:textId="77777777" w:rsidR="00B9288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Zapis w arkuszu ocen</w:t>
            </w:r>
          </w:p>
          <w:p w14:paraId="3E22277A" w14:textId="31370C91" w:rsidR="00B9288A" w:rsidRDefault="00B9288A">
            <w:pPr>
              <w:spacing w:after="0" w:line="240" w:lineRule="auto"/>
            </w:pPr>
          </w:p>
        </w:tc>
      </w:tr>
      <w:tr w:rsidR="00B9288A" w14:paraId="0AD87B8B" w14:textId="77777777">
        <w:trPr>
          <w:trHeight w:val="721"/>
        </w:trPr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E79CA1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W_02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70A01B" w14:textId="77777777" w:rsidR="00B9288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Miniwykład</w:t>
            </w:r>
            <w:proofErr w:type="spellEnd"/>
          </w:p>
          <w:p w14:paraId="1DFD8F68" w14:textId="77777777" w:rsidR="00B9288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Praca z tekstem</w:t>
            </w:r>
          </w:p>
          <w:p w14:paraId="4EBB20EC" w14:textId="058609D9" w:rsidR="004A7867" w:rsidRPr="004A7867" w:rsidRDefault="004A786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Dyskusja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4395DE" w14:textId="77777777" w:rsidR="00B9288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Obserwacja pracy studenta. </w:t>
            </w:r>
          </w:p>
          <w:p w14:paraId="7BEAD3F9" w14:textId="3E7C09CC" w:rsidR="001C42B4" w:rsidRDefault="001C42B4">
            <w:pPr>
              <w:spacing w:after="0" w:line="240" w:lineRule="auto"/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D2FA47" w14:textId="27E9E221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Zapis w arkuszu ocen. </w:t>
            </w:r>
          </w:p>
        </w:tc>
      </w:tr>
      <w:tr w:rsidR="00B9288A" w14:paraId="03338326" w14:textId="77777777">
        <w:trPr>
          <w:trHeight w:val="1805"/>
        </w:trPr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083FD1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W_03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84F0DF" w14:textId="77777777" w:rsidR="00B9288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Miniwykład</w:t>
            </w:r>
            <w:proofErr w:type="spellEnd"/>
          </w:p>
          <w:p w14:paraId="40195A7A" w14:textId="77777777" w:rsidR="00B9288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Analiza tekstu</w:t>
            </w:r>
          </w:p>
          <w:p w14:paraId="27B0CE64" w14:textId="77777777" w:rsidR="00B9288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Praca z tekstem</w:t>
            </w:r>
          </w:p>
          <w:p w14:paraId="44EAA486" w14:textId="77777777" w:rsidR="00B9288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Dyskusja</w:t>
            </w:r>
          </w:p>
          <w:p w14:paraId="78B68C7B" w14:textId="77777777" w:rsidR="00B9288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Metoda projektu</w:t>
            </w:r>
          </w:p>
          <w:p w14:paraId="0E3848CB" w14:textId="5535E73F" w:rsidR="00B9288A" w:rsidRDefault="00B9288A">
            <w:pPr>
              <w:spacing w:after="0" w:line="240" w:lineRule="auto"/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4D3BD6" w14:textId="77777777" w:rsidR="00B9288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Obserwacja pracy studenta</w:t>
            </w:r>
          </w:p>
          <w:p w14:paraId="4DFD3B09" w14:textId="4868854E" w:rsidR="00B9288A" w:rsidRDefault="00973CA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Zespołowa prezentacja. 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CEAE40" w14:textId="77777777" w:rsidR="00B9288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Zapis w arkuszu ocen</w:t>
            </w:r>
          </w:p>
          <w:p w14:paraId="41FF88E5" w14:textId="34C06D82" w:rsidR="00B9288A" w:rsidRDefault="00B9288A">
            <w:pPr>
              <w:spacing w:after="0" w:line="240" w:lineRule="auto"/>
            </w:pPr>
          </w:p>
        </w:tc>
      </w:tr>
      <w:tr w:rsidR="00B9288A" w14:paraId="31C2EB91" w14:textId="77777777">
        <w:trPr>
          <w:trHeight w:val="1238"/>
        </w:trPr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3B06FE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W_04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883555" w14:textId="77777777" w:rsidR="00B9288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Analiza tekstu</w:t>
            </w:r>
          </w:p>
          <w:p w14:paraId="057306C7" w14:textId="77777777" w:rsidR="00B9288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Dyskusja</w:t>
            </w:r>
          </w:p>
          <w:p w14:paraId="28D7AE60" w14:textId="77777777" w:rsidR="00B9288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Metoda projektu</w:t>
            </w:r>
          </w:p>
          <w:p w14:paraId="7549678C" w14:textId="77777777" w:rsidR="00B9288A" w:rsidRDefault="00000000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Miniwykład</w:t>
            </w:r>
            <w:proofErr w:type="spellEnd"/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165B6D" w14:textId="77777777" w:rsidR="00B9288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Obserwacja pracy studenta</w:t>
            </w:r>
          </w:p>
          <w:p w14:paraId="20BE17ED" w14:textId="35A0D3F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Zespołowa prezentacja.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A8A2D5" w14:textId="77777777" w:rsidR="00B9288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Zapis w arkuszu ocen</w:t>
            </w:r>
          </w:p>
          <w:p w14:paraId="5B7BA702" w14:textId="75F075CE" w:rsidR="00B9288A" w:rsidRDefault="00B9288A">
            <w:pPr>
              <w:spacing w:after="0" w:line="240" w:lineRule="auto"/>
            </w:pPr>
          </w:p>
        </w:tc>
      </w:tr>
      <w:tr w:rsidR="00B9288A" w14:paraId="6623ACC8" w14:textId="77777777">
        <w:trPr>
          <w:trHeight w:val="280"/>
        </w:trPr>
        <w:tc>
          <w:tcPr>
            <w:tcW w:w="90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D3EC79" w14:textId="77777777" w:rsidR="00B9288A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UMIEJĘTNOŚCI</w:t>
            </w:r>
          </w:p>
        </w:tc>
      </w:tr>
      <w:tr w:rsidR="00B9288A" w14:paraId="4F0FBDCD" w14:textId="77777777">
        <w:trPr>
          <w:trHeight w:val="812"/>
        </w:trPr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A851CC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U_01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56AA1F" w14:textId="69087DA8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Dyskusja nad tekstami </w:t>
            </w:r>
            <w:r w:rsidR="004A7867">
              <w:rPr>
                <w:rFonts w:ascii="Times New Roman" w:eastAsia="Times New Roman" w:hAnsi="Times New Roman" w:cs="Times New Roman"/>
              </w:rPr>
              <w:t>teoretyczn</w:t>
            </w:r>
            <w:r>
              <w:rPr>
                <w:rFonts w:ascii="Times New Roman" w:eastAsia="Times New Roman" w:hAnsi="Times New Roman" w:cs="Times New Roman"/>
              </w:rPr>
              <w:t>oliterackimi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C924C7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Obserwacja udziału studenta podczas dyskusji.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94D082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Zapis w arkuszu ocen</w:t>
            </w:r>
          </w:p>
        </w:tc>
      </w:tr>
      <w:tr w:rsidR="00B9288A" w14:paraId="0C888EC5" w14:textId="77777777">
        <w:trPr>
          <w:trHeight w:val="1337"/>
        </w:trPr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F1529E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U_02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FB3584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Analiza i interpretacja utworów literackich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40D2AF" w14:textId="05C9859A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Zespołowa prezentacja. 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DF5339" w14:textId="27C0D1D1" w:rsidR="00B9288A" w:rsidRDefault="004A78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Zapis w arkuszu ocen</w:t>
            </w:r>
          </w:p>
        </w:tc>
      </w:tr>
      <w:tr w:rsidR="00B9288A" w14:paraId="3994F07B" w14:textId="77777777">
        <w:trPr>
          <w:trHeight w:val="1103"/>
        </w:trPr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D9E5F8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U_03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584318" w14:textId="77777777" w:rsidR="00B9288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Praca z tekstem</w:t>
            </w:r>
          </w:p>
          <w:p w14:paraId="6412CE0D" w14:textId="77777777" w:rsidR="00B9288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Dyskusja</w:t>
            </w:r>
          </w:p>
          <w:p w14:paraId="4077BCDD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Metoda projektu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953297" w14:textId="77777777" w:rsidR="00B9288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Obserwacja pracy studenta</w:t>
            </w:r>
          </w:p>
          <w:p w14:paraId="12C2AF90" w14:textId="6CCEEE81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Zespołowa prezentacja.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D5DF95" w14:textId="77777777" w:rsidR="00B9288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Zapis w arkuszy ocen</w:t>
            </w:r>
          </w:p>
          <w:p w14:paraId="14EF40C8" w14:textId="59A0BDA7" w:rsidR="00B9288A" w:rsidRDefault="00B9288A">
            <w:pPr>
              <w:spacing w:after="0" w:line="240" w:lineRule="auto"/>
            </w:pPr>
          </w:p>
        </w:tc>
      </w:tr>
    </w:tbl>
    <w:p w14:paraId="21DA5E86" w14:textId="77777777" w:rsidR="00B9288A" w:rsidRDefault="00B928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62"/>
        <w:rPr>
          <w:rFonts w:ascii="Times New Roman" w:eastAsia="Times New Roman" w:hAnsi="Times New Roman" w:cs="Times New Roman"/>
        </w:rPr>
      </w:pPr>
    </w:p>
    <w:p w14:paraId="51690B3A" w14:textId="77777777" w:rsidR="00B9288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Kryteria oceny, wagi</w:t>
      </w:r>
    </w:p>
    <w:p w14:paraId="5AC0CACB" w14:textId="77777777" w:rsidR="001C42B4" w:rsidRDefault="001C42B4" w:rsidP="001C42B4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ind w:left="426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1C42B4">
        <w:rPr>
          <w:rFonts w:ascii="Times New Roman" w:eastAsia="Times New Roman" w:hAnsi="Times New Roman" w:cs="Times New Roman"/>
          <w:sz w:val="21"/>
          <w:szCs w:val="21"/>
        </w:rPr>
        <w:t>Studenci oceniani są na podstawie odpowiedzi w trakcie zajęć oraz prezentacji przygotowywanej w grupie na koniec zajęć. Każdy z tych komponentów ma wagę 50%.</w:t>
      </w:r>
    </w:p>
    <w:p w14:paraId="54EEFCDD" w14:textId="35D22ACD" w:rsidR="001C42B4" w:rsidRPr="001C42B4" w:rsidRDefault="001C42B4" w:rsidP="001C42B4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ind w:left="426"/>
        <w:jc w:val="both"/>
        <w:rPr>
          <w:rFonts w:ascii="Merriweather Sans" w:eastAsia="Merriweather Sans" w:hAnsi="Merriweather Sans" w:cs="Merriweather Sans"/>
          <w:sz w:val="21"/>
          <w:szCs w:val="21"/>
        </w:rPr>
      </w:pPr>
      <w:r w:rsidRPr="001C42B4">
        <w:rPr>
          <w:rFonts w:ascii="Times New Roman" w:eastAsia="Times New Roman" w:hAnsi="Times New Roman" w:cs="Times New Roman"/>
          <w:sz w:val="21"/>
          <w:szCs w:val="21"/>
        </w:rPr>
        <w:t>Dopuszczalna liczba nieobecności - 2.</w:t>
      </w:r>
    </w:p>
    <w:p w14:paraId="0C9337BD" w14:textId="77777777" w:rsidR="00B9288A" w:rsidRDefault="00B9288A">
      <w:pPr>
        <w:spacing w:after="0"/>
        <w:rPr>
          <w:rFonts w:ascii="Times New Roman" w:eastAsia="Times New Roman" w:hAnsi="Times New Roman" w:cs="Times New Roman"/>
        </w:rPr>
      </w:pPr>
    </w:p>
    <w:p w14:paraId="06CE0616" w14:textId="77777777" w:rsidR="00B9288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Obciążenie pracą studenta</w:t>
      </w:r>
    </w:p>
    <w:tbl>
      <w:tblPr>
        <w:tblStyle w:val="af1"/>
        <w:tblW w:w="9212" w:type="dxa"/>
        <w:tblInd w:w="4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606"/>
        <w:gridCol w:w="4606"/>
      </w:tblGrid>
      <w:tr w:rsidR="00B9288A" w14:paraId="569C46AA" w14:textId="77777777">
        <w:trPr>
          <w:trHeight w:val="340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CC24DA" w14:textId="77777777" w:rsidR="00B9288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Forma aktywności studenta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AE9524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Liczba godzin</w:t>
            </w:r>
          </w:p>
        </w:tc>
      </w:tr>
      <w:tr w:rsidR="00B9288A" w14:paraId="6D661EDB" w14:textId="77777777">
        <w:trPr>
          <w:trHeight w:val="340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4FD7A0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Liczba godzin kontaktowych z nauczycielem 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0FF63B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B9288A" w14:paraId="41CD6225" w14:textId="77777777">
        <w:trPr>
          <w:trHeight w:val="340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AA735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Liczba godzin indywidualnej pracy studenta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AD4217" w14:textId="77777777" w:rsidR="00B9288A" w:rsidRDefault="00000000">
            <w:pPr>
              <w:spacing w:after="0" w:line="240" w:lineRule="auto"/>
              <w:rPr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</w:tr>
    </w:tbl>
    <w:p w14:paraId="7F3B0486" w14:textId="77777777" w:rsidR="00B9288A" w:rsidRDefault="00B9288A">
      <w:pPr>
        <w:spacing w:after="0"/>
        <w:rPr>
          <w:rFonts w:ascii="Times New Roman" w:eastAsia="Times New Roman" w:hAnsi="Times New Roman" w:cs="Times New Roman"/>
          <w:b/>
        </w:rPr>
      </w:pPr>
    </w:p>
    <w:p w14:paraId="162975C7" w14:textId="77777777" w:rsidR="00B9288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Literatura</w:t>
      </w:r>
    </w:p>
    <w:tbl>
      <w:tblPr>
        <w:tblStyle w:val="af2"/>
        <w:tblW w:w="9212" w:type="dxa"/>
        <w:tblInd w:w="4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9212"/>
      </w:tblGrid>
      <w:tr w:rsidR="00B9288A" w14:paraId="18FA6634" w14:textId="77777777">
        <w:trPr>
          <w:trHeight w:val="280"/>
        </w:trPr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9818C0" w14:textId="51F616B0" w:rsidR="00B9288A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Literatura podstawowa</w:t>
            </w:r>
          </w:p>
        </w:tc>
      </w:tr>
      <w:tr w:rsidR="00B9288A" w14:paraId="725678BD" w14:textId="77777777" w:rsidTr="00722BBD">
        <w:trPr>
          <w:trHeight w:val="253"/>
        </w:trPr>
        <w:tc>
          <w:tcPr>
            <w:tcW w:w="92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43B89B" w14:textId="77777777" w:rsidR="00722BBD" w:rsidRPr="00722BBD" w:rsidRDefault="00722BBD" w:rsidP="00722BBD">
            <w:pPr>
              <w:spacing w:after="0" w:line="240" w:lineRule="auto"/>
              <w:ind w:left="1400" w:hanging="700"/>
              <w:jc w:val="both"/>
              <w:rPr>
                <w:rFonts w:ascii="Times New Roman" w:eastAsia="Times New Roman" w:hAnsi="Times New Roman" w:cs="Times New Roman"/>
                <w:color w:val="231F20"/>
                <w:lang w:val="en-GB"/>
              </w:rPr>
            </w:pPr>
            <w:r w:rsidRPr="00722BBD">
              <w:rPr>
                <w:rFonts w:ascii="Times New Roman" w:eastAsia="Times New Roman" w:hAnsi="Times New Roman" w:cs="Times New Roman"/>
                <w:color w:val="231F20"/>
                <w:lang w:val="en-GB"/>
              </w:rPr>
              <w:t xml:space="preserve">Lodge, David, ed. </w:t>
            </w:r>
            <w:r w:rsidRPr="00722BBD">
              <w:rPr>
                <w:rFonts w:ascii="Times New Roman" w:eastAsia="Times New Roman" w:hAnsi="Times New Roman" w:cs="Times New Roman"/>
                <w:i/>
                <w:color w:val="231F20"/>
                <w:lang w:val="en-GB"/>
              </w:rPr>
              <w:t>Modern Criticism and Theory. A Reader</w:t>
            </w:r>
            <w:r w:rsidRPr="00722BBD">
              <w:rPr>
                <w:rFonts w:ascii="Times New Roman" w:eastAsia="Times New Roman" w:hAnsi="Times New Roman" w:cs="Times New Roman"/>
                <w:color w:val="231F20"/>
                <w:lang w:val="en-GB"/>
              </w:rPr>
              <w:t>. London and New York: Longman, 1988.</w:t>
            </w:r>
          </w:p>
          <w:p w14:paraId="4092E010" w14:textId="77777777" w:rsidR="00722BBD" w:rsidRPr="00722BBD" w:rsidRDefault="00722BBD" w:rsidP="00722BBD">
            <w:pPr>
              <w:spacing w:after="0" w:line="240" w:lineRule="auto"/>
              <w:ind w:left="1400" w:hanging="700"/>
              <w:jc w:val="both"/>
              <w:rPr>
                <w:rFonts w:ascii="Times New Roman" w:eastAsia="Times New Roman" w:hAnsi="Times New Roman" w:cs="Times New Roman"/>
                <w:color w:val="231F20"/>
                <w:lang w:val="en-US"/>
              </w:rPr>
            </w:pPr>
            <w:proofErr w:type="spellStart"/>
            <w:r w:rsidRPr="00722BBD">
              <w:rPr>
                <w:rFonts w:ascii="Times New Roman" w:eastAsia="Times New Roman" w:hAnsi="Times New Roman" w:cs="Times New Roman"/>
                <w:color w:val="231F20"/>
                <w:lang w:val="en-US"/>
              </w:rPr>
              <w:t>Rimmon</w:t>
            </w:r>
            <w:proofErr w:type="spellEnd"/>
            <w:r w:rsidRPr="00722BBD">
              <w:rPr>
                <w:rFonts w:ascii="Times New Roman" w:eastAsia="Times New Roman" w:hAnsi="Times New Roman" w:cs="Times New Roman"/>
                <w:color w:val="231F20"/>
                <w:lang w:val="en-US"/>
              </w:rPr>
              <w:t xml:space="preserve">-Kenan, </w:t>
            </w:r>
            <w:proofErr w:type="spellStart"/>
            <w:r w:rsidRPr="00722BBD">
              <w:rPr>
                <w:rFonts w:ascii="Times New Roman" w:eastAsia="Times New Roman" w:hAnsi="Times New Roman" w:cs="Times New Roman"/>
                <w:color w:val="231F20"/>
                <w:lang w:val="en-US"/>
              </w:rPr>
              <w:t>Shlomith</w:t>
            </w:r>
            <w:proofErr w:type="spellEnd"/>
            <w:r w:rsidRPr="00722BBD">
              <w:rPr>
                <w:rFonts w:ascii="Times New Roman" w:eastAsia="Times New Roman" w:hAnsi="Times New Roman" w:cs="Times New Roman"/>
                <w:color w:val="231F20"/>
                <w:lang w:val="en-US"/>
              </w:rPr>
              <w:t xml:space="preserve">. </w:t>
            </w:r>
            <w:r w:rsidRPr="00722BBD">
              <w:rPr>
                <w:rFonts w:ascii="Times New Roman" w:eastAsia="Times New Roman" w:hAnsi="Times New Roman" w:cs="Times New Roman"/>
                <w:i/>
                <w:color w:val="231F20"/>
                <w:lang w:val="en-US"/>
              </w:rPr>
              <w:t>Narrative Fiction: Contemporary Poetics</w:t>
            </w:r>
            <w:r w:rsidRPr="00722BBD">
              <w:rPr>
                <w:rFonts w:ascii="Times New Roman" w:eastAsia="Times New Roman" w:hAnsi="Times New Roman" w:cs="Times New Roman"/>
                <w:color w:val="231F20"/>
                <w:lang w:val="en-US"/>
              </w:rPr>
              <w:t>. 2</w:t>
            </w:r>
            <w:r w:rsidRPr="00722BBD">
              <w:rPr>
                <w:rFonts w:ascii="Times New Roman" w:eastAsia="Times New Roman" w:hAnsi="Times New Roman" w:cs="Times New Roman"/>
                <w:color w:val="231F20"/>
                <w:vertAlign w:val="superscript"/>
                <w:lang w:val="en-US"/>
              </w:rPr>
              <w:t>nd</w:t>
            </w:r>
            <w:r w:rsidRPr="00722BBD">
              <w:rPr>
                <w:rFonts w:ascii="Times New Roman" w:eastAsia="Times New Roman" w:hAnsi="Times New Roman" w:cs="Times New Roman"/>
                <w:color w:val="231F20"/>
                <w:lang w:val="en-US"/>
              </w:rPr>
              <w:t xml:space="preserve"> ed. London and New York: Routledge, 2002.</w:t>
            </w:r>
          </w:p>
          <w:p w14:paraId="090E01BB" w14:textId="77777777" w:rsidR="00722BBD" w:rsidRPr="00722BBD" w:rsidRDefault="00722BBD" w:rsidP="00722BBD">
            <w:pPr>
              <w:spacing w:after="0" w:line="240" w:lineRule="auto"/>
              <w:ind w:left="1400" w:hanging="700"/>
              <w:jc w:val="both"/>
              <w:rPr>
                <w:rFonts w:ascii="Times New Roman" w:eastAsia="Times New Roman" w:hAnsi="Times New Roman" w:cs="Times New Roman"/>
                <w:color w:val="231F20"/>
                <w:lang w:val="en-GB"/>
              </w:rPr>
            </w:pPr>
            <w:r w:rsidRPr="00722BBD">
              <w:rPr>
                <w:rFonts w:ascii="Times New Roman" w:eastAsia="Times New Roman" w:hAnsi="Times New Roman" w:cs="Times New Roman"/>
                <w:color w:val="231F20"/>
                <w:lang w:val="en-GB"/>
              </w:rPr>
              <w:t xml:space="preserve">Rivkin, Julie and Michael Ryan, eds. </w:t>
            </w:r>
            <w:r w:rsidRPr="00722BBD">
              <w:rPr>
                <w:rFonts w:ascii="Times New Roman" w:eastAsia="Times New Roman" w:hAnsi="Times New Roman" w:cs="Times New Roman"/>
                <w:i/>
                <w:color w:val="231F20"/>
                <w:lang w:val="en-GB"/>
              </w:rPr>
              <w:t>Literary Theory: An Anthology</w:t>
            </w:r>
            <w:r w:rsidRPr="00722BBD">
              <w:rPr>
                <w:rFonts w:ascii="Times New Roman" w:eastAsia="Times New Roman" w:hAnsi="Times New Roman" w:cs="Times New Roman"/>
                <w:color w:val="231F20"/>
                <w:lang w:val="en-GB"/>
              </w:rPr>
              <w:t xml:space="preserve"> Oxford: Blackwell, 1998.</w:t>
            </w:r>
          </w:p>
          <w:p w14:paraId="79651A3A" w14:textId="77777777" w:rsidR="00722BBD" w:rsidRPr="00722BBD" w:rsidRDefault="00722BBD" w:rsidP="00722BBD">
            <w:pPr>
              <w:spacing w:after="0" w:line="240" w:lineRule="auto"/>
              <w:ind w:left="1400" w:hanging="700"/>
              <w:jc w:val="both"/>
              <w:rPr>
                <w:rFonts w:ascii="Times New Roman" w:eastAsia="Times New Roman" w:hAnsi="Times New Roman" w:cs="Times New Roman"/>
                <w:color w:val="231F20"/>
                <w:lang w:val="en-GB"/>
              </w:rPr>
            </w:pPr>
            <w:r w:rsidRPr="00722BBD">
              <w:rPr>
                <w:rFonts w:ascii="Times New Roman" w:eastAsia="Times New Roman" w:hAnsi="Times New Roman" w:cs="Times New Roman"/>
                <w:color w:val="231F20"/>
                <w:lang w:val="en-GB"/>
              </w:rPr>
              <w:t xml:space="preserve">Selden, Raman, ed. </w:t>
            </w:r>
            <w:r w:rsidRPr="00722BBD">
              <w:rPr>
                <w:rFonts w:ascii="Times New Roman" w:eastAsia="Times New Roman" w:hAnsi="Times New Roman" w:cs="Times New Roman"/>
                <w:i/>
                <w:color w:val="231F20"/>
                <w:lang w:val="en-GB"/>
              </w:rPr>
              <w:t>The Theory of Criticism: From Plato to the Present. A Reader.</w:t>
            </w:r>
            <w:r w:rsidRPr="00722BBD">
              <w:rPr>
                <w:rFonts w:ascii="Times New Roman" w:eastAsia="Times New Roman" w:hAnsi="Times New Roman" w:cs="Times New Roman"/>
                <w:color w:val="231F20"/>
                <w:lang w:val="en-GB"/>
              </w:rPr>
              <w:t xml:space="preserve"> London and New York: Longman,</w:t>
            </w:r>
            <w:r w:rsidRPr="00722BBD">
              <w:rPr>
                <w:rFonts w:ascii="Times New Roman" w:eastAsia="Times New Roman" w:hAnsi="Times New Roman" w:cs="Times New Roman"/>
                <w:i/>
                <w:color w:val="231F20"/>
                <w:lang w:val="en-GB"/>
              </w:rPr>
              <w:t xml:space="preserve"> </w:t>
            </w:r>
            <w:r w:rsidRPr="00722BBD">
              <w:rPr>
                <w:rFonts w:ascii="Times New Roman" w:eastAsia="Times New Roman" w:hAnsi="Times New Roman" w:cs="Times New Roman"/>
                <w:color w:val="231F20"/>
                <w:lang w:val="en-GB"/>
              </w:rPr>
              <w:t>1988.</w:t>
            </w:r>
          </w:p>
          <w:p w14:paraId="36AC2539" w14:textId="77777777" w:rsidR="00722BBD" w:rsidRPr="00722BBD" w:rsidRDefault="00722BBD" w:rsidP="00722BBD">
            <w:pPr>
              <w:spacing w:after="0" w:line="240" w:lineRule="auto"/>
              <w:ind w:left="1400" w:hanging="700"/>
              <w:jc w:val="both"/>
              <w:rPr>
                <w:rFonts w:ascii="Times New Roman" w:eastAsia="Times New Roman" w:hAnsi="Times New Roman" w:cs="Times New Roman"/>
                <w:color w:val="231F20"/>
                <w:lang w:val="en-GB"/>
              </w:rPr>
            </w:pPr>
            <w:proofErr w:type="spellStart"/>
            <w:r w:rsidRPr="00722BBD">
              <w:rPr>
                <w:rFonts w:ascii="Times New Roman" w:eastAsia="Times New Roman" w:hAnsi="Times New Roman" w:cs="Times New Roman"/>
                <w:color w:val="231F20"/>
                <w:lang w:val="en-GB"/>
              </w:rPr>
              <w:t>Wolfreys</w:t>
            </w:r>
            <w:proofErr w:type="spellEnd"/>
            <w:r w:rsidRPr="00722BBD">
              <w:rPr>
                <w:rFonts w:ascii="Times New Roman" w:eastAsia="Times New Roman" w:hAnsi="Times New Roman" w:cs="Times New Roman"/>
                <w:color w:val="231F20"/>
                <w:lang w:val="en-GB"/>
              </w:rPr>
              <w:t xml:space="preserve"> Julian and William Baker, eds. </w:t>
            </w:r>
            <w:r w:rsidRPr="00722BBD">
              <w:rPr>
                <w:rFonts w:ascii="Times New Roman" w:eastAsia="Times New Roman" w:hAnsi="Times New Roman" w:cs="Times New Roman"/>
                <w:i/>
                <w:color w:val="231F20"/>
                <w:lang w:val="en-GB"/>
              </w:rPr>
              <w:t>Literary Theories. A Case Study in Critical Performance</w:t>
            </w:r>
            <w:r w:rsidRPr="00722BBD">
              <w:rPr>
                <w:rFonts w:ascii="Times New Roman" w:eastAsia="Times New Roman" w:hAnsi="Times New Roman" w:cs="Times New Roman"/>
                <w:color w:val="231F20"/>
                <w:lang w:val="en-GB"/>
              </w:rPr>
              <w:t>. London: Macmillan, 1996.</w:t>
            </w:r>
          </w:p>
          <w:p w14:paraId="2B44329D" w14:textId="77777777" w:rsidR="00B9288A" w:rsidRDefault="00B9288A" w:rsidP="00722BBD">
            <w:pPr>
              <w:spacing w:after="0" w:line="240" w:lineRule="auto"/>
              <w:ind w:left="1400" w:hanging="700"/>
              <w:jc w:val="both"/>
              <w:rPr>
                <w:rFonts w:ascii="Times New Roman" w:eastAsia="Times New Roman" w:hAnsi="Times New Roman" w:cs="Times New Roman"/>
                <w:color w:val="231F20"/>
              </w:rPr>
            </w:pPr>
          </w:p>
        </w:tc>
      </w:tr>
      <w:tr w:rsidR="00B9288A" w14:paraId="3EDEDD35" w14:textId="77777777" w:rsidTr="00722BBD">
        <w:trPr>
          <w:trHeight w:val="309"/>
        </w:trPr>
        <w:tc>
          <w:tcPr>
            <w:tcW w:w="92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62E457" w14:textId="77777777" w:rsidR="00B9288A" w:rsidRDefault="00B928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B9288A" w14:paraId="52D31825" w14:textId="77777777">
        <w:trPr>
          <w:trHeight w:val="280"/>
        </w:trPr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D920FC" w14:textId="77777777" w:rsidR="00B9288A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Literatura uzupełniająca</w:t>
            </w:r>
          </w:p>
        </w:tc>
      </w:tr>
      <w:tr w:rsidR="00B9288A" w14:paraId="51B411C2" w14:textId="77777777">
        <w:trPr>
          <w:trHeight w:val="1365"/>
        </w:trPr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788" w:type="dxa"/>
              <w:bottom w:w="80" w:type="dxa"/>
              <w:right w:w="80" w:type="dxa"/>
            </w:tcMar>
          </w:tcPr>
          <w:p w14:paraId="6274E080" w14:textId="77777777" w:rsidR="00722BBD" w:rsidRPr="00722BBD" w:rsidRDefault="00722BBD" w:rsidP="00722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6" w:hanging="708"/>
              <w:jc w:val="both"/>
              <w:rPr>
                <w:rFonts w:ascii="Times New Roman" w:eastAsia="Times New Roman" w:hAnsi="Times New Roman" w:cs="Times New Roman"/>
              </w:rPr>
            </w:pPr>
            <w:r w:rsidRPr="00722BBD">
              <w:rPr>
                <w:rFonts w:ascii="Times New Roman" w:eastAsia="Times New Roman" w:hAnsi="Times New Roman" w:cs="Times New Roman"/>
              </w:rPr>
              <w:t xml:space="preserve">Burzyńska, Anna and Michał Paweł Markowski. </w:t>
            </w:r>
            <w:r w:rsidRPr="00722BBD">
              <w:rPr>
                <w:rFonts w:ascii="Times New Roman" w:eastAsia="Times New Roman" w:hAnsi="Times New Roman" w:cs="Times New Roman"/>
                <w:i/>
              </w:rPr>
              <w:t>Teorie literatury XX wieku</w:t>
            </w:r>
            <w:r w:rsidRPr="00722BBD">
              <w:rPr>
                <w:rFonts w:ascii="Times New Roman" w:eastAsia="Times New Roman" w:hAnsi="Times New Roman" w:cs="Times New Roman"/>
              </w:rPr>
              <w:t>. Kraków: Znak, 2006.</w:t>
            </w:r>
          </w:p>
          <w:p w14:paraId="38D5803E" w14:textId="77777777" w:rsidR="00722BBD" w:rsidRPr="00722BBD" w:rsidRDefault="00722BBD" w:rsidP="00722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6" w:hanging="708"/>
              <w:jc w:val="both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722BBD">
              <w:rPr>
                <w:rFonts w:ascii="Times New Roman" w:eastAsia="Times New Roman" w:hAnsi="Times New Roman" w:cs="Times New Roman"/>
                <w:lang w:val="en-GB"/>
              </w:rPr>
              <w:t>Cuddon</w:t>
            </w:r>
            <w:proofErr w:type="spellEnd"/>
            <w:r w:rsidRPr="00722BBD">
              <w:rPr>
                <w:rFonts w:ascii="Times New Roman" w:eastAsia="Times New Roman" w:hAnsi="Times New Roman" w:cs="Times New Roman"/>
                <w:lang w:val="en-GB"/>
              </w:rPr>
              <w:t xml:space="preserve">, J. A. </w:t>
            </w:r>
            <w:r w:rsidRPr="00722BBD">
              <w:rPr>
                <w:rFonts w:ascii="Times New Roman" w:eastAsia="Times New Roman" w:hAnsi="Times New Roman" w:cs="Times New Roman"/>
                <w:i/>
                <w:lang w:val="en-GB"/>
              </w:rPr>
              <w:t>The Penguin Dictionary of Literary Terms and Literary Theory</w:t>
            </w:r>
            <w:r w:rsidRPr="00722BBD">
              <w:rPr>
                <w:rFonts w:ascii="Times New Roman" w:eastAsia="Times New Roman" w:hAnsi="Times New Roman" w:cs="Times New Roman"/>
                <w:lang w:val="en-GB"/>
              </w:rPr>
              <w:t>. London: Penguin, 1992.</w:t>
            </w:r>
          </w:p>
          <w:p w14:paraId="71A59A05" w14:textId="77777777" w:rsidR="00722BBD" w:rsidRPr="00722BBD" w:rsidRDefault="00722BBD" w:rsidP="00722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6" w:hanging="708"/>
              <w:jc w:val="both"/>
              <w:rPr>
                <w:rFonts w:ascii="Times New Roman" w:eastAsia="Times New Roman" w:hAnsi="Times New Roman" w:cs="Times New Roman"/>
                <w:lang w:val="en-GB"/>
              </w:rPr>
            </w:pPr>
            <w:r w:rsidRPr="00722BBD">
              <w:rPr>
                <w:rFonts w:ascii="Times New Roman" w:eastAsia="Times New Roman" w:hAnsi="Times New Roman" w:cs="Times New Roman"/>
                <w:lang w:val="en-GB"/>
              </w:rPr>
              <w:t xml:space="preserve">Eagleton, Terry. </w:t>
            </w:r>
            <w:r w:rsidRPr="00722BBD">
              <w:rPr>
                <w:rFonts w:ascii="Times New Roman" w:eastAsia="Times New Roman" w:hAnsi="Times New Roman" w:cs="Times New Roman"/>
                <w:i/>
                <w:lang w:val="en-GB"/>
              </w:rPr>
              <w:t>Literary Theory: An Introduction</w:t>
            </w:r>
            <w:r w:rsidRPr="00722BBD">
              <w:rPr>
                <w:rFonts w:ascii="Times New Roman" w:eastAsia="Times New Roman" w:hAnsi="Times New Roman" w:cs="Times New Roman"/>
                <w:lang w:val="en-GB"/>
              </w:rPr>
              <w:t>. Oxford: Basil Blackwell, 1983.</w:t>
            </w:r>
          </w:p>
          <w:p w14:paraId="7912A74D" w14:textId="77777777" w:rsidR="00722BBD" w:rsidRPr="00722BBD" w:rsidRDefault="00722BBD" w:rsidP="00722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6" w:hanging="708"/>
              <w:jc w:val="both"/>
              <w:rPr>
                <w:rFonts w:ascii="Times New Roman" w:eastAsia="Times New Roman" w:hAnsi="Times New Roman" w:cs="Times New Roman"/>
              </w:rPr>
            </w:pPr>
            <w:r w:rsidRPr="00722BBD">
              <w:rPr>
                <w:rFonts w:ascii="Times New Roman" w:eastAsia="Times New Roman" w:hAnsi="Times New Roman" w:cs="Times New Roman"/>
                <w:lang w:val="en-GB"/>
              </w:rPr>
              <w:t xml:space="preserve">Hawthorn, Jeremy et al. </w:t>
            </w:r>
            <w:r w:rsidRPr="00722BBD">
              <w:rPr>
                <w:rFonts w:ascii="Times New Roman" w:eastAsia="Times New Roman" w:hAnsi="Times New Roman" w:cs="Times New Roman"/>
                <w:i/>
                <w:lang w:val="en-GB"/>
              </w:rPr>
              <w:t>Studying Literature: The Essential Companion</w:t>
            </w:r>
            <w:r w:rsidRPr="00722BBD">
              <w:rPr>
                <w:rFonts w:ascii="Times New Roman" w:eastAsia="Times New Roman" w:hAnsi="Times New Roman" w:cs="Times New Roman"/>
                <w:lang w:val="en-GB"/>
              </w:rPr>
              <w:t xml:space="preserve">. </w:t>
            </w:r>
            <w:r w:rsidRPr="00722BBD">
              <w:rPr>
                <w:rFonts w:ascii="Times New Roman" w:eastAsia="Times New Roman" w:hAnsi="Times New Roman" w:cs="Times New Roman"/>
              </w:rPr>
              <w:t xml:space="preserve">Oxford: </w:t>
            </w:r>
            <w:proofErr w:type="spellStart"/>
            <w:r w:rsidRPr="00722BBD">
              <w:rPr>
                <w:rFonts w:ascii="Times New Roman" w:eastAsia="Times New Roman" w:hAnsi="Times New Roman" w:cs="Times New Roman"/>
              </w:rPr>
              <w:t>Hodder</w:t>
            </w:r>
            <w:proofErr w:type="spellEnd"/>
            <w:r w:rsidRPr="00722BBD">
              <w:rPr>
                <w:rFonts w:ascii="Times New Roman" w:eastAsia="Times New Roman" w:hAnsi="Times New Roman" w:cs="Times New Roman"/>
              </w:rPr>
              <w:t xml:space="preserve"> Arnold, 2001.</w:t>
            </w:r>
          </w:p>
          <w:p w14:paraId="5BA92DFB" w14:textId="77777777" w:rsidR="00722BBD" w:rsidRPr="00722BBD" w:rsidRDefault="00722BBD" w:rsidP="00722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6" w:hanging="708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2BBD">
              <w:rPr>
                <w:rFonts w:ascii="Times New Roman" w:eastAsia="Times New Roman" w:hAnsi="Times New Roman" w:cs="Times New Roman"/>
              </w:rPr>
              <w:t>Mitosek</w:t>
            </w:r>
            <w:proofErr w:type="spellEnd"/>
            <w:r w:rsidRPr="00722BBD">
              <w:rPr>
                <w:rFonts w:ascii="Times New Roman" w:eastAsia="Times New Roman" w:hAnsi="Times New Roman" w:cs="Times New Roman"/>
              </w:rPr>
              <w:t xml:space="preserve">, Zofia. </w:t>
            </w:r>
            <w:r w:rsidRPr="00722BBD">
              <w:rPr>
                <w:rFonts w:ascii="Times New Roman" w:eastAsia="Times New Roman" w:hAnsi="Times New Roman" w:cs="Times New Roman"/>
                <w:i/>
              </w:rPr>
              <w:t>Teorie badań literackich</w:t>
            </w:r>
            <w:r w:rsidRPr="00722BBD">
              <w:rPr>
                <w:rFonts w:ascii="Times New Roman" w:eastAsia="Times New Roman" w:hAnsi="Times New Roman" w:cs="Times New Roman"/>
              </w:rPr>
              <w:t>. Warszawa: PWN, 1998.</w:t>
            </w:r>
          </w:p>
          <w:p w14:paraId="0455DD84" w14:textId="77777777" w:rsidR="00722BBD" w:rsidRPr="00722BBD" w:rsidRDefault="00722BBD" w:rsidP="00722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6" w:hanging="708"/>
              <w:jc w:val="both"/>
              <w:rPr>
                <w:rFonts w:ascii="Times New Roman" w:eastAsia="Times New Roman" w:hAnsi="Times New Roman" w:cs="Times New Roman"/>
                <w:lang w:val="en-GB"/>
              </w:rPr>
            </w:pPr>
            <w:r w:rsidRPr="00722BBD">
              <w:rPr>
                <w:rFonts w:ascii="Times New Roman" w:eastAsia="Times New Roman" w:hAnsi="Times New Roman" w:cs="Times New Roman"/>
                <w:lang w:val="en-GB"/>
              </w:rPr>
              <w:t xml:space="preserve">Rivkin, Julie and Michael Ryan, eds. </w:t>
            </w:r>
            <w:r w:rsidRPr="00722BBD">
              <w:rPr>
                <w:rFonts w:ascii="Times New Roman" w:eastAsia="Times New Roman" w:hAnsi="Times New Roman" w:cs="Times New Roman"/>
                <w:i/>
                <w:lang w:val="en-GB"/>
              </w:rPr>
              <w:t>Literary Theory: An Anthology</w:t>
            </w:r>
            <w:r w:rsidRPr="00722BBD">
              <w:rPr>
                <w:rFonts w:ascii="Times New Roman" w:eastAsia="Times New Roman" w:hAnsi="Times New Roman" w:cs="Times New Roman"/>
                <w:lang w:val="en-GB"/>
              </w:rPr>
              <w:t>. Oxford: Blackwell, 1998 [introductions]</w:t>
            </w:r>
          </w:p>
          <w:p w14:paraId="6D1FB092" w14:textId="77777777" w:rsidR="00722BBD" w:rsidRPr="00722BBD" w:rsidRDefault="00722BBD" w:rsidP="00722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6" w:hanging="708"/>
              <w:jc w:val="both"/>
              <w:rPr>
                <w:rFonts w:ascii="Times New Roman" w:eastAsia="Times New Roman" w:hAnsi="Times New Roman" w:cs="Times New Roman"/>
                <w:lang w:val="en-GB"/>
              </w:rPr>
            </w:pPr>
            <w:r w:rsidRPr="00722BBD">
              <w:rPr>
                <w:rFonts w:ascii="Times New Roman" w:eastAsia="Times New Roman" w:hAnsi="Times New Roman" w:cs="Times New Roman"/>
                <w:lang w:val="en-GB"/>
              </w:rPr>
              <w:t xml:space="preserve">Siegel, Kristi. </w:t>
            </w:r>
            <w:r w:rsidRPr="00722BBD">
              <w:rPr>
                <w:rFonts w:ascii="Times New Roman" w:eastAsia="Times New Roman" w:hAnsi="Times New Roman" w:cs="Times New Roman"/>
                <w:i/>
                <w:lang w:val="en-GB"/>
              </w:rPr>
              <w:t>Introduction to Modern Literary Theory</w:t>
            </w:r>
            <w:r w:rsidRPr="00722BBD">
              <w:rPr>
                <w:rFonts w:ascii="Times New Roman" w:eastAsia="Times New Roman" w:hAnsi="Times New Roman" w:cs="Times New Roman"/>
                <w:lang w:val="en-GB"/>
              </w:rPr>
              <w:t>. &lt;http://www.kristisiegel.com/theory.htm&gt;</w:t>
            </w:r>
          </w:p>
          <w:p w14:paraId="73C5C3E7" w14:textId="77777777" w:rsidR="00722BBD" w:rsidRPr="00722BBD" w:rsidRDefault="00722BBD" w:rsidP="00722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6" w:hanging="708"/>
              <w:jc w:val="both"/>
              <w:rPr>
                <w:rFonts w:ascii="Times New Roman" w:eastAsia="Times New Roman" w:hAnsi="Times New Roman" w:cs="Times New Roman"/>
                <w:lang w:val="en-GB"/>
              </w:rPr>
            </w:pPr>
            <w:r w:rsidRPr="00722BBD">
              <w:rPr>
                <w:rFonts w:ascii="Times New Roman" w:eastAsia="Times New Roman" w:hAnsi="Times New Roman" w:cs="Times New Roman"/>
                <w:i/>
                <w:lang w:val="en-GB"/>
              </w:rPr>
              <w:t>Voice of the Shuttle</w:t>
            </w:r>
            <w:r w:rsidRPr="00722BBD">
              <w:rPr>
                <w:rFonts w:ascii="Times New Roman" w:eastAsia="Times New Roman" w:hAnsi="Times New Roman" w:cs="Times New Roman"/>
                <w:lang w:val="en-GB"/>
              </w:rPr>
              <w:t>. &lt;http://vos.ucsb.edu/index.asp&gt;</w:t>
            </w:r>
          </w:p>
          <w:p w14:paraId="772B42F1" w14:textId="04F9604B" w:rsidR="00B9288A" w:rsidRDefault="00722BBD" w:rsidP="00722BBD">
            <w:pPr>
              <w:spacing w:after="0"/>
              <w:ind w:left="-6" w:hanging="708"/>
              <w:jc w:val="both"/>
            </w:pPr>
            <w:proofErr w:type="spellStart"/>
            <w:r w:rsidRPr="00722BBD">
              <w:rPr>
                <w:rFonts w:ascii="Times New Roman" w:eastAsia="Times New Roman" w:hAnsi="Times New Roman" w:cs="Times New Roman"/>
                <w:lang w:val="en-GB"/>
              </w:rPr>
              <w:t>Wolfreys</w:t>
            </w:r>
            <w:proofErr w:type="spellEnd"/>
            <w:r w:rsidRPr="00722BBD">
              <w:rPr>
                <w:rFonts w:ascii="Times New Roman" w:eastAsia="Times New Roman" w:hAnsi="Times New Roman" w:cs="Times New Roman"/>
                <w:lang w:val="en-GB"/>
              </w:rPr>
              <w:t xml:space="preserve">, Julian, ed. </w:t>
            </w:r>
            <w:r w:rsidRPr="00722BBD">
              <w:rPr>
                <w:rFonts w:ascii="Times New Roman" w:eastAsia="Times New Roman" w:hAnsi="Times New Roman" w:cs="Times New Roman"/>
                <w:i/>
                <w:lang w:val="en-GB"/>
              </w:rPr>
              <w:t>Introducing Literary Theories. A Guide and a Glossary</w:t>
            </w:r>
            <w:r w:rsidRPr="00722BBD">
              <w:rPr>
                <w:rFonts w:ascii="Times New Roman" w:eastAsia="Times New Roman" w:hAnsi="Times New Roman" w:cs="Times New Roman"/>
                <w:lang w:val="en-GB"/>
              </w:rPr>
              <w:t>. Edinburgh: Edinburg University Press, 2001</w:t>
            </w:r>
          </w:p>
        </w:tc>
      </w:tr>
    </w:tbl>
    <w:p w14:paraId="041A2336" w14:textId="77777777" w:rsidR="00B9288A" w:rsidRDefault="00B9288A">
      <w:pPr>
        <w:widowControl w:val="0"/>
        <w:spacing w:after="0" w:line="240" w:lineRule="auto"/>
      </w:pPr>
    </w:p>
    <w:sectPr w:rsidR="00B9288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006960" w14:textId="77777777" w:rsidR="004250B3" w:rsidRDefault="004250B3" w:rsidP="006F7B9E">
      <w:pPr>
        <w:spacing w:after="0" w:line="240" w:lineRule="auto"/>
      </w:pPr>
      <w:r>
        <w:separator/>
      </w:r>
    </w:p>
  </w:endnote>
  <w:endnote w:type="continuationSeparator" w:id="0">
    <w:p w14:paraId="15B4F9A9" w14:textId="77777777" w:rsidR="004250B3" w:rsidRDefault="004250B3" w:rsidP="006F7B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A9379117-DA98-0244-97AA-D12E23DD8ED8}"/>
    <w:embedBold r:id="rId2" w:fontKey="{CBF8CEDE-32E9-3942-9EF7-2BAC4B438EA8}"/>
    <w:embedItalic r:id="rId3" w:fontKey="{C8F8F5DF-F493-3249-BA84-DBE0B953E5E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C37C4D03-8D86-C94B-869A-AD0EE6153D6D}"/>
    <w:embedBold r:id="rId5" w:fontKey="{FE408936-A9CD-4F43-A2EF-EB1E4D336A8F}"/>
    <w:embedItalic r:id="rId6" w:fontKey="{9F2C7621-0B4F-B447-82DD-39C911C28D89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FB50D355-D23C-0349-9862-D222C33D3686}"/>
    <w:embedItalic r:id="rId9" w:fontKey="{161849CA-20D9-4047-B096-71EE5B2DE19C}"/>
  </w:font>
  <w:font w:name="Merriweather Sans">
    <w:panose1 w:val="00000000000000000000"/>
    <w:charset w:val="00"/>
    <w:family w:val="auto"/>
    <w:pitch w:val="variable"/>
    <w:sig w:usb0="A00004FF" w:usb1="4000207B" w:usb2="00000000" w:usb3="00000000" w:csb0="00000193" w:csb1="00000000"/>
    <w:embedRegular r:id="rId10" w:fontKey="{92B66C55-700F-124F-9DF8-BC84290ECB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E51918" w14:textId="77777777" w:rsidR="006F7B9E" w:rsidRDefault="006F7B9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920D5A" w14:textId="77777777" w:rsidR="006F7B9E" w:rsidRDefault="006F7B9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799CBF" w14:textId="77777777" w:rsidR="006F7B9E" w:rsidRDefault="006F7B9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49B886" w14:textId="77777777" w:rsidR="004250B3" w:rsidRDefault="004250B3" w:rsidP="006F7B9E">
      <w:pPr>
        <w:spacing w:after="0" w:line="240" w:lineRule="auto"/>
      </w:pPr>
      <w:r>
        <w:separator/>
      </w:r>
    </w:p>
  </w:footnote>
  <w:footnote w:type="continuationSeparator" w:id="0">
    <w:p w14:paraId="72FFFDB5" w14:textId="77777777" w:rsidR="004250B3" w:rsidRDefault="004250B3" w:rsidP="006F7B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478BAF" w14:textId="77777777" w:rsidR="006F7B9E" w:rsidRDefault="006F7B9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FFDD47" w14:textId="77777777" w:rsidR="006F7B9E" w:rsidRDefault="006F7B9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22F0C3" w14:textId="77777777" w:rsidR="006F7B9E" w:rsidRDefault="006F7B9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76E0C"/>
    <w:multiLevelType w:val="multilevel"/>
    <w:tmpl w:val="1158B91A"/>
    <w:lvl w:ilvl="0">
      <w:start w:val="6"/>
      <w:numFmt w:val="upperRoman"/>
      <w:lvlText w:val="%1."/>
      <w:lvlJc w:val="left"/>
      <w:pPr>
        <w:ind w:left="1146" w:hanging="720"/>
      </w:pPr>
      <w:rPr>
        <w:b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/>
        <w:smallCaps w:val="0"/>
        <w:strike w:val="0"/>
        <w:shd w:val="clear" w:color="auto" w:fill="auto"/>
        <w:vertAlign w:val="baseline"/>
      </w:rPr>
    </w:lvl>
  </w:abstractNum>
  <w:abstractNum w:abstractNumId="1" w15:restartNumberingAfterBreak="0">
    <w:nsid w:val="0ACD1055"/>
    <w:multiLevelType w:val="multilevel"/>
    <w:tmpl w:val="9996B202"/>
    <w:lvl w:ilvl="0">
      <w:start w:val="5"/>
      <w:numFmt w:val="upperRoman"/>
      <w:lvlText w:val="%1."/>
      <w:lvlJc w:val="left"/>
      <w:pPr>
        <w:ind w:left="1146" w:hanging="720"/>
      </w:pPr>
      <w:rPr>
        <w:b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/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0DB76750"/>
    <w:multiLevelType w:val="multilevel"/>
    <w:tmpl w:val="6100B752"/>
    <w:lvl w:ilvl="0">
      <w:start w:val="3"/>
      <w:numFmt w:val="upperRoman"/>
      <w:lvlText w:val="%1."/>
      <w:lvlJc w:val="left"/>
      <w:pPr>
        <w:ind w:left="1146" w:hanging="720"/>
      </w:pPr>
      <w:rPr>
        <w:b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/>
        <w:smallCaps w:val="0"/>
        <w:strike w:val="0"/>
        <w:shd w:val="clear" w:color="auto" w:fill="auto"/>
        <w:vertAlign w:val="baseline"/>
      </w:rPr>
    </w:lvl>
  </w:abstractNum>
  <w:abstractNum w:abstractNumId="3" w15:restartNumberingAfterBreak="0">
    <w:nsid w:val="18A70062"/>
    <w:multiLevelType w:val="multilevel"/>
    <w:tmpl w:val="AF1C486C"/>
    <w:lvl w:ilvl="0">
      <w:start w:val="1"/>
      <w:numFmt w:val="upperRoman"/>
      <w:lvlText w:val="%1."/>
      <w:lvlJc w:val="left"/>
      <w:pPr>
        <w:ind w:left="1146" w:hanging="720"/>
      </w:pPr>
      <w:rPr>
        <w:b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/>
        <w:smallCaps w:val="0"/>
        <w:strike w:val="0"/>
        <w:shd w:val="clear" w:color="auto" w:fill="auto"/>
        <w:vertAlign w:val="baseline"/>
      </w:rPr>
    </w:lvl>
  </w:abstractNum>
  <w:abstractNum w:abstractNumId="4" w15:restartNumberingAfterBreak="0">
    <w:nsid w:val="22E267EE"/>
    <w:multiLevelType w:val="multilevel"/>
    <w:tmpl w:val="AE6E5F28"/>
    <w:lvl w:ilvl="0">
      <w:start w:val="8"/>
      <w:numFmt w:val="upperRoman"/>
      <w:lvlText w:val="%1."/>
      <w:lvlJc w:val="left"/>
      <w:pPr>
        <w:ind w:left="1146" w:hanging="720"/>
      </w:pPr>
      <w:rPr>
        <w:b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/>
        <w:smallCaps w:val="0"/>
        <w:strike w:val="0"/>
        <w:shd w:val="clear" w:color="auto" w:fill="auto"/>
        <w:vertAlign w:val="baseline"/>
      </w:rPr>
    </w:lvl>
  </w:abstractNum>
  <w:abstractNum w:abstractNumId="5" w15:restartNumberingAfterBreak="0">
    <w:nsid w:val="61124B58"/>
    <w:multiLevelType w:val="multilevel"/>
    <w:tmpl w:val="787A5230"/>
    <w:lvl w:ilvl="0">
      <w:start w:val="4"/>
      <w:numFmt w:val="upperRoman"/>
      <w:lvlText w:val="%1."/>
      <w:lvlJc w:val="left"/>
      <w:pPr>
        <w:ind w:left="1146" w:hanging="720"/>
      </w:pPr>
      <w:rPr>
        <w:b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/>
        <w:smallCaps w:val="0"/>
        <w:strike w:val="0"/>
        <w:shd w:val="clear" w:color="auto" w:fill="auto"/>
        <w:vertAlign w:val="baseline"/>
      </w:rPr>
    </w:lvl>
  </w:abstractNum>
  <w:abstractNum w:abstractNumId="6" w15:restartNumberingAfterBreak="0">
    <w:nsid w:val="7BFF4696"/>
    <w:multiLevelType w:val="multilevel"/>
    <w:tmpl w:val="36F00114"/>
    <w:lvl w:ilvl="0">
      <w:start w:val="2"/>
      <w:numFmt w:val="upperRoman"/>
      <w:lvlText w:val="%1."/>
      <w:lvlJc w:val="left"/>
      <w:pPr>
        <w:ind w:left="1146" w:hanging="720"/>
      </w:pPr>
      <w:rPr>
        <w:b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/>
        <w:smallCaps w:val="0"/>
        <w:strike w:val="0"/>
        <w:shd w:val="clear" w:color="auto" w:fill="auto"/>
        <w:vertAlign w:val="baseline"/>
      </w:rPr>
    </w:lvl>
  </w:abstractNum>
  <w:num w:numId="1" w16cid:durableId="1205755544">
    <w:abstractNumId w:val="1"/>
  </w:num>
  <w:num w:numId="2" w16cid:durableId="1837109516">
    <w:abstractNumId w:val="0"/>
  </w:num>
  <w:num w:numId="3" w16cid:durableId="1366759155">
    <w:abstractNumId w:val="4"/>
  </w:num>
  <w:num w:numId="4" w16cid:durableId="966810510">
    <w:abstractNumId w:val="3"/>
  </w:num>
  <w:num w:numId="5" w16cid:durableId="299459479">
    <w:abstractNumId w:val="6"/>
  </w:num>
  <w:num w:numId="6" w16cid:durableId="1155999570">
    <w:abstractNumId w:val="2"/>
  </w:num>
  <w:num w:numId="7" w16cid:durableId="8292534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88A"/>
    <w:rsid w:val="000B700C"/>
    <w:rsid w:val="000D25F5"/>
    <w:rsid w:val="001C42B4"/>
    <w:rsid w:val="001F5EB2"/>
    <w:rsid w:val="00356DFF"/>
    <w:rsid w:val="004250B3"/>
    <w:rsid w:val="00463AB7"/>
    <w:rsid w:val="004A7867"/>
    <w:rsid w:val="006F7B9E"/>
    <w:rsid w:val="00722BBD"/>
    <w:rsid w:val="009051F1"/>
    <w:rsid w:val="00973CAC"/>
    <w:rsid w:val="00B9288A"/>
    <w:rsid w:val="00BB0537"/>
    <w:rsid w:val="00DF6C25"/>
    <w:rsid w:val="00E62370"/>
    <w:rsid w:val="00EA5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657BF3"/>
  <w15:docId w15:val="{FF31A0C6-1A47-0B4C-A44A-773ECE989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color w:val="000000"/>
      <w:u w:color="000000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rPr>
      <w:u w:val="single"/>
    </w:rPr>
  </w:style>
  <w:style w:type="table" w:customStyle="1" w:styleId="TableNormal1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color w:val="000000"/>
      <w:u w:color="000000"/>
    </w:rPr>
  </w:style>
  <w:style w:type="character" w:customStyle="1" w:styleId="EmphasisA">
    <w:name w:val="Emphasis A"/>
    <w:rPr>
      <w:rFonts w:ascii="Calibri" w:eastAsia="Calibri" w:hAnsi="Calibri" w:cs="Calibri"/>
      <w:i/>
      <w:iCs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styleId="Akapitzlist">
    <w:name w:val="List Paragraph"/>
    <w:pPr>
      <w:ind w:left="720"/>
    </w:pPr>
    <w:rPr>
      <w:color w:val="000000"/>
      <w:u w:color="000000"/>
    </w:rPr>
  </w:style>
  <w:style w:type="numbering" w:customStyle="1" w:styleId="ImportedStyle1">
    <w:name w:val="Imported Style 1"/>
  </w:style>
  <w:style w:type="paragraph" w:styleId="Normalny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150E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50EAD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9M0krnLXKWWh9peW9KmZNcejfw==">CgMxLjA4AHIhMTMxQUlmZEk4TVh5d0FBU1dOTHp3QmUxeURvdDFmcW43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832</Words>
  <Characters>4993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Grzegorz Maziarczyk</cp:lastModifiedBy>
  <cp:revision>4</cp:revision>
  <dcterms:created xsi:type="dcterms:W3CDTF">2024-10-03T09:26:00Z</dcterms:created>
  <dcterms:modified xsi:type="dcterms:W3CDTF">2024-10-03T12:35:00Z</dcterms:modified>
</cp:coreProperties>
</file>