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4F79A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26CBA591" w14:textId="77777777" w:rsidR="003C473D" w:rsidRDefault="003C473D" w:rsidP="004F73CF">
      <w:pPr>
        <w:rPr>
          <w:b/>
        </w:rPr>
      </w:pPr>
    </w:p>
    <w:p w14:paraId="6D9B69B7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2D1A52" w14:paraId="6EBC9BE5" w14:textId="77777777" w:rsidTr="00114B1E">
        <w:tc>
          <w:tcPr>
            <w:tcW w:w="4606" w:type="dxa"/>
          </w:tcPr>
          <w:p w14:paraId="7E337A9A" w14:textId="77777777" w:rsidR="002D1A52" w:rsidRDefault="002D1A52" w:rsidP="00114B1E">
            <w:r>
              <w:t>Nazwa przedmiotu</w:t>
            </w:r>
          </w:p>
        </w:tc>
        <w:tc>
          <w:tcPr>
            <w:tcW w:w="4606" w:type="dxa"/>
          </w:tcPr>
          <w:p w14:paraId="17F36028" w14:textId="35C78CB9" w:rsidR="002D1A52" w:rsidRDefault="003C44FD" w:rsidP="00114B1E">
            <w:r w:rsidRPr="003C44FD">
              <w:t>Wybrane problemy edukacyjne dzieci i młodzieży (ćwiczenia) </w:t>
            </w:r>
          </w:p>
        </w:tc>
      </w:tr>
      <w:tr w:rsidR="002D1A52" w14:paraId="74F2C025" w14:textId="77777777" w:rsidTr="00114B1E">
        <w:tc>
          <w:tcPr>
            <w:tcW w:w="4606" w:type="dxa"/>
          </w:tcPr>
          <w:p w14:paraId="54B59754" w14:textId="77777777" w:rsidR="002D1A52" w:rsidRDefault="00C961A5" w:rsidP="00114B1E">
            <w:r>
              <w:t>Nazwa przedmiotu w języku angielskim</w:t>
            </w:r>
          </w:p>
        </w:tc>
        <w:tc>
          <w:tcPr>
            <w:tcW w:w="4606" w:type="dxa"/>
          </w:tcPr>
          <w:p w14:paraId="557B4429" w14:textId="08421933" w:rsidR="002D1A52" w:rsidRDefault="00A00A77" w:rsidP="00114B1E">
            <w:r w:rsidRPr="00A00A77">
              <w:rPr>
                <w:lang w:val="en"/>
              </w:rPr>
              <w:t>Selected educational problems of children and youth</w:t>
            </w:r>
          </w:p>
        </w:tc>
      </w:tr>
      <w:tr w:rsidR="002D1A52" w14:paraId="29E08D71" w14:textId="77777777" w:rsidTr="00114B1E">
        <w:tc>
          <w:tcPr>
            <w:tcW w:w="4606" w:type="dxa"/>
          </w:tcPr>
          <w:p w14:paraId="1FC230D2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7D7B8FC" w14:textId="0ED0C4A3" w:rsidR="002D1A52" w:rsidRDefault="003C44FD" w:rsidP="00114B1E">
            <w:r>
              <w:t>Przedmiot ogólnouniwersytecki</w:t>
            </w:r>
          </w:p>
        </w:tc>
      </w:tr>
      <w:tr w:rsidR="001C0192" w14:paraId="0A8E6FA0" w14:textId="77777777" w:rsidTr="00114B1E">
        <w:tc>
          <w:tcPr>
            <w:tcW w:w="4606" w:type="dxa"/>
          </w:tcPr>
          <w:p w14:paraId="269EDF20" w14:textId="77777777" w:rsidR="001C0192" w:rsidRDefault="001C0192" w:rsidP="00114B1E">
            <w:r>
              <w:t>Poziom studiów (I, II, jednolite magisterskie)</w:t>
            </w:r>
          </w:p>
        </w:tc>
        <w:tc>
          <w:tcPr>
            <w:tcW w:w="4606" w:type="dxa"/>
          </w:tcPr>
          <w:p w14:paraId="37E29582" w14:textId="574823AF" w:rsidR="001C0192" w:rsidRDefault="00B21840" w:rsidP="00114B1E">
            <w:r>
              <w:t xml:space="preserve">I, </w:t>
            </w:r>
            <w:r w:rsidR="003C44FD">
              <w:t>II</w:t>
            </w:r>
          </w:p>
        </w:tc>
      </w:tr>
      <w:tr w:rsidR="001C0192" w14:paraId="5792E07E" w14:textId="77777777" w:rsidTr="00114B1E">
        <w:tc>
          <w:tcPr>
            <w:tcW w:w="4606" w:type="dxa"/>
          </w:tcPr>
          <w:p w14:paraId="155D06F9" w14:textId="77777777" w:rsidR="001C0192" w:rsidRDefault="001C0192" w:rsidP="00114B1E">
            <w:r>
              <w:t>Forma studiów (stacjonarne, niestacjonarne)</w:t>
            </w:r>
          </w:p>
        </w:tc>
        <w:tc>
          <w:tcPr>
            <w:tcW w:w="4606" w:type="dxa"/>
          </w:tcPr>
          <w:p w14:paraId="2CE13AA0" w14:textId="7E5B7306" w:rsidR="001C0192" w:rsidRDefault="00B21840" w:rsidP="00114B1E">
            <w:proofErr w:type="gramStart"/>
            <w:r>
              <w:t>nie</w:t>
            </w:r>
            <w:r w:rsidR="003C44FD">
              <w:t>stacjonarne</w:t>
            </w:r>
            <w:proofErr w:type="gramEnd"/>
          </w:p>
        </w:tc>
      </w:tr>
      <w:tr w:rsidR="002D1A52" w14:paraId="7D86D29E" w14:textId="77777777" w:rsidTr="00114B1E">
        <w:tc>
          <w:tcPr>
            <w:tcW w:w="4606" w:type="dxa"/>
          </w:tcPr>
          <w:p w14:paraId="38BB2FD8" w14:textId="77777777" w:rsidR="002D1A52" w:rsidRDefault="00757261" w:rsidP="00114B1E">
            <w:r>
              <w:t>Dyscyplina</w:t>
            </w:r>
          </w:p>
        </w:tc>
        <w:tc>
          <w:tcPr>
            <w:tcW w:w="4606" w:type="dxa"/>
          </w:tcPr>
          <w:p w14:paraId="002744CB" w14:textId="3EE16CF4" w:rsidR="002D1A52" w:rsidRDefault="002D1A52" w:rsidP="00114B1E"/>
        </w:tc>
      </w:tr>
      <w:tr w:rsidR="00C961A5" w14:paraId="4A944943" w14:textId="77777777" w:rsidTr="002D1A52">
        <w:tc>
          <w:tcPr>
            <w:tcW w:w="4606" w:type="dxa"/>
          </w:tcPr>
          <w:p w14:paraId="384B046A" w14:textId="77777777" w:rsidR="00C961A5" w:rsidRDefault="00C961A5" w:rsidP="00114B1E">
            <w:r>
              <w:t>Język wykładowy</w:t>
            </w:r>
          </w:p>
        </w:tc>
        <w:tc>
          <w:tcPr>
            <w:tcW w:w="4606" w:type="dxa"/>
          </w:tcPr>
          <w:p w14:paraId="30F538E4" w14:textId="7A21D22C" w:rsidR="00C961A5" w:rsidRDefault="003C44FD" w:rsidP="002D1A52">
            <w:r>
              <w:t>Język polski</w:t>
            </w:r>
          </w:p>
        </w:tc>
      </w:tr>
    </w:tbl>
    <w:p w14:paraId="35CB5F4A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961A5" w14:paraId="0487A28D" w14:textId="77777777" w:rsidTr="00C961A5">
        <w:tc>
          <w:tcPr>
            <w:tcW w:w="4606" w:type="dxa"/>
          </w:tcPr>
          <w:p w14:paraId="56136C74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2347E6C" w14:textId="5A3F1423" w:rsidR="00C961A5" w:rsidRDefault="004E4150" w:rsidP="002D1A52">
            <w:r>
              <w:t>Dr Patrycja Leśniak-Walczuk</w:t>
            </w:r>
          </w:p>
          <w:p w14:paraId="72E2DEBB" w14:textId="77777777" w:rsidR="003C473D" w:rsidRDefault="003C473D" w:rsidP="002D1A52"/>
        </w:tc>
      </w:tr>
    </w:tbl>
    <w:p w14:paraId="62739D03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92476DF" w14:textId="77777777" w:rsidTr="00B04272">
        <w:tc>
          <w:tcPr>
            <w:tcW w:w="2303" w:type="dxa"/>
          </w:tcPr>
          <w:p w14:paraId="085B7939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8464039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A1A8D3D" w14:textId="77777777"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14:paraId="67A968C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14210C9" w14:textId="77777777" w:rsidTr="00C37A43">
        <w:tc>
          <w:tcPr>
            <w:tcW w:w="2303" w:type="dxa"/>
          </w:tcPr>
          <w:p w14:paraId="36F14325" w14:textId="77777777"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14:paraId="60A9BF20" w14:textId="77777777" w:rsidR="003C473D" w:rsidRDefault="003C473D" w:rsidP="002D1A52"/>
        </w:tc>
        <w:tc>
          <w:tcPr>
            <w:tcW w:w="2303" w:type="dxa"/>
          </w:tcPr>
          <w:p w14:paraId="6B1622E9" w14:textId="77777777" w:rsidR="003C473D" w:rsidRDefault="003C473D" w:rsidP="002D1A52"/>
        </w:tc>
        <w:tc>
          <w:tcPr>
            <w:tcW w:w="2303" w:type="dxa"/>
            <w:vMerge w:val="restart"/>
          </w:tcPr>
          <w:p w14:paraId="4B464140" w14:textId="77777777" w:rsidR="003C473D" w:rsidRDefault="003C473D" w:rsidP="002D1A52"/>
        </w:tc>
      </w:tr>
      <w:tr w:rsidR="003C473D" w14:paraId="02DF4D02" w14:textId="77777777" w:rsidTr="00C37A43">
        <w:tc>
          <w:tcPr>
            <w:tcW w:w="2303" w:type="dxa"/>
          </w:tcPr>
          <w:p w14:paraId="3E8AD55F" w14:textId="77777777"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14:paraId="6F287BFE" w14:textId="77777777" w:rsidR="003C473D" w:rsidRDefault="003C473D" w:rsidP="002D1A52"/>
        </w:tc>
        <w:tc>
          <w:tcPr>
            <w:tcW w:w="2303" w:type="dxa"/>
          </w:tcPr>
          <w:p w14:paraId="7F29C158" w14:textId="77777777" w:rsidR="003C473D" w:rsidRDefault="003C473D" w:rsidP="002D1A52"/>
        </w:tc>
        <w:tc>
          <w:tcPr>
            <w:tcW w:w="2303" w:type="dxa"/>
            <w:vMerge/>
          </w:tcPr>
          <w:p w14:paraId="7FEB59C1" w14:textId="77777777" w:rsidR="003C473D" w:rsidRDefault="003C473D" w:rsidP="002D1A52"/>
        </w:tc>
      </w:tr>
      <w:tr w:rsidR="003C473D" w14:paraId="53738233" w14:textId="77777777" w:rsidTr="00C37A43">
        <w:tc>
          <w:tcPr>
            <w:tcW w:w="2303" w:type="dxa"/>
          </w:tcPr>
          <w:p w14:paraId="4B99FDFF" w14:textId="77777777"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14:paraId="6DB20949" w14:textId="79411920" w:rsidR="003C473D" w:rsidRDefault="003C44FD" w:rsidP="002D1A52">
            <w:r>
              <w:t>30</w:t>
            </w:r>
          </w:p>
        </w:tc>
        <w:tc>
          <w:tcPr>
            <w:tcW w:w="2303" w:type="dxa"/>
          </w:tcPr>
          <w:p w14:paraId="621B2AB5" w14:textId="516DD271" w:rsidR="003C473D" w:rsidRDefault="003C44FD" w:rsidP="002D1A52">
            <w:r>
              <w:t>I</w:t>
            </w:r>
          </w:p>
        </w:tc>
        <w:tc>
          <w:tcPr>
            <w:tcW w:w="2303" w:type="dxa"/>
            <w:vMerge/>
          </w:tcPr>
          <w:p w14:paraId="47423EE4" w14:textId="77777777" w:rsidR="003C473D" w:rsidRDefault="003C473D" w:rsidP="002D1A52"/>
        </w:tc>
      </w:tr>
      <w:tr w:rsidR="003C473D" w14:paraId="2F3F60E3" w14:textId="77777777" w:rsidTr="00C37A43">
        <w:tc>
          <w:tcPr>
            <w:tcW w:w="2303" w:type="dxa"/>
          </w:tcPr>
          <w:p w14:paraId="1156C269" w14:textId="77777777"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14:paraId="486CEE7E" w14:textId="77777777" w:rsidR="003C473D" w:rsidRDefault="003C473D" w:rsidP="002D1A52"/>
        </w:tc>
        <w:tc>
          <w:tcPr>
            <w:tcW w:w="2303" w:type="dxa"/>
          </w:tcPr>
          <w:p w14:paraId="16062208" w14:textId="77777777" w:rsidR="003C473D" w:rsidRDefault="003C473D" w:rsidP="002D1A52"/>
        </w:tc>
        <w:tc>
          <w:tcPr>
            <w:tcW w:w="2303" w:type="dxa"/>
            <w:vMerge/>
          </w:tcPr>
          <w:p w14:paraId="0454409C" w14:textId="77777777" w:rsidR="003C473D" w:rsidRDefault="003C473D" w:rsidP="002D1A52"/>
        </w:tc>
      </w:tr>
      <w:tr w:rsidR="003C473D" w14:paraId="088AF206" w14:textId="77777777" w:rsidTr="00C37A43">
        <w:tc>
          <w:tcPr>
            <w:tcW w:w="2303" w:type="dxa"/>
          </w:tcPr>
          <w:p w14:paraId="2D74B17E" w14:textId="77777777"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14:paraId="70C9FE1F" w14:textId="77777777" w:rsidR="003C473D" w:rsidRDefault="003C473D" w:rsidP="002D1A52"/>
        </w:tc>
        <w:tc>
          <w:tcPr>
            <w:tcW w:w="2303" w:type="dxa"/>
          </w:tcPr>
          <w:p w14:paraId="1026D2D1" w14:textId="77777777" w:rsidR="003C473D" w:rsidRDefault="003C473D" w:rsidP="002D1A52"/>
        </w:tc>
        <w:tc>
          <w:tcPr>
            <w:tcW w:w="2303" w:type="dxa"/>
            <w:vMerge/>
          </w:tcPr>
          <w:p w14:paraId="3C72509A" w14:textId="77777777" w:rsidR="003C473D" w:rsidRDefault="003C473D" w:rsidP="002D1A52"/>
        </w:tc>
      </w:tr>
      <w:tr w:rsidR="003C473D" w14:paraId="794F7BC6" w14:textId="77777777" w:rsidTr="00C37A43">
        <w:tc>
          <w:tcPr>
            <w:tcW w:w="2303" w:type="dxa"/>
          </w:tcPr>
          <w:p w14:paraId="55738DFF" w14:textId="77777777"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14:paraId="4D1B43DB" w14:textId="77777777" w:rsidR="003C473D" w:rsidRDefault="003C473D" w:rsidP="002D1A52"/>
        </w:tc>
        <w:tc>
          <w:tcPr>
            <w:tcW w:w="2303" w:type="dxa"/>
          </w:tcPr>
          <w:p w14:paraId="2A0708B1" w14:textId="77777777" w:rsidR="003C473D" w:rsidRDefault="003C473D" w:rsidP="002D1A52"/>
        </w:tc>
        <w:tc>
          <w:tcPr>
            <w:tcW w:w="2303" w:type="dxa"/>
            <w:vMerge/>
          </w:tcPr>
          <w:p w14:paraId="6AE549DC" w14:textId="77777777" w:rsidR="003C473D" w:rsidRDefault="003C473D" w:rsidP="002D1A52"/>
        </w:tc>
      </w:tr>
      <w:tr w:rsidR="003C473D" w14:paraId="189C08A6" w14:textId="77777777" w:rsidTr="00C37A43">
        <w:tc>
          <w:tcPr>
            <w:tcW w:w="2303" w:type="dxa"/>
          </w:tcPr>
          <w:p w14:paraId="794C48B2" w14:textId="77777777"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14:paraId="7E8DD8E9" w14:textId="77777777" w:rsidR="003C473D" w:rsidRDefault="003C473D" w:rsidP="002D1A52"/>
        </w:tc>
        <w:tc>
          <w:tcPr>
            <w:tcW w:w="2303" w:type="dxa"/>
          </w:tcPr>
          <w:p w14:paraId="22C7536A" w14:textId="77777777" w:rsidR="003C473D" w:rsidRDefault="003C473D" w:rsidP="002D1A52"/>
        </w:tc>
        <w:tc>
          <w:tcPr>
            <w:tcW w:w="2303" w:type="dxa"/>
            <w:vMerge/>
          </w:tcPr>
          <w:p w14:paraId="53D7CB38" w14:textId="77777777" w:rsidR="003C473D" w:rsidRDefault="003C473D" w:rsidP="002D1A52"/>
        </w:tc>
      </w:tr>
      <w:tr w:rsidR="003C473D" w14:paraId="7DC3DA33" w14:textId="77777777" w:rsidTr="00C37A43">
        <w:tc>
          <w:tcPr>
            <w:tcW w:w="2303" w:type="dxa"/>
          </w:tcPr>
          <w:p w14:paraId="350491F6" w14:textId="77777777"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14:paraId="0B60530D" w14:textId="77777777" w:rsidR="003C473D" w:rsidRDefault="003C473D" w:rsidP="002D1A52"/>
        </w:tc>
        <w:tc>
          <w:tcPr>
            <w:tcW w:w="2303" w:type="dxa"/>
          </w:tcPr>
          <w:p w14:paraId="095ED48C" w14:textId="77777777" w:rsidR="003C473D" w:rsidRDefault="003C473D" w:rsidP="002D1A52"/>
        </w:tc>
        <w:tc>
          <w:tcPr>
            <w:tcW w:w="2303" w:type="dxa"/>
            <w:vMerge/>
          </w:tcPr>
          <w:p w14:paraId="160CA287" w14:textId="77777777" w:rsidR="003C473D" w:rsidRDefault="003C473D" w:rsidP="002D1A52"/>
        </w:tc>
      </w:tr>
      <w:tr w:rsidR="003C473D" w14:paraId="67285233" w14:textId="77777777" w:rsidTr="00C37A43">
        <w:tc>
          <w:tcPr>
            <w:tcW w:w="2303" w:type="dxa"/>
          </w:tcPr>
          <w:p w14:paraId="5D96C977" w14:textId="77777777"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14:paraId="7CBBCCA5" w14:textId="77777777" w:rsidR="003C473D" w:rsidRDefault="003C473D" w:rsidP="002D1A52"/>
        </w:tc>
        <w:tc>
          <w:tcPr>
            <w:tcW w:w="2303" w:type="dxa"/>
          </w:tcPr>
          <w:p w14:paraId="4BA6BDCB" w14:textId="77777777" w:rsidR="003C473D" w:rsidRDefault="003C473D" w:rsidP="002D1A52"/>
        </w:tc>
        <w:tc>
          <w:tcPr>
            <w:tcW w:w="2303" w:type="dxa"/>
            <w:vMerge/>
          </w:tcPr>
          <w:p w14:paraId="56CBE54B" w14:textId="77777777" w:rsidR="003C473D" w:rsidRDefault="003C473D" w:rsidP="002D1A52"/>
        </w:tc>
      </w:tr>
      <w:tr w:rsidR="003C473D" w14:paraId="357B019D" w14:textId="77777777" w:rsidTr="00C37A43">
        <w:tc>
          <w:tcPr>
            <w:tcW w:w="2303" w:type="dxa"/>
          </w:tcPr>
          <w:p w14:paraId="10E65435" w14:textId="77777777"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14:paraId="6F393B62" w14:textId="77777777" w:rsidR="003C473D" w:rsidRDefault="003C473D" w:rsidP="002D1A52"/>
        </w:tc>
        <w:tc>
          <w:tcPr>
            <w:tcW w:w="2303" w:type="dxa"/>
          </w:tcPr>
          <w:p w14:paraId="01A81F68" w14:textId="77777777" w:rsidR="003C473D" w:rsidRDefault="003C473D" w:rsidP="002D1A52"/>
        </w:tc>
        <w:tc>
          <w:tcPr>
            <w:tcW w:w="2303" w:type="dxa"/>
            <w:vMerge/>
          </w:tcPr>
          <w:p w14:paraId="29C9958D" w14:textId="77777777" w:rsidR="003C473D" w:rsidRDefault="003C473D" w:rsidP="002D1A52"/>
        </w:tc>
      </w:tr>
      <w:tr w:rsidR="003C473D" w14:paraId="51E5B916" w14:textId="77777777" w:rsidTr="00C37A43">
        <w:tc>
          <w:tcPr>
            <w:tcW w:w="2303" w:type="dxa"/>
          </w:tcPr>
          <w:p w14:paraId="4AF9BCA3" w14:textId="77777777"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14:paraId="69C69E37" w14:textId="77777777" w:rsidR="003C473D" w:rsidRDefault="003C473D" w:rsidP="002D1A52"/>
        </w:tc>
        <w:tc>
          <w:tcPr>
            <w:tcW w:w="2303" w:type="dxa"/>
          </w:tcPr>
          <w:p w14:paraId="03B09E7E" w14:textId="77777777" w:rsidR="003C473D" w:rsidRDefault="003C473D" w:rsidP="002D1A52"/>
        </w:tc>
        <w:tc>
          <w:tcPr>
            <w:tcW w:w="2303" w:type="dxa"/>
            <w:vMerge/>
          </w:tcPr>
          <w:p w14:paraId="29BCFA94" w14:textId="77777777" w:rsidR="003C473D" w:rsidRDefault="003C473D" w:rsidP="002D1A52"/>
        </w:tc>
      </w:tr>
      <w:tr w:rsidR="003C473D" w14:paraId="6E3739FE" w14:textId="77777777" w:rsidTr="00C37A43">
        <w:tc>
          <w:tcPr>
            <w:tcW w:w="2303" w:type="dxa"/>
          </w:tcPr>
          <w:p w14:paraId="74FA591B" w14:textId="77777777"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14:paraId="43395206" w14:textId="77777777" w:rsidR="003C473D" w:rsidRDefault="003C473D" w:rsidP="002D1A52"/>
        </w:tc>
        <w:tc>
          <w:tcPr>
            <w:tcW w:w="2303" w:type="dxa"/>
          </w:tcPr>
          <w:p w14:paraId="090C9BB5" w14:textId="77777777" w:rsidR="003C473D" w:rsidRDefault="003C473D" w:rsidP="002D1A52"/>
        </w:tc>
        <w:tc>
          <w:tcPr>
            <w:tcW w:w="2303" w:type="dxa"/>
            <w:vMerge/>
          </w:tcPr>
          <w:p w14:paraId="43BE14F8" w14:textId="77777777" w:rsidR="003C473D" w:rsidRDefault="003C473D" w:rsidP="002D1A52"/>
        </w:tc>
      </w:tr>
      <w:tr w:rsidR="003C473D" w14:paraId="788274AA" w14:textId="77777777" w:rsidTr="00C37A43">
        <w:tc>
          <w:tcPr>
            <w:tcW w:w="2303" w:type="dxa"/>
          </w:tcPr>
          <w:p w14:paraId="57B8C58D" w14:textId="77777777"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14:paraId="667F8ADC" w14:textId="77777777" w:rsidR="003C473D" w:rsidRDefault="003C473D" w:rsidP="002D1A52"/>
        </w:tc>
        <w:tc>
          <w:tcPr>
            <w:tcW w:w="2303" w:type="dxa"/>
          </w:tcPr>
          <w:p w14:paraId="45FF158E" w14:textId="77777777" w:rsidR="003C473D" w:rsidRDefault="003C473D" w:rsidP="002D1A52"/>
        </w:tc>
        <w:tc>
          <w:tcPr>
            <w:tcW w:w="2303" w:type="dxa"/>
            <w:vMerge/>
          </w:tcPr>
          <w:p w14:paraId="65EAB72F" w14:textId="77777777" w:rsidR="003C473D" w:rsidRDefault="003C473D" w:rsidP="002D1A52"/>
        </w:tc>
      </w:tr>
    </w:tbl>
    <w:p w14:paraId="3FC2A1DB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73EB35D6" w14:textId="77777777" w:rsidTr="002754C6">
        <w:tc>
          <w:tcPr>
            <w:tcW w:w="2235" w:type="dxa"/>
          </w:tcPr>
          <w:p w14:paraId="28C83164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31B9336" w14:textId="77777777" w:rsidR="004F73CF" w:rsidRDefault="004F73CF" w:rsidP="002D1A52"/>
        </w:tc>
      </w:tr>
    </w:tbl>
    <w:p w14:paraId="217D4DED" w14:textId="77777777" w:rsidR="004F73CF" w:rsidRDefault="004F73CF" w:rsidP="004F73CF">
      <w:pPr>
        <w:spacing w:after="0"/>
      </w:pPr>
    </w:p>
    <w:p w14:paraId="5F234840" w14:textId="77777777" w:rsidR="008215CC" w:rsidRDefault="008215CC" w:rsidP="008215CC">
      <w:pPr>
        <w:spacing w:after="0"/>
      </w:pPr>
    </w:p>
    <w:p w14:paraId="6797A035" w14:textId="471AAF52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  <w:r w:rsidR="00DC7EFB">
        <w:rPr>
          <w:b/>
        </w:rPr>
        <w:t xml:space="preserve">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2F2C068C" w14:textId="77777777" w:rsidTr="00B21840">
        <w:tc>
          <w:tcPr>
            <w:tcW w:w="9062" w:type="dxa"/>
          </w:tcPr>
          <w:p w14:paraId="3EE9ECBE" w14:textId="07FAC47D" w:rsidR="004F73CF" w:rsidRDefault="002E7A20" w:rsidP="00114B1E">
            <w:r>
              <w:t>Zwiększenie wiedzy studentów z zakresu wybranych problemów edukacyjnych dzieci i młodzieży;</w:t>
            </w:r>
          </w:p>
        </w:tc>
      </w:tr>
      <w:tr w:rsidR="004F73CF" w14:paraId="7DC07787" w14:textId="77777777" w:rsidTr="00B21840">
        <w:tc>
          <w:tcPr>
            <w:tcW w:w="9062" w:type="dxa"/>
          </w:tcPr>
          <w:p w14:paraId="4703F450" w14:textId="4D8C790C" w:rsidR="004F73CF" w:rsidRDefault="00DC7EFB" w:rsidP="004F73CF">
            <w:r>
              <w:t xml:space="preserve">Zwiększenie wiedzy studentów z zakresu potencjalnych przyczyn trudności edukacyjnych </w:t>
            </w:r>
          </w:p>
        </w:tc>
      </w:tr>
      <w:tr w:rsidR="00DC7EFB" w14:paraId="682001CD" w14:textId="77777777" w:rsidTr="00B21840">
        <w:tc>
          <w:tcPr>
            <w:tcW w:w="9062" w:type="dxa"/>
          </w:tcPr>
          <w:p w14:paraId="0BC6E3DB" w14:textId="4B4EB9FA" w:rsidR="00DC7EFB" w:rsidRDefault="00DC7EFB" w:rsidP="004F73CF">
            <w:r>
              <w:t>Zapoznanie studentów z</w:t>
            </w:r>
            <w:r w:rsidR="005B442F">
              <w:t xml:space="preserve"> możliwościami wsparcia dzieci i młodzieży przejawiającymi problemy edukacyjne</w:t>
            </w:r>
            <w:r w:rsidR="00085AE1">
              <w:t xml:space="preserve"> (m.in. z zasad konstruowania Indywidualnych Programów </w:t>
            </w:r>
            <w:proofErr w:type="spellStart"/>
            <w:r w:rsidR="00085AE1">
              <w:t>Eddukacyjno</w:t>
            </w:r>
            <w:proofErr w:type="spellEnd"/>
            <w:r w:rsidR="00085AE1">
              <w:t>-Terapeutycznych)</w:t>
            </w:r>
          </w:p>
        </w:tc>
      </w:tr>
    </w:tbl>
    <w:p w14:paraId="36F1E0DC" w14:textId="77777777" w:rsidR="003C473D" w:rsidRDefault="003C473D" w:rsidP="004F73CF">
      <w:pPr>
        <w:spacing w:after="0"/>
      </w:pPr>
    </w:p>
    <w:p w14:paraId="784C2492" w14:textId="77777777" w:rsidR="003C473D" w:rsidRDefault="003C473D">
      <w:r>
        <w:br w:type="page"/>
      </w:r>
    </w:p>
    <w:p w14:paraId="1C23EE47" w14:textId="77777777" w:rsidR="004F73CF" w:rsidRDefault="004F73CF" w:rsidP="004F73CF">
      <w:pPr>
        <w:spacing w:after="0"/>
      </w:pPr>
    </w:p>
    <w:p w14:paraId="2978C960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0FEE7D9" w14:textId="77777777" w:rsidTr="003C44FD">
        <w:tc>
          <w:tcPr>
            <w:tcW w:w="1095" w:type="dxa"/>
            <w:vAlign w:val="center"/>
          </w:tcPr>
          <w:p w14:paraId="19D2287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2E6726BD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4645DB6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0091BF5" w14:textId="77777777" w:rsidTr="003C44FD">
        <w:tc>
          <w:tcPr>
            <w:tcW w:w="9062" w:type="dxa"/>
            <w:gridSpan w:val="3"/>
          </w:tcPr>
          <w:p w14:paraId="4E1112C0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23EBE0C" w14:textId="77777777" w:rsidTr="003C44FD">
        <w:tc>
          <w:tcPr>
            <w:tcW w:w="1095" w:type="dxa"/>
          </w:tcPr>
          <w:p w14:paraId="78823A87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370C338C" w14:textId="043306BA" w:rsidR="004F73CF" w:rsidRDefault="00A00A77" w:rsidP="004F73CF">
            <w:r>
              <w:t xml:space="preserve">Student zna: </w:t>
            </w:r>
            <w:r w:rsidR="003C44FD" w:rsidRPr="003C44FD">
              <w:t>problemy dzieci zaniedbanych i pozbawionych opieki oraz szkolną sytuację dzieci z doświadczeniem migracyjnym; problematykę dziecka w sytuacji kryzysowej lub traumatycznej; zagrożenia dzieci i młodzieży: zjawiska agresji i przemocy, w tym agresji elektronicznej, oraz uzależnień, w tym od środków psychoaktywnych i komputera, a także zagadnienia związane z grupami nieformalnymi, podkulturami młodzieżowymi i sektami;</w:t>
            </w:r>
          </w:p>
        </w:tc>
        <w:tc>
          <w:tcPr>
            <w:tcW w:w="2138" w:type="dxa"/>
          </w:tcPr>
          <w:p w14:paraId="6A2255B4" w14:textId="067217AB" w:rsidR="004F73CF" w:rsidRDefault="003C44FD" w:rsidP="004F73CF">
            <w:r w:rsidRPr="003C44FD">
              <w:t xml:space="preserve">B.2.W4, </w:t>
            </w:r>
          </w:p>
        </w:tc>
      </w:tr>
      <w:tr w:rsidR="004F73CF" w14:paraId="01376535" w14:textId="77777777" w:rsidTr="003C44FD">
        <w:tc>
          <w:tcPr>
            <w:tcW w:w="1095" w:type="dxa"/>
          </w:tcPr>
          <w:p w14:paraId="7C0D9C29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312CCDE0" w14:textId="7A0ADA5E" w:rsidR="004F73CF" w:rsidRDefault="00E47BAC" w:rsidP="004F73CF">
            <w:r w:rsidRPr="00E47BAC">
              <w:t xml:space="preserve">Student zna: </w:t>
            </w:r>
            <w:r w:rsidR="00FA5FF1" w:rsidRPr="00FA5FF1">
              <w:t>sytuację uczniów ze specjalnymi potrzebami edukacyjnymi: specjalne potrzeby edukacyjne uczniów i ich uwarunkowania, konieczność dostosowywania procesu kształcenia do specjalnych potrzeb edukacyjnych uczniów</w:t>
            </w:r>
            <w:r w:rsidR="00A00A77">
              <w:t>;</w:t>
            </w:r>
          </w:p>
        </w:tc>
        <w:tc>
          <w:tcPr>
            <w:tcW w:w="2138" w:type="dxa"/>
          </w:tcPr>
          <w:p w14:paraId="1EE2E351" w14:textId="6202A1A2" w:rsidR="004F73CF" w:rsidRDefault="003C44FD" w:rsidP="004F73CF">
            <w:r w:rsidRPr="003C44FD">
              <w:t>B.2.W5,</w:t>
            </w:r>
          </w:p>
        </w:tc>
      </w:tr>
      <w:tr w:rsidR="004F73CF" w14:paraId="46504942" w14:textId="77777777" w:rsidTr="003C44FD">
        <w:tc>
          <w:tcPr>
            <w:tcW w:w="1095" w:type="dxa"/>
          </w:tcPr>
          <w:p w14:paraId="4532605F" w14:textId="447F1707" w:rsidR="004F73CF" w:rsidRDefault="004F73CF" w:rsidP="004F73CF">
            <w:r>
              <w:t>W_</w:t>
            </w:r>
            <w:r w:rsidR="003C44FD">
              <w:t>03</w:t>
            </w:r>
          </w:p>
        </w:tc>
        <w:tc>
          <w:tcPr>
            <w:tcW w:w="5829" w:type="dxa"/>
          </w:tcPr>
          <w:p w14:paraId="38A7E63E" w14:textId="132FDE76" w:rsidR="004F73CF" w:rsidRDefault="00E47BAC" w:rsidP="004F73CF">
            <w:r w:rsidRPr="00E47BAC">
              <w:t xml:space="preserve">Student zna: </w:t>
            </w:r>
            <w:r w:rsidR="00FA5FF1" w:rsidRPr="00FA5FF1">
              <w:t>zasady pracy z uczniem z trudnościami w uczeniu się; przyczyny i przejawy trudności w uczeniu się; zasady dokonywania diagnozy nauczycielskiej i techniki diagnostyczne w pedagogice;</w:t>
            </w:r>
          </w:p>
        </w:tc>
        <w:tc>
          <w:tcPr>
            <w:tcW w:w="2138" w:type="dxa"/>
          </w:tcPr>
          <w:p w14:paraId="1C38B3A4" w14:textId="1BC19D2A" w:rsidR="004F73CF" w:rsidRDefault="003C44FD" w:rsidP="004F73CF">
            <w:r w:rsidRPr="003C44FD">
              <w:t>B.2.W</w:t>
            </w:r>
            <w:r>
              <w:t>6</w:t>
            </w:r>
          </w:p>
        </w:tc>
      </w:tr>
      <w:tr w:rsidR="004F73CF" w14:paraId="4559B2DD" w14:textId="77777777" w:rsidTr="003C44FD">
        <w:tc>
          <w:tcPr>
            <w:tcW w:w="9062" w:type="dxa"/>
            <w:gridSpan w:val="3"/>
          </w:tcPr>
          <w:p w14:paraId="1117490A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392BFDBA" w14:textId="77777777" w:rsidTr="003C44FD">
        <w:tc>
          <w:tcPr>
            <w:tcW w:w="1095" w:type="dxa"/>
          </w:tcPr>
          <w:p w14:paraId="1D2FA4E6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47D5D283" w14:textId="5134A8EB" w:rsidR="004F73CF" w:rsidRDefault="00FA5FF1" w:rsidP="004F73CF">
            <w:r>
              <w:t xml:space="preserve">Student potrafi </w:t>
            </w:r>
            <w:r w:rsidRPr="00FA5FF1">
              <w:t>nawiązywać współpracę z nauczycielami oraz ze środowiskiem pozaszkolnym;</w:t>
            </w:r>
          </w:p>
        </w:tc>
        <w:tc>
          <w:tcPr>
            <w:tcW w:w="2138" w:type="dxa"/>
          </w:tcPr>
          <w:p w14:paraId="70F9C5F3" w14:textId="024B2821" w:rsidR="004F73CF" w:rsidRDefault="003C44FD" w:rsidP="004F73CF">
            <w:r w:rsidRPr="003C44FD">
              <w:t xml:space="preserve">B.2.U4, </w:t>
            </w:r>
          </w:p>
        </w:tc>
      </w:tr>
      <w:tr w:rsidR="004F73CF" w14:paraId="7E70A863" w14:textId="77777777" w:rsidTr="003C44FD">
        <w:tc>
          <w:tcPr>
            <w:tcW w:w="1095" w:type="dxa"/>
          </w:tcPr>
          <w:p w14:paraId="67B1AB8C" w14:textId="77777777" w:rsidR="004F73CF" w:rsidRDefault="004F73CF" w:rsidP="004F73CF">
            <w:r>
              <w:t>U_02</w:t>
            </w:r>
          </w:p>
        </w:tc>
        <w:tc>
          <w:tcPr>
            <w:tcW w:w="5829" w:type="dxa"/>
          </w:tcPr>
          <w:p w14:paraId="260F180A" w14:textId="6EAEB9C7" w:rsidR="004F73CF" w:rsidRDefault="00FA5FF1" w:rsidP="004F73CF">
            <w:r w:rsidRPr="00FA5FF1">
              <w:t>Student potrafi rozpoznawać sytuację zagrożeń i uzależnień uczniów</w:t>
            </w:r>
          </w:p>
        </w:tc>
        <w:tc>
          <w:tcPr>
            <w:tcW w:w="2138" w:type="dxa"/>
          </w:tcPr>
          <w:p w14:paraId="2C1A0CFA" w14:textId="4B226A0C" w:rsidR="004F73CF" w:rsidRDefault="003C44FD" w:rsidP="004F73CF">
            <w:r w:rsidRPr="003C44FD">
              <w:t>B.2.U5,</w:t>
            </w:r>
          </w:p>
        </w:tc>
      </w:tr>
      <w:tr w:rsidR="004F73CF" w14:paraId="65DFB987" w14:textId="77777777" w:rsidTr="003C44FD">
        <w:tc>
          <w:tcPr>
            <w:tcW w:w="1095" w:type="dxa"/>
          </w:tcPr>
          <w:p w14:paraId="42F8C870" w14:textId="4919D1C2" w:rsidR="004F73CF" w:rsidRDefault="004F73CF" w:rsidP="004F73CF">
            <w:r>
              <w:t>U_</w:t>
            </w:r>
            <w:r w:rsidR="003C44FD">
              <w:t>03</w:t>
            </w:r>
          </w:p>
        </w:tc>
        <w:tc>
          <w:tcPr>
            <w:tcW w:w="5829" w:type="dxa"/>
          </w:tcPr>
          <w:p w14:paraId="5D2E4EDF" w14:textId="7935C676" w:rsidR="004F73CF" w:rsidRDefault="00FA5FF1" w:rsidP="004F73CF">
            <w:r w:rsidRPr="00FA5FF1">
              <w:t>Student potrafi zdiagnozować potrzeby edukacyjne ucznia i zaprojektować dla niego odpowiednie wsparcie;</w:t>
            </w:r>
          </w:p>
        </w:tc>
        <w:tc>
          <w:tcPr>
            <w:tcW w:w="2138" w:type="dxa"/>
          </w:tcPr>
          <w:p w14:paraId="5494A737" w14:textId="39F78CAE" w:rsidR="004F73CF" w:rsidRDefault="003C44FD" w:rsidP="004F73CF">
            <w:r w:rsidRPr="003C44FD">
              <w:t>B.2.U6,</w:t>
            </w:r>
          </w:p>
        </w:tc>
      </w:tr>
      <w:tr w:rsidR="004F73CF" w14:paraId="0FEC4351" w14:textId="77777777" w:rsidTr="003C44FD">
        <w:tc>
          <w:tcPr>
            <w:tcW w:w="9062" w:type="dxa"/>
            <w:gridSpan w:val="3"/>
          </w:tcPr>
          <w:p w14:paraId="52DD53FF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5E077B78" w14:textId="77777777" w:rsidTr="003C44FD">
        <w:tc>
          <w:tcPr>
            <w:tcW w:w="1095" w:type="dxa"/>
          </w:tcPr>
          <w:p w14:paraId="75DF408E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10BC8864" w14:textId="2C18FE02" w:rsidR="004F73CF" w:rsidRDefault="00FA5FF1" w:rsidP="004F73CF">
            <w:r>
              <w:t xml:space="preserve">Student jest gotów do </w:t>
            </w:r>
            <w:r w:rsidRPr="00FA5FF1">
              <w:t>okazywania empatii uczniom oraz zapewniania im wsparcia i pomocy;</w:t>
            </w:r>
          </w:p>
        </w:tc>
        <w:tc>
          <w:tcPr>
            <w:tcW w:w="2138" w:type="dxa"/>
          </w:tcPr>
          <w:p w14:paraId="2BC92119" w14:textId="48AE9435" w:rsidR="004F73CF" w:rsidRDefault="003C44FD" w:rsidP="004F73CF">
            <w:r w:rsidRPr="003C44FD">
              <w:t>B.2.K1</w:t>
            </w:r>
          </w:p>
        </w:tc>
      </w:tr>
    </w:tbl>
    <w:p w14:paraId="14E5B518" w14:textId="77777777" w:rsidR="003C473D" w:rsidRDefault="003C473D" w:rsidP="003C473D">
      <w:pPr>
        <w:pStyle w:val="Akapitzlist"/>
        <w:ind w:left="1080"/>
        <w:rPr>
          <w:b/>
        </w:rPr>
      </w:pPr>
    </w:p>
    <w:p w14:paraId="4B611177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4A47D6" w14:paraId="0BC166E7" w14:textId="77777777" w:rsidTr="00FC6CE1">
        <w:tc>
          <w:tcPr>
            <w:tcW w:w="9212" w:type="dxa"/>
          </w:tcPr>
          <w:p w14:paraId="28338F64" w14:textId="0A12B519" w:rsidR="00FC6CE1" w:rsidRDefault="004A47D6" w:rsidP="004A47D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4A47D6">
              <w:rPr>
                <w:bCs/>
              </w:rPr>
              <w:t xml:space="preserve">Problemy </w:t>
            </w:r>
            <w:r>
              <w:rPr>
                <w:bCs/>
              </w:rPr>
              <w:t xml:space="preserve">edukacyjne </w:t>
            </w:r>
            <w:r w:rsidR="001B3E76">
              <w:rPr>
                <w:bCs/>
              </w:rPr>
              <w:t>–</w:t>
            </w:r>
            <w:r w:rsidR="005527BD">
              <w:rPr>
                <w:bCs/>
              </w:rPr>
              <w:t xml:space="preserve"> </w:t>
            </w:r>
            <w:r w:rsidR="001B3E76">
              <w:rPr>
                <w:bCs/>
              </w:rPr>
              <w:t>terminologia, rodzaje</w:t>
            </w:r>
            <w:r w:rsidR="001877CE">
              <w:rPr>
                <w:bCs/>
              </w:rPr>
              <w:t xml:space="preserve"> </w:t>
            </w:r>
          </w:p>
          <w:p w14:paraId="3D4D05EA" w14:textId="77777777" w:rsidR="001B3E76" w:rsidRDefault="001B3E76" w:rsidP="004A47D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Przyczyny problemów edukacyjnych </w:t>
            </w:r>
          </w:p>
          <w:p w14:paraId="3E59065F" w14:textId="77777777" w:rsidR="001877CE" w:rsidRDefault="001B3E76" w:rsidP="004A47D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Sposoby wspierania dzieci i młodzieży przejawiających problemy edukacyjne (zasady konstruowania i realizacji IPET)</w:t>
            </w:r>
            <w:r w:rsidR="001877CE">
              <w:rPr>
                <w:bCs/>
              </w:rPr>
              <w:t xml:space="preserve"> </w:t>
            </w:r>
          </w:p>
          <w:p w14:paraId="57546AC5" w14:textId="0CD73B00" w:rsidR="001B3E76" w:rsidRPr="00345C0D" w:rsidRDefault="001877CE" w:rsidP="00345C0D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Szczegółowo omówione zostaną wybrane problemy edukacyjne – dysleksja, dysgrafia, dyskalkulia, </w:t>
            </w:r>
            <w:proofErr w:type="spellStart"/>
            <w:r>
              <w:rPr>
                <w:bCs/>
              </w:rPr>
              <w:t>dyspraksja</w:t>
            </w:r>
            <w:proofErr w:type="spellEnd"/>
            <w:r>
              <w:rPr>
                <w:bCs/>
              </w:rPr>
              <w:t>, zaburzenia zachowania, niedostosowanie społeczne,</w:t>
            </w:r>
            <w:r w:rsidR="00345C0D">
              <w:t xml:space="preserve"> </w:t>
            </w:r>
            <w:r w:rsidR="00345C0D">
              <w:rPr>
                <w:bCs/>
              </w:rPr>
              <w:t>u</w:t>
            </w:r>
            <w:r w:rsidR="00345C0D" w:rsidRPr="00345C0D">
              <w:rPr>
                <w:bCs/>
              </w:rPr>
              <w:t>czniowie wybitnie zdolni</w:t>
            </w:r>
            <w:r w:rsidR="00345C0D">
              <w:rPr>
                <w:bCs/>
              </w:rPr>
              <w:t>, u</w:t>
            </w:r>
            <w:r w:rsidR="00345C0D" w:rsidRPr="00345C0D">
              <w:rPr>
                <w:bCs/>
              </w:rPr>
              <w:t>czniowie niewidomi i słabo widzący</w:t>
            </w:r>
            <w:r w:rsidR="00345C0D">
              <w:rPr>
                <w:bCs/>
              </w:rPr>
              <w:t>, u</w:t>
            </w:r>
            <w:r w:rsidR="00345C0D" w:rsidRPr="00345C0D">
              <w:rPr>
                <w:bCs/>
              </w:rPr>
              <w:t>czniowie niesłyszący i słabo słyszący</w:t>
            </w:r>
            <w:r w:rsidR="00345C0D">
              <w:rPr>
                <w:bCs/>
              </w:rPr>
              <w:t>, u</w:t>
            </w:r>
            <w:r w:rsidR="00345C0D" w:rsidRPr="00345C0D">
              <w:rPr>
                <w:bCs/>
              </w:rPr>
              <w:t xml:space="preserve">czniowie z </w:t>
            </w:r>
            <w:proofErr w:type="spellStart"/>
            <w:r w:rsidR="00345C0D" w:rsidRPr="00345C0D">
              <w:rPr>
                <w:bCs/>
              </w:rPr>
              <w:t>autyzmem</w:t>
            </w:r>
            <w:proofErr w:type="gramStart"/>
            <w:r w:rsidR="004E4150">
              <w:rPr>
                <w:bCs/>
              </w:rPr>
              <w:t>,afazją</w:t>
            </w:r>
            <w:proofErr w:type="spellEnd"/>
            <w:proofErr w:type="gramEnd"/>
            <w:r w:rsidRPr="00345C0D">
              <w:rPr>
                <w:bCs/>
              </w:rPr>
              <w:t>) według następującego schematu:</w:t>
            </w:r>
          </w:p>
          <w:p w14:paraId="622A9BDF" w14:textId="77777777" w:rsidR="001877CE" w:rsidRDefault="001877CE" w:rsidP="001877CE">
            <w:pPr>
              <w:pStyle w:val="Akapitzlist"/>
              <w:ind w:left="710"/>
              <w:rPr>
                <w:bCs/>
              </w:rPr>
            </w:pPr>
            <w:r>
              <w:rPr>
                <w:bCs/>
              </w:rPr>
              <w:t>- przyczyny,</w:t>
            </w:r>
          </w:p>
          <w:p w14:paraId="0AD636B9" w14:textId="77777777" w:rsidR="001877CE" w:rsidRDefault="001877CE" w:rsidP="001877CE">
            <w:pPr>
              <w:pStyle w:val="Akapitzlist"/>
              <w:ind w:left="710"/>
              <w:rPr>
                <w:bCs/>
              </w:rPr>
            </w:pPr>
            <w:r>
              <w:rPr>
                <w:bCs/>
              </w:rPr>
              <w:t>- diagnoza,</w:t>
            </w:r>
          </w:p>
          <w:p w14:paraId="76097631" w14:textId="77777777" w:rsidR="001877CE" w:rsidRDefault="001877CE" w:rsidP="001877CE">
            <w:pPr>
              <w:pStyle w:val="Akapitzlist"/>
              <w:ind w:left="710"/>
              <w:rPr>
                <w:bCs/>
              </w:rPr>
            </w:pPr>
            <w:r>
              <w:rPr>
                <w:bCs/>
              </w:rPr>
              <w:t>- trudności na poszczególnych przedmiotach (ze szczególnym uwzględnieniem tych przedmiotów, których będą uczyć Studenci),</w:t>
            </w:r>
          </w:p>
          <w:p w14:paraId="65E7E176" w14:textId="6B016297" w:rsidR="001877CE" w:rsidRPr="004A47D6" w:rsidRDefault="001877CE" w:rsidP="001877CE">
            <w:pPr>
              <w:pStyle w:val="Akapitzlist"/>
              <w:ind w:left="710"/>
              <w:rPr>
                <w:bCs/>
              </w:rPr>
            </w:pPr>
            <w:r>
              <w:rPr>
                <w:bCs/>
              </w:rPr>
              <w:t xml:space="preserve">- sposoby wspierania ucznia we współpracy z innymi instytucjami i rodziną. </w:t>
            </w:r>
          </w:p>
        </w:tc>
      </w:tr>
    </w:tbl>
    <w:p w14:paraId="15956923" w14:textId="2E2083BC" w:rsidR="00FC6CE1" w:rsidRDefault="00FC6CE1" w:rsidP="00FC6CE1">
      <w:pPr>
        <w:rPr>
          <w:bCs/>
        </w:rPr>
      </w:pPr>
    </w:p>
    <w:p w14:paraId="306A8F20" w14:textId="058DDC1A" w:rsidR="00D85AA9" w:rsidRDefault="00D85AA9" w:rsidP="00FC6CE1">
      <w:pPr>
        <w:rPr>
          <w:bCs/>
        </w:rPr>
      </w:pPr>
    </w:p>
    <w:p w14:paraId="2E4177A9" w14:textId="77777777" w:rsidR="00B21840" w:rsidRPr="004A47D6" w:rsidRDefault="00B21840" w:rsidP="00FC6CE1">
      <w:pPr>
        <w:rPr>
          <w:bCs/>
        </w:rPr>
      </w:pPr>
    </w:p>
    <w:p w14:paraId="1FEF268E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47078E2A" w14:textId="77777777" w:rsidTr="002B0061">
        <w:tc>
          <w:tcPr>
            <w:tcW w:w="1094" w:type="dxa"/>
            <w:vAlign w:val="center"/>
          </w:tcPr>
          <w:p w14:paraId="34A6C9F6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7D9EBAEE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D763120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4A476B6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30F0DD0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35D6596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10EFCD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402575A" w14:textId="77777777" w:rsidTr="002B0061">
        <w:tc>
          <w:tcPr>
            <w:tcW w:w="9062" w:type="dxa"/>
            <w:gridSpan w:val="4"/>
            <w:vAlign w:val="center"/>
          </w:tcPr>
          <w:p w14:paraId="07E5BFF9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98867CC" w14:textId="77777777" w:rsidTr="002B0061">
        <w:tc>
          <w:tcPr>
            <w:tcW w:w="1094" w:type="dxa"/>
          </w:tcPr>
          <w:p w14:paraId="38DDCB66" w14:textId="77777777" w:rsidR="00450FA6" w:rsidRDefault="00450FA6" w:rsidP="00114B1E">
            <w:r>
              <w:t>W_01</w:t>
            </w:r>
          </w:p>
        </w:tc>
        <w:tc>
          <w:tcPr>
            <w:tcW w:w="2646" w:type="dxa"/>
          </w:tcPr>
          <w:p w14:paraId="2FD0C845" w14:textId="6A0AA379" w:rsidR="00450FA6" w:rsidRDefault="001B3E76" w:rsidP="002D1A52">
            <w:r>
              <w:t>Prezentacje, dyskusje</w:t>
            </w:r>
          </w:p>
        </w:tc>
        <w:tc>
          <w:tcPr>
            <w:tcW w:w="2778" w:type="dxa"/>
          </w:tcPr>
          <w:p w14:paraId="779FCC17" w14:textId="4747803A" w:rsidR="00450FA6" w:rsidRDefault="00C56BA4" w:rsidP="002D1A52">
            <w:r>
              <w:t>Praca pisemna</w:t>
            </w:r>
          </w:p>
        </w:tc>
        <w:tc>
          <w:tcPr>
            <w:tcW w:w="2544" w:type="dxa"/>
          </w:tcPr>
          <w:p w14:paraId="48658411" w14:textId="08B54532" w:rsidR="00450FA6" w:rsidRDefault="00C56BA4" w:rsidP="00C56BA4">
            <w:r>
              <w:t>Archiwum prac</w:t>
            </w:r>
          </w:p>
        </w:tc>
      </w:tr>
      <w:tr w:rsidR="00450FA6" w14:paraId="473D9E0F" w14:textId="77777777" w:rsidTr="002B0061">
        <w:tc>
          <w:tcPr>
            <w:tcW w:w="1094" w:type="dxa"/>
          </w:tcPr>
          <w:p w14:paraId="01030555" w14:textId="77777777" w:rsidR="00450FA6" w:rsidRDefault="00450FA6" w:rsidP="00114B1E">
            <w:r>
              <w:t>W_02</w:t>
            </w:r>
          </w:p>
        </w:tc>
        <w:tc>
          <w:tcPr>
            <w:tcW w:w="2646" w:type="dxa"/>
          </w:tcPr>
          <w:p w14:paraId="6BF04A0B" w14:textId="7BAF4DA2" w:rsidR="00450FA6" w:rsidRDefault="001B3E76" w:rsidP="002D1A52">
            <w:r>
              <w:t>Prezentacje, warsztat, dyskusja</w:t>
            </w:r>
          </w:p>
        </w:tc>
        <w:tc>
          <w:tcPr>
            <w:tcW w:w="2778" w:type="dxa"/>
          </w:tcPr>
          <w:p w14:paraId="7C5582BA" w14:textId="0327A945" w:rsidR="00450FA6" w:rsidRDefault="00C56BA4" w:rsidP="002D1A52">
            <w:r>
              <w:t>Praca pisemna</w:t>
            </w:r>
          </w:p>
        </w:tc>
        <w:tc>
          <w:tcPr>
            <w:tcW w:w="2544" w:type="dxa"/>
          </w:tcPr>
          <w:p w14:paraId="7785132D" w14:textId="6181178D" w:rsidR="00450FA6" w:rsidRDefault="00C56BA4" w:rsidP="00C56BA4">
            <w:r>
              <w:t>Archiwum prac</w:t>
            </w:r>
          </w:p>
        </w:tc>
      </w:tr>
      <w:tr w:rsidR="00450FA6" w14:paraId="28895923" w14:textId="77777777" w:rsidTr="002B0061">
        <w:tc>
          <w:tcPr>
            <w:tcW w:w="1094" w:type="dxa"/>
          </w:tcPr>
          <w:p w14:paraId="21E570E7" w14:textId="41426E01" w:rsidR="00450FA6" w:rsidRDefault="00450FA6" w:rsidP="00114B1E">
            <w:r>
              <w:t>W_</w:t>
            </w:r>
            <w:r w:rsidR="002B0061">
              <w:t>03</w:t>
            </w:r>
          </w:p>
        </w:tc>
        <w:tc>
          <w:tcPr>
            <w:tcW w:w="2646" w:type="dxa"/>
          </w:tcPr>
          <w:p w14:paraId="7A292462" w14:textId="2041B76F" w:rsidR="00450FA6" w:rsidRDefault="001B3E76" w:rsidP="002D1A52">
            <w:r>
              <w:t>Prezentacje, warsztat</w:t>
            </w:r>
          </w:p>
        </w:tc>
        <w:tc>
          <w:tcPr>
            <w:tcW w:w="2778" w:type="dxa"/>
          </w:tcPr>
          <w:p w14:paraId="1765B4F9" w14:textId="09C1722E" w:rsidR="00450FA6" w:rsidRDefault="00C56BA4" w:rsidP="002D1A52">
            <w:r>
              <w:t>Praca pisemna</w:t>
            </w:r>
          </w:p>
        </w:tc>
        <w:tc>
          <w:tcPr>
            <w:tcW w:w="2544" w:type="dxa"/>
          </w:tcPr>
          <w:p w14:paraId="33DC6131" w14:textId="027E9C6F" w:rsidR="00450FA6" w:rsidRDefault="00C56BA4" w:rsidP="00C56BA4">
            <w:r>
              <w:t>Archiwum prac</w:t>
            </w:r>
            <w:r w:rsidR="001B3E76">
              <w:t xml:space="preserve"> </w:t>
            </w:r>
          </w:p>
        </w:tc>
      </w:tr>
      <w:tr w:rsidR="00450FA6" w14:paraId="3FD6C905" w14:textId="77777777" w:rsidTr="002B0061">
        <w:tc>
          <w:tcPr>
            <w:tcW w:w="9062" w:type="dxa"/>
            <w:gridSpan w:val="4"/>
            <w:vAlign w:val="center"/>
          </w:tcPr>
          <w:p w14:paraId="382D605E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5C80015" w14:textId="77777777" w:rsidTr="002B0061">
        <w:tc>
          <w:tcPr>
            <w:tcW w:w="1094" w:type="dxa"/>
          </w:tcPr>
          <w:p w14:paraId="2DEA9A9C" w14:textId="77777777" w:rsidR="00450FA6" w:rsidRDefault="00450FA6" w:rsidP="00114B1E">
            <w:r>
              <w:t>U_01</w:t>
            </w:r>
          </w:p>
        </w:tc>
        <w:tc>
          <w:tcPr>
            <w:tcW w:w="2646" w:type="dxa"/>
          </w:tcPr>
          <w:p w14:paraId="1C3A2BB0" w14:textId="7B883144" w:rsidR="00450FA6" w:rsidRDefault="00E47BAC" w:rsidP="002D1A52">
            <w:r>
              <w:t xml:space="preserve">Prezentacja, dyskusja, praca w grupach </w:t>
            </w:r>
          </w:p>
        </w:tc>
        <w:tc>
          <w:tcPr>
            <w:tcW w:w="2778" w:type="dxa"/>
          </w:tcPr>
          <w:p w14:paraId="7EAAD0AE" w14:textId="630EF00D" w:rsidR="00450FA6" w:rsidRDefault="00E47BAC" w:rsidP="002D1A52">
            <w:r>
              <w:t>Grupowe prezentacje studentów</w:t>
            </w:r>
          </w:p>
        </w:tc>
        <w:tc>
          <w:tcPr>
            <w:tcW w:w="2544" w:type="dxa"/>
          </w:tcPr>
          <w:p w14:paraId="7A14A9EE" w14:textId="1C79558D" w:rsidR="00450FA6" w:rsidRDefault="00E47BAC" w:rsidP="002D1A52">
            <w:r>
              <w:t>Archiwum prezentacji</w:t>
            </w:r>
          </w:p>
        </w:tc>
      </w:tr>
      <w:tr w:rsidR="00450FA6" w14:paraId="262CA817" w14:textId="77777777" w:rsidTr="002B0061">
        <w:tc>
          <w:tcPr>
            <w:tcW w:w="1094" w:type="dxa"/>
          </w:tcPr>
          <w:p w14:paraId="64B7D967" w14:textId="77777777" w:rsidR="00450FA6" w:rsidRDefault="00450FA6" w:rsidP="00114B1E">
            <w:r>
              <w:t>U_02</w:t>
            </w:r>
          </w:p>
        </w:tc>
        <w:tc>
          <w:tcPr>
            <w:tcW w:w="2646" w:type="dxa"/>
          </w:tcPr>
          <w:p w14:paraId="7C1C31F6" w14:textId="6CC2D6D0" w:rsidR="00450FA6" w:rsidRDefault="00E47BAC" w:rsidP="002D1A52">
            <w:r>
              <w:t>Warsztat diagnozowania/ praca indywidualna studenta</w:t>
            </w:r>
          </w:p>
        </w:tc>
        <w:tc>
          <w:tcPr>
            <w:tcW w:w="2778" w:type="dxa"/>
          </w:tcPr>
          <w:p w14:paraId="60B599A2" w14:textId="1DE4D9C4" w:rsidR="00450FA6" w:rsidRDefault="00E47BAC" w:rsidP="002D1A52">
            <w:r>
              <w:t>Praca pisemna</w:t>
            </w:r>
          </w:p>
        </w:tc>
        <w:tc>
          <w:tcPr>
            <w:tcW w:w="2544" w:type="dxa"/>
          </w:tcPr>
          <w:p w14:paraId="31D3D204" w14:textId="7CD071AC" w:rsidR="00450FA6" w:rsidRDefault="00E47BAC" w:rsidP="002D1A52">
            <w:r>
              <w:t>Archiwum prac</w:t>
            </w:r>
          </w:p>
        </w:tc>
      </w:tr>
      <w:tr w:rsidR="00450FA6" w14:paraId="3AB850EB" w14:textId="77777777" w:rsidTr="002B0061">
        <w:tc>
          <w:tcPr>
            <w:tcW w:w="1094" w:type="dxa"/>
          </w:tcPr>
          <w:p w14:paraId="1A393C85" w14:textId="16E87C47" w:rsidR="00450FA6" w:rsidRDefault="00450FA6" w:rsidP="00114B1E">
            <w:r>
              <w:t>U</w:t>
            </w:r>
            <w:r w:rsidR="002B0061">
              <w:t>_03</w:t>
            </w:r>
          </w:p>
        </w:tc>
        <w:tc>
          <w:tcPr>
            <w:tcW w:w="2646" w:type="dxa"/>
          </w:tcPr>
          <w:p w14:paraId="20D37CB5" w14:textId="420820CB" w:rsidR="00450FA6" w:rsidRDefault="00E47BAC" w:rsidP="002D1A52">
            <w:r>
              <w:t>Warsztat konstruowania IPET/ praca indywidualna studenta</w:t>
            </w:r>
          </w:p>
        </w:tc>
        <w:tc>
          <w:tcPr>
            <w:tcW w:w="2778" w:type="dxa"/>
          </w:tcPr>
          <w:p w14:paraId="6C63DCAE" w14:textId="780978BA" w:rsidR="00450FA6" w:rsidRDefault="00E47BAC" w:rsidP="002D1A52">
            <w:r>
              <w:t>Praca pisemna</w:t>
            </w:r>
          </w:p>
        </w:tc>
        <w:tc>
          <w:tcPr>
            <w:tcW w:w="2544" w:type="dxa"/>
          </w:tcPr>
          <w:p w14:paraId="4E15F081" w14:textId="5D8C819E" w:rsidR="00450FA6" w:rsidRDefault="00E47BAC" w:rsidP="002D1A52">
            <w:r>
              <w:t xml:space="preserve">Archiwum prac </w:t>
            </w:r>
          </w:p>
        </w:tc>
      </w:tr>
      <w:tr w:rsidR="00450FA6" w14:paraId="7831B051" w14:textId="77777777" w:rsidTr="002B0061">
        <w:tc>
          <w:tcPr>
            <w:tcW w:w="9062" w:type="dxa"/>
            <w:gridSpan w:val="4"/>
            <w:vAlign w:val="center"/>
          </w:tcPr>
          <w:p w14:paraId="4C0508DC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B053452" w14:textId="77777777" w:rsidTr="002B0061">
        <w:tc>
          <w:tcPr>
            <w:tcW w:w="1094" w:type="dxa"/>
          </w:tcPr>
          <w:p w14:paraId="25460FCF" w14:textId="77777777" w:rsidR="00450FA6" w:rsidRDefault="00450FA6" w:rsidP="00114B1E">
            <w:r>
              <w:t>K_01</w:t>
            </w:r>
          </w:p>
        </w:tc>
        <w:tc>
          <w:tcPr>
            <w:tcW w:w="2646" w:type="dxa"/>
          </w:tcPr>
          <w:p w14:paraId="0BD93FC2" w14:textId="2DB44D99" w:rsidR="00450FA6" w:rsidRDefault="00E47BAC" w:rsidP="002D1A52">
            <w:r>
              <w:t>Dyskusja, praca w grupach</w:t>
            </w:r>
          </w:p>
        </w:tc>
        <w:tc>
          <w:tcPr>
            <w:tcW w:w="2778" w:type="dxa"/>
          </w:tcPr>
          <w:p w14:paraId="286FBADD" w14:textId="1384FB6F" w:rsidR="00450FA6" w:rsidRDefault="00E47BAC" w:rsidP="002D1A52">
            <w:r>
              <w:t xml:space="preserve">Obserwacja </w:t>
            </w:r>
          </w:p>
        </w:tc>
        <w:tc>
          <w:tcPr>
            <w:tcW w:w="2544" w:type="dxa"/>
          </w:tcPr>
          <w:p w14:paraId="61606B67" w14:textId="2F53E187" w:rsidR="00450FA6" w:rsidRDefault="00E47BAC" w:rsidP="002D1A52">
            <w:r>
              <w:t xml:space="preserve">Notatki </w:t>
            </w:r>
          </w:p>
        </w:tc>
      </w:tr>
    </w:tbl>
    <w:p w14:paraId="620E4E06" w14:textId="77D92B9C" w:rsidR="00C961A5" w:rsidRDefault="00114B1E" w:rsidP="004E2DB4">
      <w:pPr>
        <w:spacing w:after="0"/>
      </w:pPr>
      <w:r>
        <w:t xml:space="preserve">   </w:t>
      </w:r>
    </w:p>
    <w:p w14:paraId="59D42407" w14:textId="77777777" w:rsidR="003C473D" w:rsidRDefault="003C473D" w:rsidP="003C473D">
      <w:pPr>
        <w:pStyle w:val="Akapitzlist"/>
        <w:ind w:left="1080"/>
        <w:rPr>
          <w:b/>
        </w:rPr>
      </w:pPr>
    </w:p>
    <w:p w14:paraId="3A77174E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70212C72" w14:textId="26E2BBCE" w:rsidR="00E47BAC" w:rsidRPr="00F96ABD" w:rsidRDefault="00E47BAC" w:rsidP="00E47BAC">
      <w:r w:rsidRPr="00F96ABD">
        <w:t>Obecność na zajęciach – 10% oceny</w:t>
      </w:r>
    </w:p>
    <w:p w14:paraId="43B30028" w14:textId="77777777" w:rsidR="00E47BAC" w:rsidRPr="00E47BAC" w:rsidRDefault="00E47BAC" w:rsidP="00E47BAC">
      <w:r w:rsidRPr="00E47BAC">
        <w:t>Aktywność na zajęciach – 30% oceny</w:t>
      </w:r>
    </w:p>
    <w:p w14:paraId="4519EA5A" w14:textId="4534BFD5" w:rsidR="00E47BAC" w:rsidRDefault="00E47BAC" w:rsidP="00E47BAC">
      <w:r w:rsidRPr="00E47BAC">
        <w:t xml:space="preserve">Ocena z prac zaliczeniowych – </w:t>
      </w:r>
      <w:r w:rsidR="00F96ABD">
        <w:t xml:space="preserve">30 </w:t>
      </w:r>
      <w:r w:rsidRPr="00E47BAC">
        <w:t>% oceny</w:t>
      </w:r>
    </w:p>
    <w:p w14:paraId="13B02DFE" w14:textId="35D9BE60" w:rsidR="00F96ABD" w:rsidRPr="00E47BAC" w:rsidRDefault="00F96ABD" w:rsidP="00E47BAC">
      <w:r>
        <w:t xml:space="preserve">Ocena z kolokwium - </w:t>
      </w:r>
      <w:r w:rsidRPr="00F96ABD">
        <w:t xml:space="preserve">30 </w:t>
      </w:r>
      <w:r w:rsidRPr="00E47BAC">
        <w:t>% oceny</w:t>
      </w:r>
    </w:p>
    <w:p w14:paraId="0148D502" w14:textId="62206F79" w:rsidR="003F420B" w:rsidRDefault="00F96ABD" w:rsidP="003F420B">
      <w:pPr>
        <w:jc w:val="both"/>
      </w:pPr>
      <w:r w:rsidRPr="00F96ABD">
        <w:t>Warunki zaliczenia ćwiczeń: do zaliczenia przedmiotu wymagane są: obecności na zajęciach, aktywność na zajęciach</w:t>
      </w:r>
      <w:r w:rsidR="003F420B">
        <w:t>, praca zaliczeniowa.</w:t>
      </w:r>
      <w:bookmarkStart w:id="0" w:name="_GoBack"/>
      <w:bookmarkEnd w:id="0"/>
    </w:p>
    <w:p w14:paraId="5A837F5B" w14:textId="0B10097E" w:rsidR="00F96ABD" w:rsidRDefault="00F96ABD" w:rsidP="003F420B">
      <w:pPr>
        <w:jc w:val="both"/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F96ABD" w:rsidRPr="004E2DB4" w14:paraId="62A79D22" w14:textId="77777777" w:rsidTr="00290590">
        <w:tc>
          <w:tcPr>
            <w:tcW w:w="4606" w:type="dxa"/>
          </w:tcPr>
          <w:p w14:paraId="01B9A4EC" w14:textId="77777777" w:rsidR="00F96ABD" w:rsidRPr="004E2DB4" w:rsidRDefault="00F96ABD" w:rsidP="00290590">
            <w:r w:rsidRPr="004E2DB4">
              <w:t>Forma aktywności studenta</w:t>
            </w:r>
          </w:p>
        </w:tc>
        <w:tc>
          <w:tcPr>
            <w:tcW w:w="4606" w:type="dxa"/>
          </w:tcPr>
          <w:p w14:paraId="49F8A390" w14:textId="77777777" w:rsidR="00F96ABD" w:rsidRPr="004E2DB4" w:rsidRDefault="00F96ABD" w:rsidP="00290590">
            <w:r w:rsidRPr="004E2DB4">
              <w:t>Liczba godzin</w:t>
            </w:r>
          </w:p>
        </w:tc>
      </w:tr>
      <w:tr w:rsidR="00F96ABD" w14:paraId="2E4EFE4E" w14:textId="77777777" w:rsidTr="00290590">
        <w:tc>
          <w:tcPr>
            <w:tcW w:w="4606" w:type="dxa"/>
          </w:tcPr>
          <w:p w14:paraId="53441FAE" w14:textId="77777777" w:rsidR="00F96ABD" w:rsidRDefault="00F96ABD" w:rsidP="00290590">
            <w:r>
              <w:t xml:space="preserve">Liczba godzin kontaktowych z nauczycielem </w:t>
            </w:r>
          </w:p>
          <w:p w14:paraId="7780397D" w14:textId="77777777" w:rsidR="00F96ABD" w:rsidRPr="004E2DB4" w:rsidRDefault="00F96ABD" w:rsidP="00290590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D2A641A" w14:textId="77777777" w:rsidR="00F96ABD" w:rsidRDefault="00F96ABD" w:rsidP="00290590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96ABD" w14:paraId="6559DCFA" w14:textId="77777777" w:rsidTr="00290590">
        <w:tc>
          <w:tcPr>
            <w:tcW w:w="4606" w:type="dxa"/>
          </w:tcPr>
          <w:p w14:paraId="277ECD68" w14:textId="77777777" w:rsidR="00F96ABD" w:rsidRPr="004E2DB4" w:rsidRDefault="00F96ABD" w:rsidP="00290590">
            <w:r w:rsidRPr="004E2DB4">
              <w:t>Liczba godzin indywidualnej pracy studenta</w:t>
            </w:r>
          </w:p>
          <w:p w14:paraId="469AC4CE" w14:textId="77777777" w:rsidR="00F96ABD" w:rsidRPr="004E2DB4" w:rsidRDefault="00F96ABD" w:rsidP="00290590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A7CEB41" w14:textId="77777777" w:rsidR="00F96ABD" w:rsidRDefault="00F96ABD" w:rsidP="0029059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437F3DC9" w14:textId="77777777" w:rsidR="00F96ABD" w:rsidRDefault="00F96ABD" w:rsidP="00F96ABD">
      <w:pPr>
        <w:spacing w:after="0"/>
        <w:rPr>
          <w:b/>
        </w:rPr>
      </w:pPr>
    </w:p>
    <w:p w14:paraId="03720F21" w14:textId="77777777" w:rsidR="00F96ABD" w:rsidRDefault="00F96ABD" w:rsidP="00F96ABD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ABD" w14:paraId="2BD125F2" w14:textId="77777777" w:rsidTr="00290590">
        <w:tc>
          <w:tcPr>
            <w:tcW w:w="9212" w:type="dxa"/>
          </w:tcPr>
          <w:p w14:paraId="49BB26ED" w14:textId="77777777" w:rsidR="00F96ABD" w:rsidRPr="00C52E02" w:rsidRDefault="00F96ABD" w:rsidP="00290590">
            <w:r>
              <w:t>Literatura p</w:t>
            </w:r>
            <w:r w:rsidRPr="00C52E02">
              <w:t>odstawowa</w:t>
            </w:r>
          </w:p>
        </w:tc>
      </w:tr>
      <w:tr w:rsidR="00F96ABD" w14:paraId="2C8F250F" w14:textId="77777777" w:rsidTr="00290590">
        <w:tc>
          <w:tcPr>
            <w:tcW w:w="9212" w:type="dxa"/>
          </w:tcPr>
          <w:p w14:paraId="2CB74136" w14:textId="288CC5A9" w:rsidR="00171C63" w:rsidRDefault="00171C63" w:rsidP="00290590">
            <w:r w:rsidRPr="00171C63">
              <w:t>Chrzanowska I., Szumski G., Edukacja włączająca w przedszkolu i w szkole, Warszawa 2019</w:t>
            </w:r>
          </w:p>
          <w:p w14:paraId="5F89BC0C" w14:textId="3BA10E88" w:rsidR="00F96ABD" w:rsidRDefault="00F96ABD" w:rsidP="00290590">
            <w:r>
              <w:t>Domagała-</w:t>
            </w:r>
            <w:proofErr w:type="spellStart"/>
            <w:r>
              <w:t>Zyśk</w:t>
            </w:r>
            <w:proofErr w:type="spellEnd"/>
            <w:r>
              <w:t xml:space="preserve"> E. (</w:t>
            </w:r>
            <w:proofErr w:type="gramStart"/>
            <w:r>
              <w:t>red</w:t>
            </w:r>
            <w:proofErr w:type="gramEnd"/>
            <w:r>
              <w:t>.), Uczeń ze specjalnymi potrzebami edukacyjnymi w środowisku rówieśniczym, Wyd. KUL, Lublin 2012.</w:t>
            </w:r>
          </w:p>
          <w:p w14:paraId="00852E02" w14:textId="3B879A7E" w:rsidR="00101C5E" w:rsidRDefault="00101C5E" w:rsidP="00290590">
            <w:r w:rsidRPr="00101C5E">
              <w:t>Jarosz</w:t>
            </w:r>
            <w:r>
              <w:t xml:space="preserve"> E.</w:t>
            </w:r>
            <w:r w:rsidRPr="00101C5E">
              <w:t>, Wysocka</w:t>
            </w:r>
            <w:r>
              <w:t xml:space="preserve"> E.</w:t>
            </w:r>
            <w:r w:rsidRPr="00101C5E">
              <w:t>, Diagnoza psychopedagogiczna. Podstawowe problemy i rozwiązania, Warszawa 2006</w:t>
            </w:r>
            <w:r>
              <w:t>.</w:t>
            </w:r>
          </w:p>
          <w:p w14:paraId="5C3EB328" w14:textId="0EF8CD31" w:rsidR="00171C63" w:rsidRDefault="00171C63" w:rsidP="00290590">
            <w:proofErr w:type="spellStart"/>
            <w:r w:rsidRPr="00171C63">
              <w:t>Niemierko</w:t>
            </w:r>
            <w:proofErr w:type="spellEnd"/>
            <w:r w:rsidRPr="00171C63">
              <w:t xml:space="preserve"> B., Diagnostyka edukacyjna, podręcznik akademicki, Warszawa 2009.</w:t>
            </w:r>
          </w:p>
          <w:p w14:paraId="71E20A6D" w14:textId="1BD21ADD" w:rsidR="00171C63" w:rsidRDefault="00171C63" w:rsidP="00171C63">
            <w:r>
              <w:lastRenderedPageBreak/>
              <w:t>Marcinkowska B., Indywidualne programy edukacyjno-terapeutyczne. W: Dydaktyka specjalna – w</w:t>
            </w:r>
          </w:p>
          <w:p w14:paraId="79E49BE0" w14:textId="254D86DF" w:rsidR="00171C63" w:rsidRDefault="00171C63" w:rsidP="00171C63">
            <w:proofErr w:type="gramStart"/>
            <w:r>
              <w:t>przygotowaniu</w:t>
            </w:r>
            <w:proofErr w:type="gramEnd"/>
            <w:r>
              <w:t xml:space="preserve"> do kształcenia ucznia ze specjalnymi potrzebami edukacyjnymi. Podręcznik akademicki, J. </w:t>
            </w:r>
            <w:proofErr w:type="spellStart"/>
            <w:r>
              <w:t>Głodkowska</w:t>
            </w:r>
            <w:proofErr w:type="spellEnd"/>
            <w:r>
              <w:t xml:space="preserve"> (red</w:t>
            </w:r>
            <w:proofErr w:type="gramStart"/>
            <w:r>
              <w:t>.),Warszawa</w:t>
            </w:r>
            <w:proofErr w:type="gramEnd"/>
            <w:r>
              <w:t xml:space="preserve"> 2010.</w:t>
            </w:r>
          </w:p>
          <w:p w14:paraId="11809B8A" w14:textId="157F3322" w:rsidR="00F96ABD" w:rsidRDefault="00101C5E" w:rsidP="00290590">
            <w:r>
              <w:t xml:space="preserve">Mastalski J., Samotność globalnego nastolatka, </w:t>
            </w:r>
            <w:r w:rsidRPr="00101C5E">
              <w:t>Wydawnictwo Naukowe PAT</w:t>
            </w:r>
            <w:proofErr w:type="gramStart"/>
            <w:r>
              <w:t>,</w:t>
            </w:r>
            <w:r w:rsidRPr="00101C5E">
              <w:t> Kraków</w:t>
            </w:r>
            <w:proofErr w:type="gramEnd"/>
            <w:r w:rsidRPr="00101C5E">
              <w:t xml:space="preserve"> 2007</w:t>
            </w:r>
            <w:r>
              <w:t>.</w:t>
            </w:r>
          </w:p>
          <w:p w14:paraId="247309F6" w14:textId="77777777" w:rsidR="00171C63" w:rsidRDefault="00171C63" w:rsidP="00171C63">
            <w:r>
              <w:t>Oleńska-Pawlak T., Podstawy procesu diagnozowania dziecka o specjalnych potrzebach</w:t>
            </w:r>
          </w:p>
          <w:p w14:paraId="6C51DCE2" w14:textId="77777777" w:rsidR="00171C63" w:rsidRDefault="00171C63" w:rsidP="00171C63">
            <w:proofErr w:type="gramStart"/>
            <w:r>
              <w:t>edukacyjnych</w:t>
            </w:r>
            <w:proofErr w:type="gramEnd"/>
            <w:r>
              <w:t>. W: Diagnoza i rewalidacja indywidualna dziecka ze specjalnymi potrzebami</w:t>
            </w:r>
          </w:p>
          <w:p w14:paraId="4BD94D8B" w14:textId="1B93C4FD" w:rsidR="00171C63" w:rsidRDefault="00171C63" w:rsidP="00171C63">
            <w:proofErr w:type="gramStart"/>
            <w:r>
              <w:t>edukacyjnymi</w:t>
            </w:r>
            <w:proofErr w:type="gramEnd"/>
            <w:r>
              <w:t xml:space="preserve">, M. </w:t>
            </w:r>
            <w:proofErr w:type="spellStart"/>
            <w:r>
              <w:t>Klaczak</w:t>
            </w:r>
            <w:proofErr w:type="spellEnd"/>
            <w:r>
              <w:t>, P. Majewicz (red.), Kraków 2006.</w:t>
            </w:r>
          </w:p>
          <w:p w14:paraId="494E8E28" w14:textId="77777777" w:rsidR="00171C63" w:rsidRDefault="00171C63" w:rsidP="00290590">
            <w:r w:rsidRPr="00171C63">
              <w:t xml:space="preserve">Rozporządzenie Ministra Edukacji Narodowej z dnia z dnia 9 sierpnia 2017 r. w sprawie zasad udzielania i organizacji pomocy psychologiczno-pedagogicznej w publicznych przedszkolach, szkołach i placówkach. </w:t>
            </w:r>
          </w:p>
          <w:p w14:paraId="3C0195EE" w14:textId="65B06860" w:rsidR="00171C63" w:rsidRDefault="00171C63" w:rsidP="00290590">
            <w:r w:rsidRPr="00171C63">
              <w:t>Rozporządzenie Ministra Edukacji Narodowej z dnia 9 sierpnia 2017 r. w sprawie w sprawie warunków organizowania kształcenia, wychowania i opieki dla dzieci i młodzieży niepełnosprawnych, niedostosowanych społecznie i zagrożonych niedostosowaniem społecznym</w:t>
            </w:r>
          </w:p>
          <w:p w14:paraId="11A97235" w14:textId="49606146" w:rsidR="00101C5E" w:rsidRPr="00C52E02" w:rsidRDefault="00101C5E" w:rsidP="00290590"/>
        </w:tc>
      </w:tr>
      <w:tr w:rsidR="00F96ABD" w14:paraId="7283701D" w14:textId="77777777" w:rsidTr="00290590">
        <w:tc>
          <w:tcPr>
            <w:tcW w:w="9212" w:type="dxa"/>
          </w:tcPr>
          <w:p w14:paraId="0A8D8712" w14:textId="77777777" w:rsidR="00F96ABD" w:rsidRPr="00C52E02" w:rsidRDefault="00F96ABD" w:rsidP="00290590">
            <w:r>
              <w:lastRenderedPageBreak/>
              <w:t>Literatura u</w:t>
            </w:r>
            <w:r w:rsidRPr="00C52E02">
              <w:t>zupełniająca</w:t>
            </w:r>
          </w:p>
        </w:tc>
      </w:tr>
      <w:tr w:rsidR="00F96ABD" w14:paraId="0427467B" w14:textId="77777777" w:rsidTr="00290590">
        <w:tc>
          <w:tcPr>
            <w:tcW w:w="9212" w:type="dxa"/>
          </w:tcPr>
          <w:p w14:paraId="3770F9AE" w14:textId="01D4E03B" w:rsidR="00F96ABD" w:rsidRPr="00101C5E" w:rsidRDefault="00101C5E" w:rsidP="00290590">
            <w:pPr>
              <w:rPr>
                <w:bCs/>
              </w:rPr>
            </w:pPr>
            <w:r w:rsidRPr="00101C5E">
              <w:rPr>
                <w:bCs/>
              </w:rPr>
              <w:t>Wysocka</w:t>
            </w:r>
            <w:r>
              <w:rPr>
                <w:bCs/>
              </w:rPr>
              <w:t xml:space="preserve"> E</w:t>
            </w:r>
            <w:r w:rsidRPr="00101C5E">
              <w:rPr>
                <w:bCs/>
              </w:rPr>
              <w:t>, Diagnostyka pedagogiczna. Nowe obszary i rozwiązania metodologiczne, Kraków 2013.</w:t>
            </w:r>
          </w:p>
        </w:tc>
      </w:tr>
    </w:tbl>
    <w:p w14:paraId="71C78DFC" w14:textId="77777777" w:rsidR="00F96ABD" w:rsidRDefault="00F96ABD" w:rsidP="00F96ABD">
      <w:pPr>
        <w:spacing w:after="0"/>
        <w:rPr>
          <w:b/>
        </w:rPr>
      </w:pPr>
    </w:p>
    <w:p w14:paraId="0F9EEA52" w14:textId="77777777" w:rsidR="00F96ABD" w:rsidRPr="002D1A52" w:rsidRDefault="00F96ABD" w:rsidP="00F96ABD"/>
    <w:p w14:paraId="57D4F4EB" w14:textId="77777777" w:rsidR="00F96ABD" w:rsidRDefault="00F96ABD" w:rsidP="00F96ABD">
      <w:pPr>
        <w:jc w:val="both"/>
      </w:pPr>
    </w:p>
    <w:p w14:paraId="66756026" w14:textId="2A3BED75" w:rsidR="00F96ABD" w:rsidRPr="00F96ABD" w:rsidRDefault="00F96ABD" w:rsidP="00F96ABD">
      <w:pPr>
        <w:jc w:val="both"/>
      </w:pPr>
    </w:p>
    <w:sectPr w:rsidR="00F96ABD" w:rsidRPr="00F96ABD" w:rsidSect="00D85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BF99" w14:textId="77777777" w:rsidR="006A105C" w:rsidRDefault="006A105C" w:rsidP="00B04272">
      <w:pPr>
        <w:spacing w:after="0" w:line="240" w:lineRule="auto"/>
      </w:pPr>
      <w:r>
        <w:separator/>
      </w:r>
    </w:p>
  </w:endnote>
  <w:endnote w:type="continuationSeparator" w:id="0">
    <w:p w14:paraId="72203B8C" w14:textId="77777777" w:rsidR="006A105C" w:rsidRDefault="006A105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CD58" w14:textId="77777777" w:rsidR="00114B1E" w:rsidRDefault="00114B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9357" w14:textId="77777777" w:rsidR="00114B1E" w:rsidRDefault="00114B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3468" w14:textId="77777777" w:rsidR="00114B1E" w:rsidRDefault="0011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3E67" w14:textId="77777777" w:rsidR="006A105C" w:rsidRDefault="006A105C" w:rsidP="00B04272">
      <w:pPr>
        <w:spacing w:after="0" w:line="240" w:lineRule="auto"/>
      </w:pPr>
      <w:r>
        <w:separator/>
      </w:r>
    </w:p>
  </w:footnote>
  <w:footnote w:type="continuationSeparator" w:id="0">
    <w:p w14:paraId="316F23BC" w14:textId="77777777" w:rsidR="006A105C" w:rsidRDefault="006A105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73E1" w14:textId="77777777" w:rsidR="00114B1E" w:rsidRDefault="00114B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E5BE7" w14:textId="77777777" w:rsidR="00114B1E" w:rsidRPr="00B04272" w:rsidRDefault="00114B1E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C98B7E9" w14:textId="77777777" w:rsidR="00114B1E" w:rsidRDefault="00114B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797E" w14:textId="77777777" w:rsidR="00114B1E" w:rsidRDefault="00114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3DB"/>
    <w:multiLevelType w:val="hybridMultilevel"/>
    <w:tmpl w:val="8DF0C85A"/>
    <w:lvl w:ilvl="0" w:tplc="52724C1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8F55DB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DDDCEB1C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23"/>
  </w:num>
  <w:num w:numId="14">
    <w:abstractNumId w:val="22"/>
  </w:num>
  <w:num w:numId="15">
    <w:abstractNumId w:val="1"/>
  </w:num>
  <w:num w:numId="16">
    <w:abstractNumId w:val="18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1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41335"/>
    <w:rsid w:val="00047D65"/>
    <w:rsid w:val="0005709E"/>
    <w:rsid w:val="00084ADA"/>
    <w:rsid w:val="00085AE1"/>
    <w:rsid w:val="000B3BEC"/>
    <w:rsid w:val="00101C5E"/>
    <w:rsid w:val="001051F5"/>
    <w:rsid w:val="00114B1E"/>
    <w:rsid w:val="00115BF8"/>
    <w:rsid w:val="00171C63"/>
    <w:rsid w:val="001877CE"/>
    <w:rsid w:val="001A5D37"/>
    <w:rsid w:val="001B3E76"/>
    <w:rsid w:val="001C0192"/>
    <w:rsid w:val="001C278A"/>
    <w:rsid w:val="001F5EFB"/>
    <w:rsid w:val="00216EC6"/>
    <w:rsid w:val="002754C6"/>
    <w:rsid w:val="002778F0"/>
    <w:rsid w:val="002B0061"/>
    <w:rsid w:val="002D1A52"/>
    <w:rsid w:val="002E7A20"/>
    <w:rsid w:val="002F2985"/>
    <w:rsid w:val="00304259"/>
    <w:rsid w:val="00317BBA"/>
    <w:rsid w:val="0033369E"/>
    <w:rsid w:val="00345C0D"/>
    <w:rsid w:val="003501E6"/>
    <w:rsid w:val="00372079"/>
    <w:rsid w:val="00380F3A"/>
    <w:rsid w:val="003C44FD"/>
    <w:rsid w:val="003C473D"/>
    <w:rsid w:val="003C65DA"/>
    <w:rsid w:val="003D4626"/>
    <w:rsid w:val="003F420B"/>
    <w:rsid w:val="004051F6"/>
    <w:rsid w:val="00450FA6"/>
    <w:rsid w:val="004A47D6"/>
    <w:rsid w:val="004B6F7B"/>
    <w:rsid w:val="004E2DB4"/>
    <w:rsid w:val="004E4150"/>
    <w:rsid w:val="004F73CF"/>
    <w:rsid w:val="005527BD"/>
    <w:rsid w:val="00556FCA"/>
    <w:rsid w:val="00583DB9"/>
    <w:rsid w:val="005A3D71"/>
    <w:rsid w:val="005B442F"/>
    <w:rsid w:val="006534C9"/>
    <w:rsid w:val="0066271E"/>
    <w:rsid w:val="00685044"/>
    <w:rsid w:val="006A105C"/>
    <w:rsid w:val="007000CD"/>
    <w:rsid w:val="00732E45"/>
    <w:rsid w:val="00757261"/>
    <w:rsid w:val="007841B3"/>
    <w:rsid w:val="007D0038"/>
    <w:rsid w:val="007D6295"/>
    <w:rsid w:val="007F1136"/>
    <w:rsid w:val="008215CC"/>
    <w:rsid w:val="008E2C5B"/>
    <w:rsid w:val="008E4017"/>
    <w:rsid w:val="00904AA7"/>
    <w:rsid w:val="00905DA6"/>
    <w:rsid w:val="009168BF"/>
    <w:rsid w:val="00933F07"/>
    <w:rsid w:val="009D424F"/>
    <w:rsid w:val="00A00A77"/>
    <w:rsid w:val="00A40520"/>
    <w:rsid w:val="00A5036D"/>
    <w:rsid w:val="00A76589"/>
    <w:rsid w:val="00B04272"/>
    <w:rsid w:val="00B21840"/>
    <w:rsid w:val="00BC4DCB"/>
    <w:rsid w:val="00BD58F9"/>
    <w:rsid w:val="00BE454D"/>
    <w:rsid w:val="00C37A43"/>
    <w:rsid w:val="00C52E02"/>
    <w:rsid w:val="00C56BA4"/>
    <w:rsid w:val="00C748B5"/>
    <w:rsid w:val="00C876E8"/>
    <w:rsid w:val="00C961A5"/>
    <w:rsid w:val="00CD7096"/>
    <w:rsid w:val="00D27DDC"/>
    <w:rsid w:val="00D406F6"/>
    <w:rsid w:val="00D85AA9"/>
    <w:rsid w:val="00DB781E"/>
    <w:rsid w:val="00DC7EFB"/>
    <w:rsid w:val="00E35724"/>
    <w:rsid w:val="00E43C97"/>
    <w:rsid w:val="00E47BAC"/>
    <w:rsid w:val="00ED3F40"/>
    <w:rsid w:val="00F2176E"/>
    <w:rsid w:val="00F54F71"/>
    <w:rsid w:val="00F96ABD"/>
    <w:rsid w:val="00FA50B3"/>
    <w:rsid w:val="00FA5FF1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1B70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97D1-8AFC-4219-B7BC-BD98520B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Pawel Walczuk</cp:lastModifiedBy>
  <cp:revision>3</cp:revision>
  <cp:lastPrinted>2022-10-10T10:10:00Z</cp:lastPrinted>
  <dcterms:created xsi:type="dcterms:W3CDTF">2024-10-07T13:33:00Z</dcterms:created>
  <dcterms:modified xsi:type="dcterms:W3CDTF">2024-10-07T13:34:00Z</dcterms:modified>
</cp:coreProperties>
</file>