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D3C" w:rsidRPr="007C3211" w:rsidRDefault="00663017">
      <w:pPr>
        <w:pStyle w:val="Normal0"/>
        <w:rPr>
          <w:rFonts w:ascii="Times New Roman" w:hAnsi="Times New Roman" w:cs="Times New Roman"/>
          <w:b/>
          <w:bCs/>
        </w:rPr>
      </w:pPr>
      <w:r w:rsidRPr="007C3211">
        <w:rPr>
          <w:rFonts w:ascii="Times New Roman" w:hAnsi="Times New Roman" w:cs="Times New Roman"/>
          <w:b/>
          <w:bCs/>
        </w:rPr>
        <w:t xml:space="preserve">KARTA PRZEDMIOTU </w:t>
      </w:r>
    </w:p>
    <w:p w:rsidR="00CB2D3C" w:rsidRPr="007C3211" w:rsidRDefault="006630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C3211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7C3211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1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661"/>
      </w:tblGrid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Nazwa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7C3211">
              <w:rPr>
                <w:rFonts w:eastAsia="Calibri" w:cs="Times New Roman"/>
                <w:sz w:val="22"/>
                <w:szCs w:val="22"/>
              </w:rPr>
              <w:t>Literary studies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Kierunek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studi</w:t>
            </w:r>
            <w:proofErr w:type="spellEnd"/>
            <w:r w:rsidRPr="007C3211">
              <w:rPr>
                <w:rFonts w:ascii="Times New Roman" w:hAnsi="Times New Roman" w:cs="Times New Roman"/>
                <w:lang w:val="es-ES_tradnl"/>
              </w:rPr>
              <w:t>ó</w:t>
            </w:r>
            <w:r w:rsidRPr="007C3211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Filologia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7C3211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7C3211">
              <w:rPr>
                <w:rFonts w:ascii="Times New Roman" w:hAnsi="Times New Roman" w:cs="Times New Roman"/>
                <w:lang w:val="es-ES_tradnl"/>
              </w:rPr>
              <w:t>ó</w:t>
            </w:r>
            <w:r w:rsidRPr="007C3211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it-IT"/>
              </w:rPr>
              <w:t>Forma studi</w:t>
            </w:r>
            <w:r w:rsidRPr="007C3211">
              <w:rPr>
                <w:rFonts w:ascii="Times New Roman" w:hAnsi="Times New Roman" w:cs="Times New Roman"/>
                <w:lang w:val="es-ES_tradnl"/>
              </w:rPr>
              <w:t>ó</w:t>
            </w:r>
            <w:r w:rsidRPr="007C3211">
              <w:rPr>
                <w:rFonts w:ascii="Times New Roman" w:hAnsi="Times New Roman" w:cs="Times New Roman"/>
              </w:rPr>
              <w:t>w (</w:t>
            </w:r>
            <w:proofErr w:type="spellStart"/>
            <w:r w:rsidRPr="007C3211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211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7C32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Język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CB2D3C" w:rsidRPr="007C3211" w:rsidRDefault="00CB2D3C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7C3211">
              <w:rPr>
                <w:rFonts w:ascii="Times New Roman" w:hAnsi="Times New Roman" w:cs="Times New Roman"/>
              </w:rPr>
              <w:t>/</w:t>
            </w:r>
            <w:proofErr w:type="spellStart"/>
            <w:r w:rsidRPr="007C3211">
              <w:rPr>
                <w:rFonts w:ascii="Times New Roman" w:hAnsi="Times New Roman" w:cs="Times New Roman"/>
              </w:rPr>
              <w:t>osoba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dr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Łukasz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Borowiec</w:t>
            </w:r>
            <w:proofErr w:type="spellEnd"/>
          </w:p>
        </w:tc>
      </w:tr>
    </w:tbl>
    <w:p w:rsidR="00CB2D3C" w:rsidRPr="007C3211" w:rsidRDefault="00CB2D3C">
      <w:pPr>
        <w:pStyle w:val="Normal0"/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 w:rsidP="007C3211">
            <w:pPr>
              <w:pStyle w:val="Normal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>Forma zajęć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Liczba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godzin</w:t>
            </w:r>
            <w:proofErr w:type="spellEnd"/>
          </w:p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pt-PT"/>
              </w:rPr>
              <w:t>semestr</w:t>
            </w:r>
          </w:p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Punkty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ECTS</w:t>
            </w:r>
          </w:p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wykł</w:t>
            </w:r>
            <w:r w:rsidRPr="007C3211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 w:rsidP="007C3211">
            <w:pPr>
              <w:pStyle w:val="Normal00"/>
              <w:jc w:val="center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12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zajęcia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pracownia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wizyta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B2D3C" w:rsidRPr="007C3211" w:rsidRDefault="00CB2D3C">
            <w:pPr>
              <w:rPr>
                <w:sz w:val="22"/>
                <w:szCs w:val="22"/>
              </w:rPr>
            </w:pPr>
          </w:p>
        </w:tc>
      </w:tr>
    </w:tbl>
    <w:p w:rsidR="00CB2D3C" w:rsidRPr="007C3211" w:rsidRDefault="00CB2D3C">
      <w:pPr>
        <w:pStyle w:val="Normal0"/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Wymagania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line="223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1.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Znajomość języka angielskiego na poziomie co najmniej B2+, </w:t>
            </w:r>
          </w:p>
          <w:p w:rsidR="00CB2D3C" w:rsidRPr="007C3211" w:rsidRDefault="00663017">
            <w:pPr>
              <w:pStyle w:val="Normal00"/>
              <w:spacing w:line="223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2. Podstawowe umiejętności w zakresie </w:t>
            </w:r>
            <w:proofErr w:type="spellStart"/>
            <w:r w:rsidRPr="007C3211">
              <w:rPr>
                <w:rFonts w:eastAsia="Calibri" w:cs="Times New Roman"/>
                <w:i/>
                <w:iCs/>
                <w:sz w:val="22"/>
                <w:szCs w:val="22"/>
                <w:lang w:val="pl-PL"/>
              </w:rPr>
              <w:t>academic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i/>
                <w:iCs/>
                <w:sz w:val="22"/>
                <w:szCs w:val="22"/>
                <w:lang w:val="pl-PL"/>
              </w:rPr>
              <w:t>writing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,</w:t>
            </w:r>
          </w:p>
          <w:p w:rsidR="00CB2D3C" w:rsidRPr="007C3211" w:rsidRDefault="00663017">
            <w:pPr>
              <w:pStyle w:val="Normal00"/>
              <w:spacing w:line="223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3. Znajomość podstawowych zagadnień z zakresu teorii literatury</w:t>
            </w:r>
          </w:p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4. Podstawowe doświadczenie w zakresie analizy i interpretacji tekstów liter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ackich.</w:t>
            </w:r>
          </w:p>
        </w:tc>
      </w:tr>
    </w:tbl>
    <w:p w:rsidR="00CB2D3C" w:rsidRPr="007C3211" w:rsidRDefault="00CB2D3C">
      <w:pPr>
        <w:pStyle w:val="Normal0"/>
        <w:spacing w:after="0"/>
        <w:rPr>
          <w:rFonts w:ascii="Times New Roman" w:hAnsi="Times New Roman" w:cs="Times New Roman"/>
          <w:lang w:val="pl-PL"/>
        </w:rPr>
      </w:pPr>
    </w:p>
    <w:p w:rsidR="00CB2D3C" w:rsidRPr="007C3211" w:rsidRDefault="006630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7C3211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3211">
        <w:rPr>
          <w:rFonts w:ascii="Times New Roman" w:hAnsi="Times New Roman" w:cs="Times New Roman"/>
          <w:b/>
          <w:bCs/>
        </w:rPr>
        <w:t>kształcenia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3211">
        <w:rPr>
          <w:rFonts w:ascii="Times New Roman" w:hAnsi="Times New Roman" w:cs="Times New Roman"/>
          <w:b/>
          <w:bCs/>
        </w:rPr>
        <w:t>dla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3211">
        <w:rPr>
          <w:rFonts w:ascii="Times New Roman" w:hAnsi="Times New Roman" w:cs="Times New Roman"/>
          <w:b/>
          <w:bCs/>
        </w:rPr>
        <w:t>przedmiotu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C1 Podstawowy cel to napisanie przez każdego z uczestników seminarium pracy licencjackiej.    Zasadniczo prace rozpatrują wybrane zagadnienia literaturoznawcze w obrębie tematyki  seminarium.</w:t>
            </w:r>
          </w:p>
        </w:tc>
      </w:tr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it-IT"/>
              </w:rPr>
              <w:t xml:space="preserve">C2 Podniesienie </w:t>
            </w:r>
            <w:r w:rsidRPr="007C3211">
              <w:rPr>
                <w:rFonts w:eastAsia="Calibri" w:cs="Times New Roman"/>
                <w:sz w:val="22"/>
                <w:szCs w:val="22"/>
                <w:lang w:val="it-IT"/>
              </w:rPr>
              <w:t>poziomu znajomości literatury angielskiej oraz problematyki literaturoznawczej,    lepsze zrozumienie problematyki metodologii nauk humanistycznych (w szczególności literaturoznawstwa), zaznajomienie się z podstawowymi zagadnieniami w tej dziedzinie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.</w:t>
            </w:r>
          </w:p>
        </w:tc>
      </w:tr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C3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Doskonalenie rozumienia oraz krytycznej oceny wartości prac krytycznoliterackich oraz zdolności analizy i interpretacji tekstów literackich.</w:t>
            </w:r>
          </w:p>
        </w:tc>
      </w:tr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C4 Pogłębienie technicznych (warsztatowych) umiejętności pisania prac naukowych (wybór tematu, przygotowanie proje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ktu, wybór metody, gromadzenie bibliografii, sporządzanie przypisów itd.) oraz przejrzystego i zwięzłego, logicznego i językowo poprawnego przedstawienia wyników badań.</w:t>
            </w:r>
          </w:p>
        </w:tc>
      </w:tr>
    </w:tbl>
    <w:p w:rsidR="00CB2D3C" w:rsidRPr="007C3211" w:rsidRDefault="00CB2D3C">
      <w:pPr>
        <w:pStyle w:val="Normal0"/>
        <w:spacing w:after="0"/>
        <w:rPr>
          <w:rFonts w:ascii="Times New Roman" w:hAnsi="Times New Roman" w:cs="Times New Roman"/>
          <w:lang w:val="pl-PL"/>
        </w:rPr>
      </w:pPr>
    </w:p>
    <w:p w:rsidR="00CB2D3C" w:rsidRPr="007C3211" w:rsidRDefault="0066301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7C3211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7C3211">
        <w:rPr>
          <w:rFonts w:ascii="Times New Roman" w:hAnsi="Times New Roman" w:cs="Times New Roman"/>
          <w:b/>
          <w:bCs/>
          <w:lang w:val="es-ES_tradnl"/>
        </w:rPr>
        <w:t>ó</w:t>
      </w:r>
      <w:r w:rsidRPr="007C3211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8840" w:type="dxa"/>
        <w:tblInd w:w="5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5712"/>
        <w:gridCol w:w="2072"/>
      </w:tblGrid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Opis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efektu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7C3211">
              <w:rPr>
                <w:rFonts w:ascii="Times New Roman" w:hAnsi="Times New Roman" w:cs="Times New Roman"/>
              </w:rPr>
              <w:t>efektu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</w:rPr>
              <w:t>WIEDZA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Student rozpoznaje znaczenie i rolę literaturoznawstwa anglojęzycznego w zakresie objętym tematyką seminarium.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Default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eastAsia="Calibri" w:hAnsi="Times New Roman" w:cs="Times New Roman"/>
              </w:rPr>
              <w:t>K_W01, K_W02, K_W09,  K_W12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Student rozróżnia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terminologię używaną do opisu zjawisk związanych z tematyką seminarium oraz definiuje podstawowe zagadnienia teoretyczne związane z historią i rozwojem  literaturoznawstwa anglojęzycznego.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K_W07, K_W08, K_W09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Student poprawnie określa metody badań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literaturoznawczych w odniesieniu do tematyki seminarium, uwzględniając elementy tradycji, kultury, historii oraz wybranych kierunków badawczych.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K_W09, K_W10, K_W11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Student rozróżnia podstawowe pojęcia i zasady z zakresu ochrony własności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intelektualnej i prawa autorskiego,  zwłaszcza w odniesieniu do prac literaturoznawczych objętych tematyką seminarium.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K_W13</w:t>
            </w:r>
          </w:p>
        </w:tc>
      </w:tr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fr-FR"/>
              </w:rPr>
              <w:t>UMIEJ</w:t>
            </w:r>
            <w:r w:rsidRPr="007C3211">
              <w:rPr>
                <w:rFonts w:ascii="Times New Roman" w:hAnsi="Times New Roman" w:cs="Times New Roman"/>
              </w:rPr>
              <w:t>ĘTNOŚCI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Student wybiera oraz krytycznie analizuje informacje niezbędne przy powstawaniu pracy licencjackiej z zakresu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literaturoznawstwa anglojęzycznego w świetle wcześniej sformułowanego problemu badawczego.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Default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eastAsia="Calibri" w:hAnsi="Times New Roman" w:cs="Times New Roman"/>
                <w:lang w:val="en-US"/>
              </w:rPr>
              <w:t>K_U01, K_U02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Student pisze pracę licencjacką z zakresu literaturoznawstwa anglojęzycznego, wykorzystując przy tym właściwie dobrane źródła oraz stosując odpowi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ednie narzędzia i metody badawcze.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K_U04, K_U05, K_U06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Student wyraża precyzyjnie swoje myśli i poglądy w języku angielskim, stosując do tego rejestr języka właściwy pracom licencjackim z zakresu literaturoznawstwa.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K_U07, K_U08, K_U10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Student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poszerza swoją wiedzę i umiejętności w zakresie tematyki seminarium, stosując się do wskazówek promotora i wykorzystując zdobytą dotychczas wiedzę.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K_U13</w:t>
            </w:r>
          </w:p>
        </w:tc>
      </w:tr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</w:rPr>
              <w:t>KOMPETENCJE SPOŁ</w:t>
            </w:r>
            <w:r w:rsidRPr="007C3211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Student rozwija swoje kompetencje i wiedzę, w które został wyposażony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podczas pracy na seminarium, dostrzega powiązania między nimi a możliwościami wykorzystania ich w życiu zawodowym i życiu społecznym.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Default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eastAsia="Calibri" w:hAnsi="Times New Roman" w:cs="Times New Roman"/>
              </w:rPr>
              <w:t>K_K01, K_K03, K_K06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Student organizuje swoją pracę ze świadomością konieczności poszanowania zasad i norm etycznych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wynikających ze specyfiki badań literaturoznawczych.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K_K04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Student dostrzega znaczenie specyfiki i popularyzacji badań literaturoznawczych w kontekście kulturowym i społecznym.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K_K05, K_K07, K_K08</w:t>
            </w:r>
          </w:p>
        </w:tc>
      </w:tr>
    </w:tbl>
    <w:p w:rsidR="00CB2D3C" w:rsidRPr="007C3211" w:rsidRDefault="00CB2D3C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ind w:left="479" w:hanging="479"/>
        <w:rPr>
          <w:rFonts w:ascii="Times New Roman" w:hAnsi="Times New Roman" w:cs="Times New Roman"/>
          <w:b/>
          <w:bCs/>
          <w:lang w:val="en-US"/>
        </w:rPr>
      </w:pPr>
    </w:p>
    <w:p w:rsidR="00CB2D3C" w:rsidRDefault="0066301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7C3211">
        <w:rPr>
          <w:rFonts w:ascii="Times New Roman" w:hAnsi="Times New Roman" w:cs="Times New Roman"/>
          <w:b/>
          <w:bCs/>
        </w:rPr>
        <w:t>Opis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3211">
        <w:rPr>
          <w:rFonts w:ascii="Times New Roman" w:hAnsi="Times New Roman" w:cs="Times New Roman"/>
          <w:b/>
          <w:bCs/>
        </w:rPr>
        <w:t>przedmiotu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7C3211">
        <w:rPr>
          <w:rFonts w:ascii="Times New Roman" w:hAnsi="Times New Roman" w:cs="Times New Roman"/>
          <w:b/>
          <w:bCs/>
        </w:rPr>
        <w:t>treści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3211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ela-Siatka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7C3211" w:rsidRPr="007C3211" w:rsidTr="007C3211">
        <w:trPr>
          <w:trHeight w:val="5195"/>
        </w:trPr>
        <w:tc>
          <w:tcPr>
            <w:tcW w:w="8931" w:type="dxa"/>
          </w:tcPr>
          <w:p w:rsidR="007C3211" w:rsidRPr="007C3211" w:rsidRDefault="007C3211" w:rsidP="007C3211">
            <w:pPr>
              <w:pStyle w:val="Normal00"/>
              <w:spacing w:before="4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>Semestr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7C3211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>I</w:t>
            </w:r>
          </w:p>
          <w:p w:rsidR="007C3211" w:rsidRPr="007C3211" w:rsidRDefault="007C3211" w:rsidP="007C3211">
            <w:pPr>
              <w:pStyle w:val="Normal00"/>
              <w:spacing w:before="4" w:line="262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1 Wprowadzenie do kursu. Zapoznanie ze specyfiką pisania pracy licencjackiej z dziedziny literaturoznawstwa anglojęzycznego.</w:t>
            </w:r>
          </w:p>
          <w:p w:rsidR="007C3211" w:rsidRPr="007C3211" w:rsidRDefault="007C3211" w:rsidP="007C3211">
            <w:pPr>
              <w:pStyle w:val="Normal00"/>
              <w:spacing w:before="4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Kolejne zajęcia obejmują następujące zagadnienia:</w:t>
            </w:r>
          </w:p>
          <w:p w:rsidR="007C3211" w:rsidRPr="007C3211" w:rsidRDefault="007C3211" w:rsidP="007C3211">
            <w:pPr>
              <w:pStyle w:val="Akapitzlist"/>
              <w:numPr>
                <w:ilvl w:val="0"/>
                <w:numId w:val="8"/>
              </w:numPr>
              <w:spacing w:before="4" w:line="262" w:lineRule="auto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>Teoretyczna, historyczna, kulturowa specyfika gatunku literackiego stanowiącego tematykę seminarium.</w:t>
            </w:r>
          </w:p>
          <w:p w:rsidR="007C3211" w:rsidRPr="007C3211" w:rsidRDefault="007C3211" w:rsidP="007C3211">
            <w:pPr>
              <w:pStyle w:val="Akapitzlist"/>
              <w:numPr>
                <w:ilvl w:val="0"/>
                <w:numId w:val="8"/>
              </w:numPr>
              <w:spacing w:before="4" w:line="254" w:lineRule="auto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 xml:space="preserve">Ćwiczenia z warsztatu pisania pracy naukowej (problem plagiatu, kryteria oceny pracy naukowej, znaczenie metody naukowej i opisu stanu badań, zasady zbierania materiałów, organizacja pracy, </w:t>
            </w:r>
            <w:proofErr w:type="spellStart"/>
            <w:r w:rsidRPr="007C3211">
              <w:rPr>
                <w:rFonts w:ascii="Times New Roman" w:hAnsi="Times New Roman" w:cs="Times New Roman"/>
                <w:lang w:val="pl-PL"/>
              </w:rPr>
              <w:t>itp</w:t>
            </w:r>
            <w:proofErr w:type="spellEnd"/>
            <w:r w:rsidRPr="007C3211">
              <w:rPr>
                <w:rFonts w:ascii="Times New Roman" w:hAnsi="Times New Roman" w:cs="Times New Roman"/>
                <w:lang w:val="pl-PL"/>
              </w:rPr>
              <w:t>).</w:t>
            </w:r>
          </w:p>
          <w:p w:rsidR="007C3211" w:rsidRPr="007C3211" w:rsidRDefault="007C3211" w:rsidP="007C3211">
            <w:pPr>
              <w:pStyle w:val="Akapitzlist"/>
              <w:numPr>
                <w:ilvl w:val="0"/>
                <w:numId w:val="8"/>
              </w:numPr>
              <w:spacing w:before="4" w:line="262" w:lineRule="auto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>Dyskusja nad przykładowymi zagadnieniami teoretyczno-literackimi pod kątem zademonstrowania właściwie przeprowadzonej analizy krytyczno-literackiej.</w:t>
            </w:r>
          </w:p>
          <w:p w:rsidR="007C3211" w:rsidRPr="007C3211" w:rsidRDefault="007C3211" w:rsidP="007C3211">
            <w:pPr>
              <w:pStyle w:val="Akapitzlist"/>
              <w:numPr>
                <w:ilvl w:val="0"/>
                <w:numId w:val="8"/>
              </w:numPr>
              <w:spacing w:before="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3211">
              <w:rPr>
                <w:rFonts w:ascii="Times New Roman" w:hAnsi="Times New Roman" w:cs="Times New Roman"/>
                <w:lang w:val="en-US"/>
              </w:rPr>
              <w:t>Wybór</w:t>
            </w:r>
            <w:proofErr w:type="spellEnd"/>
            <w:r w:rsidRPr="007C32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  <w:lang w:val="en-US"/>
              </w:rPr>
              <w:t>tematu</w:t>
            </w:r>
            <w:proofErr w:type="spellEnd"/>
            <w:r w:rsidRPr="007C32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 w:rsidRPr="007C32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  <w:lang w:val="en-US"/>
              </w:rPr>
              <w:t>dyplomowej</w:t>
            </w:r>
            <w:proofErr w:type="spellEnd"/>
            <w:r w:rsidRPr="007C321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C3211" w:rsidRPr="007C3211" w:rsidRDefault="007C3211" w:rsidP="007C3211">
            <w:pPr>
              <w:pStyle w:val="Akapitzlist"/>
              <w:numPr>
                <w:ilvl w:val="0"/>
                <w:numId w:val="8"/>
              </w:numPr>
              <w:spacing w:before="4" w:line="262" w:lineRule="auto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>Referaty seminarzystów dotyczące zebranego materiału bibliograficznego oraz dyskusja.</w:t>
            </w:r>
          </w:p>
          <w:p w:rsidR="007C3211" w:rsidRPr="007C3211" w:rsidRDefault="007C3211" w:rsidP="007C3211">
            <w:pPr>
              <w:pStyle w:val="Akapitzlist"/>
              <w:numPr>
                <w:ilvl w:val="0"/>
                <w:numId w:val="8"/>
              </w:numPr>
              <w:spacing w:before="4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>Przedstawienie planu pracy dyplomowej i dyskusja na forum grupy.</w:t>
            </w:r>
          </w:p>
        </w:tc>
      </w:tr>
    </w:tbl>
    <w:p w:rsidR="007C3211" w:rsidRPr="007C3211" w:rsidRDefault="007C3211" w:rsidP="007C3211">
      <w:pPr>
        <w:pStyle w:val="Akapitzlist"/>
        <w:ind w:left="1080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4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lastRenderedPageBreak/>
              <w:t>Semestr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7C3211">
              <w:rPr>
                <w:rFonts w:eastAsia="Calibri" w:cs="Times New Roman"/>
                <w:b/>
                <w:bCs/>
                <w:sz w:val="22"/>
                <w:szCs w:val="22"/>
                <w:lang w:val="pl-PL"/>
              </w:rPr>
              <w:t>2</w:t>
            </w:r>
          </w:p>
          <w:p w:rsidR="00CB2D3C" w:rsidRPr="007C3211" w:rsidRDefault="00663017">
            <w:pPr>
              <w:pStyle w:val="Normal00"/>
              <w:spacing w:before="4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W drugim semestrze większość spotkań poświęcona jest analizie prac pisanych przez uczestników seminarium oraz omawianiu teoretycznych zagadnień albo interpretacji utworów literackich związanych ze szczegółowymi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tematami prac wybranymi przez uczestników seminarium.</w:t>
            </w:r>
          </w:p>
        </w:tc>
      </w:tr>
    </w:tbl>
    <w:p w:rsidR="00CB2D3C" w:rsidRPr="007C3211" w:rsidRDefault="00CB2D3C" w:rsidP="007C3211">
      <w:pPr>
        <w:pStyle w:val="Akapitzlist"/>
        <w:widowControl w:val="0"/>
        <w:spacing w:line="240" w:lineRule="auto"/>
        <w:ind w:left="1032"/>
        <w:rPr>
          <w:rFonts w:ascii="Times New Roman" w:hAnsi="Times New Roman" w:cs="Times New Roman"/>
          <w:lang w:val="pl-PL"/>
        </w:rPr>
      </w:pPr>
    </w:p>
    <w:p w:rsidR="00CB2D3C" w:rsidRPr="007C3211" w:rsidRDefault="0066301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pl-PL"/>
        </w:rPr>
      </w:pPr>
      <w:r w:rsidRPr="007C3211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7C3211">
        <w:rPr>
          <w:rFonts w:ascii="Times New Roman" w:hAnsi="Times New Roman" w:cs="Times New Roman"/>
          <w:b/>
          <w:bCs/>
          <w:lang w:val="es-ES_tradnl"/>
        </w:rPr>
        <w:t>ó</w:t>
      </w:r>
      <w:r w:rsidRPr="007C3211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894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615"/>
        <w:gridCol w:w="2752"/>
        <w:gridCol w:w="2511"/>
      </w:tblGrid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7C3211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Metody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C3211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7C32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7C321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Metody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C3211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7C32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7C321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Sposoby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C3211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7C32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7C321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</w:rPr>
              <w:t>WIEDZA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77"/>
              <w:ind w:left="95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77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Dyskusja / Praca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z tekstem oraz materiałami audiowizualnymi / Studium przypadku (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) / Wyjaśnienie poszczególnych zagadnień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Monitorowanie i informacja zwrotna od prowadzącego / Odpowiedź ustna, wykonane ćwiczenia i informacja zwrotna od prowadzącego / Praca pisemn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77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Dokumentacja z kolejnych etapów przygotowania i pracy właściwej nad pracą licencjacką  / Praca licencjacka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81"/>
              <w:ind w:left="95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81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) / Wyjaśnienie poszczególnych zagadnień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18" w:type="dxa"/>
            </w:tcMar>
          </w:tcPr>
          <w:p w:rsidR="00CB2D3C" w:rsidRPr="007C3211" w:rsidRDefault="00663017">
            <w:pPr>
              <w:pStyle w:val="Normal00"/>
              <w:spacing w:before="81" w:line="225" w:lineRule="auto"/>
              <w:ind w:left="85" w:right="38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Monitorowanie i informacja zwrotna od prowadzącego / Odpowiedź ustna, wykonane ćwiczenia i informacja zwrotna od prowadzącego / Praca pisemna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Dokumentacja z kolejnych etapów przygotowania i pracy właściwej nad pracą licencjacką  / Praca licencjacka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/>
              <w:ind w:left="95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) / Wyjaśnienie poszczególnych zagadnień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Monitorowanie i informacja zwrotna od prowadzącego / Odpowiedź ustna, wykonane ćwiczenia i informacja zwrotna od prowadząceg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Dokumentacja z kolejnych etapów przygotowania i pracy właściwej nad pracą licencjacką  / Praca licencjacka 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76"/>
              <w:ind w:left="95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W_04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7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) / Wyjaśnienie poszczególnych za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gadnień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Monitorowanie i informacja zwrotna od prowadzącego / Odpowiedź ustna, wykonane ćwiczenia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Dokumentacja z kolejnych etapów przygotowania i pracy właściwej nad pracą licencjacką  / Praca licencjacka</w:t>
            </w:r>
          </w:p>
        </w:tc>
      </w:tr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fr-FR"/>
              </w:rPr>
              <w:t>UMIEJ</w:t>
            </w:r>
            <w:r w:rsidRPr="007C3211">
              <w:rPr>
                <w:rFonts w:ascii="Times New Roman" w:hAnsi="Times New Roman" w:cs="Times New Roman"/>
              </w:rPr>
              <w:t>ĘTNOŚCI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81"/>
              <w:ind w:left="95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line="223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Analiza tekstu / Dyskusja / Studium przypadku (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) / Praca badawcza pod kierunkiem (praca seminaryjna)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Monitorowanie i informacja zwrotna od prowadzącego / Odpowiedź ustna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Notatki w arkuszu ocen prowadzącego /  / Dokumentacja z kolejnych etapów przygotowania i pracy właściwej nad pracą licencjacką  / Praca licencjacka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/>
              <w:ind w:left="95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lastRenderedPageBreak/>
              <w:t>U_02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line="223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Analiza tekstu / Dyskusja / Studium przypadku (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) / Praca badawcza pod kierunkiem (praca semi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naryjna)</w:t>
            </w:r>
          </w:p>
          <w:p w:rsidR="00CB2D3C" w:rsidRPr="007C3211" w:rsidRDefault="00CB2D3C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Monitorowanie i informacja zwrotna od prowadzącego / Odpowiedź ustna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Notatki w arkuszu ocen prowadzącego /  / Dokumentacja z kolejnych etapów przygotowania i pracy właściwej nad pracą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licencjacką  / Praca licencjacka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76"/>
              <w:ind w:left="95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line="223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Analiza tekstu / Dyskusja / Studium przypadku (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) / Praca badawcza pod kierunkiem (praca seminaryjna)</w:t>
            </w:r>
          </w:p>
          <w:p w:rsidR="00CB2D3C" w:rsidRPr="007C3211" w:rsidRDefault="00CB2D3C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7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Monitorowanie i informacja zwrotna od prowadzącego / Odpowiedź ustna i informacja zwrotna od prowadzącego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7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Notatki w arkuszu ocen prowadzącego /  / Dokumentacja z kolejnych etapów przygotowania i pracy właściwej nad pracą licencjacką  / Praca licencjacka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/>
              <w:ind w:left="95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U_04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line="223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Analiza tekstu / Dyskusja / Studium przypadku (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case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study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) / Praca badawcza pod kieru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nkiem (praca seminaryjna)</w:t>
            </w:r>
          </w:p>
          <w:p w:rsidR="00CB2D3C" w:rsidRPr="007C3211" w:rsidRDefault="00CB2D3C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Monitorowanie i informacja zwrotna od prowadzącego / Odpowiedź ustna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Notatki w arkuszu ocen prowadzącego / Dokumentacja z kolejnych etapów przygotowania i pracy właściwej nad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pracą licencjacką  / Praca licencjacka</w:t>
            </w:r>
          </w:p>
        </w:tc>
      </w:tr>
      <w:tr w:rsidR="00CB2D3C" w:rsidRP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D3C" w:rsidRPr="007C3211" w:rsidRDefault="0066301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</w:rPr>
              <w:t>KOMPETENCJE SPOŁ</w:t>
            </w:r>
            <w:r w:rsidRPr="007C3211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81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Dyskusja / Praca w grupach  / Praca w parach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81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 / 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81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Notatki w arkuszu ocen prowadzącego /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Dyskusja / Praca w grupach  /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Praca w parach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 / 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Dokumentacja z kolejnych etapów przygotowania i pracy właściwej nad pracą licencjacką  / Praca licencjacka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66" w:line="225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Dyskusja / Praca w grupach  / Praca w parach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Odpowiedź ustna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i informacja zwrotna od prowadzącego / 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spacing w:before="81" w:line="225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Notatki w arkuszu ocen prowadzącego /</w:t>
            </w:r>
          </w:p>
          <w:p w:rsidR="00CB2D3C" w:rsidRPr="007C3211" w:rsidRDefault="00CB2D3C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:rsidR="00CB2D3C" w:rsidRPr="007C3211" w:rsidRDefault="00CB2D3C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  <w:lang w:val="pl-PL"/>
        </w:rPr>
      </w:pPr>
    </w:p>
    <w:p w:rsidR="00CB2D3C" w:rsidRPr="007C3211" w:rsidRDefault="0066301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7C3211">
        <w:rPr>
          <w:rFonts w:ascii="Times New Roman" w:hAnsi="Times New Roman" w:cs="Times New Roman"/>
          <w:b/>
          <w:bCs/>
        </w:rPr>
        <w:t>Kryteria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3211">
        <w:rPr>
          <w:rFonts w:ascii="Times New Roman" w:hAnsi="Times New Roman" w:cs="Times New Roman"/>
          <w:b/>
          <w:bCs/>
        </w:rPr>
        <w:t>oceny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C3211">
        <w:rPr>
          <w:rFonts w:ascii="Times New Roman" w:hAnsi="Times New Roman" w:cs="Times New Roman"/>
          <w:b/>
          <w:bCs/>
        </w:rPr>
        <w:t>wagi</w:t>
      </w:r>
      <w:proofErr w:type="spellEnd"/>
      <w:r w:rsidRPr="007C3211">
        <w:rPr>
          <w:rFonts w:ascii="Times New Roman" w:hAnsi="Times New Roman" w:cs="Times New Roman"/>
          <w:b/>
          <w:bCs/>
        </w:rPr>
        <w:t>…</w:t>
      </w:r>
    </w:p>
    <w:p w:rsidR="00CB2D3C" w:rsidRPr="007C3211" w:rsidRDefault="00CB2D3C">
      <w:pPr>
        <w:pStyle w:val="Normal00"/>
        <w:rPr>
          <w:rFonts w:eastAsia="Calibri" w:cs="Times New Roman"/>
          <w:sz w:val="22"/>
          <w:szCs w:val="22"/>
        </w:rPr>
      </w:pPr>
    </w:p>
    <w:p w:rsidR="00CB2D3C" w:rsidRPr="007C3211" w:rsidRDefault="00663017">
      <w:pPr>
        <w:pStyle w:val="Normal00"/>
        <w:rPr>
          <w:rFonts w:eastAsia="Calibri" w:cs="Times New Roman"/>
          <w:sz w:val="22"/>
          <w:szCs w:val="22"/>
        </w:rPr>
      </w:pPr>
      <w:proofErr w:type="spellStart"/>
      <w:r w:rsidRPr="007C3211">
        <w:rPr>
          <w:rFonts w:eastAsia="Calibri" w:cs="Times New Roman"/>
          <w:sz w:val="22"/>
          <w:szCs w:val="22"/>
        </w:rPr>
        <w:t>Liczba</w:t>
      </w:r>
      <w:proofErr w:type="spellEnd"/>
      <w:r w:rsidRPr="007C3211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7C3211">
        <w:rPr>
          <w:rFonts w:eastAsia="Calibri" w:cs="Times New Roman"/>
          <w:sz w:val="22"/>
          <w:szCs w:val="22"/>
        </w:rPr>
        <w:t>dozwolonych</w:t>
      </w:r>
      <w:proofErr w:type="spellEnd"/>
      <w:r w:rsidRPr="007C3211">
        <w:rPr>
          <w:rFonts w:eastAsia="Calibri" w:cs="Times New Roman"/>
          <w:sz w:val="22"/>
          <w:szCs w:val="22"/>
        </w:rPr>
        <w:t xml:space="preserve"> </w:t>
      </w:r>
      <w:proofErr w:type="spellStart"/>
      <w:r w:rsidRPr="007C3211">
        <w:rPr>
          <w:rFonts w:eastAsia="Calibri" w:cs="Times New Roman"/>
          <w:sz w:val="22"/>
          <w:szCs w:val="22"/>
        </w:rPr>
        <w:t>nieobecności</w:t>
      </w:r>
      <w:proofErr w:type="spellEnd"/>
      <w:r w:rsidRPr="007C3211">
        <w:rPr>
          <w:rFonts w:eastAsia="Calibri" w:cs="Times New Roman"/>
          <w:sz w:val="22"/>
          <w:szCs w:val="22"/>
        </w:rPr>
        <w:t>: 2.</w:t>
      </w:r>
    </w:p>
    <w:p w:rsidR="00CB2D3C" w:rsidRPr="007C3211" w:rsidRDefault="00CB2D3C">
      <w:pPr>
        <w:pStyle w:val="Normal00"/>
        <w:rPr>
          <w:rFonts w:eastAsia="Calibri" w:cs="Times New Roman"/>
          <w:sz w:val="22"/>
          <w:szCs w:val="22"/>
        </w:rPr>
      </w:pPr>
    </w:p>
    <w:p w:rsidR="00CB2D3C" w:rsidRPr="007C3211" w:rsidRDefault="00663017">
      <w:pPr>
        <w:pStyle w:val="Normal00"/>
        <w:spacing w:line="254" w:lineRule="auto"/>
        <w:jc w:val="both"/>
        <w:rPr>
          <w:rFonts w:eastAsia="Calibri" w:cs="Times New Roman"/>
          <w:sz w:val="22"/>
          <w:szCs w:val="22"/>
          <w:lang w:val="pl-PL"/>
        </w:rPr>
      </w:pPr>
      <w:r w:rsidRPr="007C3211">
        <w:rPr>
          <w:rFonts w:eastAsia="Calibri" w:cs="Times New Roman"/>
          <w:sz w:val="22"/>
          <w:szCs w:val="22"/>
          <w:lang w:val="pl-PL"/>
        </w:rPr>
        <w:t xml:space="preserve">Podstawowe kryteria oceny to aktywne uczestnictwo w seminarium, co oznacza realizację zadań </w:t>
      </w:r>
      <w:r w:rsidRPr="007C3211">
        <w:rPr>
          <w:rFonts w:eastAsia="Calibri" w:cs="Times New Roman"/>
          <w:sz w:val="22"/>
          <w:szCs w:val="22"/>
          <w:lang w:val="pl-PL"/>
        </w:rPr>
        <w:t>wyznaczonych przez promotora, które mają na celu przygotować seminarzystów do pisania pracy licencjackiej. Ostatecznym kryterium zaliczenia seminarium jest napisanie pracy licencjackiej na koniec VI semestru.</w:t>
      </w:r>
    </w:p>
    <w:p w:rsidR="00CB2D3C" w:rsidRPr="007C3211" w:rsidRDefault="00663017">
      <w:pPr>
        <w:pStyle w:val="Normal00"/>
        <w:rPr>
          <w:rFonts w:eastAsia="Calibri" w:cs="Times New Roman"/>
          <w:sz w:val="22"/>
          <w:szCs w:val="22"/>
          <w:lang w:val="pl-PL"/>
        </w:rPr>
      </w:pPr>
      <w:r w:rsidRPr="007C3211">
        <w:rPr>
          <w:rFonts w:eastAsia="Calibri" w:cs="Times New Roman"/>
          <w:sz w:val="22"/>
          <w:szCs w:val="22"/>
          <w:lang w:val="pl-PL"/>
        </w:rPr>
        <w:t xml:space="preserve"> </w:t>
      </w:r>
    </w:p>
    <w:p w:rsidR="00CB2D3C" w:rsidRPr="007C3211" w:rsidRDefault="00663017">
      <w:pPr>
        <w:pStyle w:val="Normal0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  <w:r w:rsidRPr="007C3211">
        <w:rPr>
          <w:rFonts w:eastAsia="Calibri" w:cs="Times New Roman"/>
          <w:sz w:val="22"/>
          <w:szCs w:val="22"/>
          <w:lang w:val="pl-PL"/>
        </w:rPr>
        <w:t>Studenci oceniani są według następującej skal</w:t>
      </w:r>
      <w:r w:rsidRPr="007C3211">
        <w:rPr>
          <w:rFonts w:eastAsia="Calibri" w:cs="Times New Roman"/>
          <w:sz w:val="22"/>
          <w:szCs w:val="22"/>
          <w:lang w:val="pl-PL"/>
        </w:rPr>
        <w:t>i:</w:t>
      </w:r>
    </w:p>
    <w:p w:rsidR="00CB2D3C" w:rsidRPr="007C3211" w:rsidRDefault="00663017">
      <w:pPr>
        <w:pStyle w:val="Normal00"/>
        <w:spacing w:line="276" w:lineRule="auto"/>
        <w:jc w:val="both"/>
        <w:rPr>
          <w:rFonts w:eastAsia="Calibri" w:cs="Times New Roman"/>
          <w:sz w:val="22"/>
          <w:szCs w:val="22"/>
          <w:lang w:val="pl-PL"/>
        </w:rPr>
      </w:pPr>
      <w:r w:rsidRPr="007C3211">
        <w:rPr>
          <w:rFonts w:eastAsia="Calibri" w:cs="Times New Roman"/>
          <w:sz w:val="22"/>
          <w:szCs w:val="22"/>
          <w:lang w:val="pl-PL"/>
        </w:rPr>
        <w:t xml:space="preserve">Semestr V (student musi uzyskać łącznie co najmniej 60%, by otrzymać zaliczenie): </w:t>
      </w:r>
    </w:p>
    <w:p w:rsidR="00CB2D3C" w:rsidRPr="007C3211" w:rsidRDefault="00663017">
      <w:pPr>
        <w:pStyle w:val="Normal00"/>
        <w:rPr>
          <w:rFonts w:eastAsia="Calibri" w:cs="Times New Roman"/>
          <w:sz w:val="22"/>
          <w:szCs w:val="22"/>
          <w:lang w:val="pl-PL"/>
        </w:rPr>
      </w:pPr>
      <w:r w:rsidRPr="007C3211">
        <w:rPr>
          <w:rFonts w:eastAsia="Calibri" w:cs="Times New Roman"/>
          <w:sz w:val="22"/>
          <w:szCs w:val="22"/>
          <w:lang w:val="pl-PL"/>
        </w:rPr>
        <w:t xml:space="preserve">Obecność – 0-18% </w:t>
      </w:r>
      <w:r w:rsidRPr="007C3211">
        <w:rPr>
          <w:rFonts w:eastAsia="Calibri" w:cs="Times New Roman"/>
          <w:sz w:val="22"/>
          <w:szCs w:val="22"/>
          <w:lang w:val="pl-PL"/>
        </w:rPr>
        <w:t>(każda nieobecność pomniejsza liczbę 18% o 2%)</w:t>
      </w:r>
    </w:p>
    <w:p w:rsidR="00CB2D3C" w:rsidRPr="007C3211" w:rsidRDefault="00663017">
      <w:pPr>
        <w:pStyle w:val="Normal00"/>
        <w:rPr>
          <w:rFonts w:eastAsia="Calibri" w:cs="Times New Roman"/>
          <w:sz w:val="22"/>
          <w:szCs w:val="22"/>
          <w:lang w:val="pl-PL"/>
        </w:rPr>
      </w:pPr>
      <w:r w:rsidRPr="007C3211">
        <w:rPr>
          <w:rFonts w:eastAsia="Calibri" w:cs="Times New Roman"/>
          <w:sz w:val="22"/>
          <w:szCs w:val="22"/>
          <w:lang w:val="pl-PL"/>
        </w:rPr>
        <w:lastRenderedPageBreak/>
        <w:t xml:space="preserve">Aktywny udział w zajęciach – 0-18% </w:t>
      </w:r>
      <w:r w:rsidRPr="007C3211">
        <w:rPr>
          <w:rFonts w:eastAsia="Calibri" w:cs="Times New Roman"/>
          <w:sz w:val="22"/>
          <w:szCs w:val="22"/>
          <w:lang w:val="pl-PL"/>
        </w:rPr>
        <w:t xml:space="preserve">(na każdym spotkaniu student może otrzymać od 0 do 2% za aktywność) </w:t>
      </w:r>
    </w:p>
    <w:p w:rsidR="00CB2D3C" w:rsidRPr="007C3211" w:rsidRDefault="00663017">
      <w:pPr>
        <w:pStyle w:val="Normal00"/>
        <w:rPr>
          <w:rFonts w:eastAsia="Calibri" w:cs="Times New Roman"/>
          <w:sz w:val="22"/>
          <w:szCs w:val="22"/>
          <w:lang w:val="pl-PL"/>
        </w:rPr>
      </w:pPr>
      <w:r w:rsidRPr="007C3211">
        <w:rPr>
          <w:rFonts w:eastAsia="Calibri" w:cs="Times New Roman"/>
          <w:sz w:val="22"/>
          <w:szCs w:val="22"/>
          <w:lang w:val="pl-PL"/>
        </w:rPr>
        <w:t>Zadania domowe – 0-64% (</w:t>
      </w:r>
      <w:r w:rsidRPr="007C3211">
        <w:rPr>
          <w:rFonts w:eastAsia="Calibri" w:cs="Times New Roman"/>
          <w:sz w:val="22"/>
          <w:szCs w:val="22"/>
          <w:lang w:val="pl-PL"/>
        </w:rPr>
        <w:t>student ma do wykonania 8 zadań; wykonanie każdego zadania dodaje 8% do wyniku końcowego)</w:t>
      </w:r>
    </w:p>
    <w:p w:rsidR="00CB2D3C" w:rsidRPr="007C3211" w:rsidRDefault="00663017">
      <w:pPr>
        <w:pStyle w:val="Normal00"/>
        <w:rPr>
          <w:rFonts w:eastAsia="Calibri" w:cs="Times New Roman"/>
          <w:sz w:val="22"/>
          <w:szCs w:val="22"/>
          <w:lang w:val="pl-PL"/>
        </w:rPr>
      </w:pPr>
      <w:r w:rsidRPr="007C3211">
        <w:rPr>
          <w:rFonts w:eastAsia="Calibri" w:cs="Times New Roman"/>
          <w:sz w:val="22"/>
          <w:szCs w:val="22"/>
          <w:lang w:val="pl-PL"/>
        </w:rPr>
        <w:t>Semestr VI – zaliczenie otrzymuje student, który napisał pracę licencjacką. Oprócz napisania pracy każdy student opracowuje i przedstawia na z</w:t>
      </w:r>
      <w:r w:rsidRPr="007C3211">
        <w:rPr>
          <w:rFonts w:eastAsia="Calibri" w:cs="Times New Roman"/>
          <w:sz w:val="22"/>
          <w:szCs w:val="22"/>
          <w:lang w:val="pl-PL"/>
        </w:rPr>
        <w:t>ajęciach (w formie prezentacji) jedno wybrane zagadnienie obejmujące tematykę seminarium w ramach przygotowania do egzaminu dyplomowego.</w:t>
      </w:r>
    </w:p>
    <w:p w:rsidR="00CB2D3C" w:rsidRPr="007C3211" w:rsidRDefault="00CB2D3C">
      <w:pPr>
        <w:pStyle w:val="Normal00"/>
        <w:rPr>
          <w:rFonts w:eastAsia="Calibri" w:cs="Times New Roman"/>
          <w:sz w:val="22"/>
          <w:szCs w:val="22"/>
          <w:lang w:val="pl-PL"/>
        </w:rPr>
      </w:pPr>
    </w:p>
    <w:p w:rsidR="00CB2D3C" w:rsidRPr="007C3211" w:rsidRDefault="00CB2D3C">
      <w:pPr>
        <w:pStyle w:val="Normal00"/>
        <w:spacing w:line="256" w:lineRule="auto"/>
        <w:ind w:right="541"/>
        <w:jc w:val="both"/>
        <w:rPr>
          <w:rFonts w:eastAsia="Calibri" w:cs="Times New Roman"/>
          <w:sz w:val="22"/>
          <w:szCs w:val="22"/>
          <w:lang w:val="pl-PL"/>
        </w:rPr>
      </w:pPr>
    </w:p>
    <w:p w:rsidR="00CB2D3C" w:rsidRPr="007C3211" w:rsidRDefault="00663017">
      <w:pPr>
        <w:pStyle w:val="Akapitzlist"/>
        <w:rPr>
          <w:rFonts w:ascii="Times New Roman" w:hAnsi="Times New Roman" w:cs="Times New Roman"/>
          <w:b/>
          <w:bCs/>
        </w:rPr>
      </w:pPr>
      <w:r w:rsidRPr="007C3211">
        <w:rPr>
          <w:rFonts w:ascii="Times New Roman" w:hAnsi="Times New Roman" w:cs="Times New Roman"/>
          <w:b/>
          <w:bCs/>
        </w:rPr>
        <w:t xml:space="preserve">VII. </w:t>
      </w:r>
      <w:proofErr w:type="spellStart"/>
      <w:r w:rsidRPr="007C3211">
        <w:rPr>
          <w:rFonts w:ascii="Times New Roman" w:hAnsi="Times New Roman" w:cs="Times New Roman"/>
          <w:b/>
          <w:bCs/>
        </w:rPr>
        <w:t>Obciążenie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3211">
        <w:rPr>
          <w:rFonts w:ascii="Times New Roman" w:hAnsi="Times New Roman" w:cs="Times New Roman"/>
          <w:b/>
          <w:bCs/>
        </w:rPr>
        <w:t>pracą</w:t>
      </w:r>
      <w:proofErr w:type="spellEnd"/>
      <w:r w:rsidRPr="007C3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3211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rPr>
                <w:rFonts w:ascii="Times New Roman" w:hAnsi="Times New Roman" w:cs="Times New Roman"/>
              </w:rPr>
            </w:pPr>
            <w:r w:rsidRPr="007C3211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7C3211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Liczba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7C3211">
              <w:rPr>
                <w:rFonts w:eastAsia="Calibri" w:cs="Times New Roman"/>
                <w:sz w:val="22"/>
                <w:szCs w:val="22"/>
              </w:rPr>
              <w:t>36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C3211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i/>
                <w:iCs/>
                <w:color w:val="C0504D"/>
                <w:sz w:val="22"/>
                <w:szCs w:val="22"/>
                <w:u w:color="C0504D"/>
                <w:lang w:val="pl-PL"/>
              </w:rPr>
              <w:t xml:space="preserve">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7C3211">
              <w:rPr>
                <w:rFonts w:eastAsia="Calibri" w:cs="Times New Roman"/>
                <w:sz w:val="22"/>
                <w:szCs w:val="22"/>
              </w:rPr>
              <w:t>320</w:t>
            </w:r>
          </w:p>
        </w:tc>
      </w:tr>
    </w:tbl>
    <w:p w:rsidR="00CB2D3C" w:rsidRPr="007C3211" w:rsidRDefault="00CB2D3C">
      <w:pPr>
        <w:pStyle w:val="Akapitzlist"/>
        <w:widowControl w:val="0"/>
        <w:spacing w:line="240" w:lineRule="auto"/>
        <w:ind w:left="324" w:hanging="324"/>
        <w:rPr>
          <w:rFonts w:ascii="Times New Roman" w:hAnsi="Times New Roman" w:cs="Times New Roman"/>
          <w:b/>
          <w:bCs/>
        </w:rPr>
      </w:pPr>
    </w:p>
    <w:p w:rsidR="00CB2D3C" w:rsidRPr="007C3211" w:rsidRDefault="00CB2D3C">
      <w:pPr>
        <w:pStyle w:val="Normal00"/>
        <w:widowControl w:val="0"/>
        <w:rPr>
          <w:rFonts w:eastAsia="Calibri" w:cs="Times New Roman"/>
          <w:sz w:val="22"/>
          <w:szCs w:val="22"/>
        </w:rPr>
      </w:pPr>
    </w:p>
    <w:p w:rsidR="00CB2D3C" w:rsidRPr="007C3211" w:rsidRDefault="006630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7C3211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7C3211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bookmarkEnd w:id="0"/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eastAsia="Calibri" w:cs="Times New Roman"/>
                <w:sz w:val="22"/>
                <w:szCs w:val="22"/>
                <w:lang w:val="pl-PL"/>
              </w:rPr>
            </w:pP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Wyb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r (szczegółowy wykaz dostarcza każdorazowo prowadzący seminarium):</w:t>
            </w:r>
          </w:p>
          <w:p w:rsidR="00CB2D3C" w:rsidRPr="007C3211" w:rsidRDefault="00CB2D3C">
            <w:pPr>
              <w:pStyle w:val="Normal00"/>
              <w:rPr>
                <w:rFonts w:eastAsia="Calibri" w:cs="Times New Roman"/>
                <w:sz w:val="22"/>
                <w:szCs w:val="22"/>
                <w:lang w:val="pl-PL"/>
              </w:rPr>
            </w:pPr>
          </w:p>
          <w:p w:rsidR="00CB2D3C" w:rsidRPr="007C3211" w:rsidRDefault="00663017">
            <w:pPr>
              <w:pStyle w:val="Normal00"/>
              <w:spacing w:line="257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Boulton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 xml:space="preserve">, Marjorie. The Anatomy of Literary Studies: An Introduction to the Study of English </w:t>
            </w:r>
            <w:r w:rsidRPr="007C3211">
              <w:rPr>
                <w:rFonts w:eastAsia="Calibri" w:cs="Times New Roman"/>
                <w:sz w:val="22"/>
                <w:szCs w:val="22"/>
              </w:rPr>
              <w:t xml:space="preserve">Literature.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Routledge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 xml:space="preserve"> &amp; Kegan Paul, 1980.</w:t>
            </w:r>
          </w:p>
          <w:p w:rsidR="00CB2D3C" w:rsidRPr="007C3211" w:rsidRDefault="00663017">
            <w:pPr>
              <w:pStyle w:val="Normal00"/>
              <w:spacing w:line="257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Crisell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 xml:space="preserve">, Andrew. Understanding Radio.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Routledge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>, 1994.</w:t>
            </w:r>
            <w:r w:rsidRPr="007C3211">
              <w:rPr>
                <w:rFonts w:cs="Times New Roman"/>
                <w:sz w:val="22"/>
                <w:szCs w:val="22"/>
              </w:rPr>
              <w:br/>
            </w:r>
            <w:r w:rsidRPr="007C3211">
              <w:rPr>
                <w:rFonts w:eastAsia="Calibri" w:cs="Times New Roman"/>
                <w:sz w:val="22"/>
                <w:szCs w:val="22"/>
              </w:rPr>
              <w:t xml:space="preserve">Crook, Tim. Radio Drama: Theory and Practice. London: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Routledge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>, 1999.</w:t>
            </w:r>
          </w:p>
          <w:p w:rsidR="00CB2D3C" w:rsidRPr="007C3211" w:rsidRDefault="00663017">
            <w:pPr>
              <w:pStyle w:val="Normal00"/>
              <w:spacing w:line="257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Cuddon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>, J. A. The Penguin Dictionary of Literary Terms and Literary Theory. Penguin Book</w:t>
            </w:r>
            <w:r w:rsidRPr="007C3211">
              <w:rPr>
                <w:rFonts w:eastAsia="Calibri" w:cs="Times New Roman"/>
                <w:sz w:val="22"/>
                <w:szCs w:val="22"/>
              </w:rPr>
              <w:t>s, 1999.</w:t>
            </w:r>
            <w:r w:rsidRPr="007C3211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Guralnick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>, Elissa S. Sight Unseen: Beckett, Pinter, Stoppard and Other Contemporary Dramatists on Radio. Athens: Ohio University Press, 1996.</w:t>
            </w:r>
            <w:r w:rsidRPr="007C3211">
              <w:rPr>
                <w:rFonts w:cs="Times New Roman"/>
                <w:sz w:val="22"/>
                <w:szCs w:val="22"/>
              </w:rPr>
              <w:br/>
            </w:r>
            <w:r w:rsidRPr="007C3211">
              <w:rPr>
                <w:rFonts w:eastAsia="Calibri" w:cs="Times New Roman"/>
                <w:sz w:val="22"/>
                <w:szCs w:val="22"/>
              </w:rPr>
              <w:t xml:space="preserve">Hand, Richard J., Mary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Traynor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>. The Radio Drama Handbook: Audio Drama in Context and Practice (Audio Dram</w:t>
            </w:r>
            <w:r w:rsidRPr="007C3211">
              <w:rPr>
                <w:rFonts w:eastAsia="Calibri" w:cs="Times New Roman"/>
                <w:sz w:val="22"/>
                <w:szCs w:val="22"/>
              </w:rPr>
              <w:t>a in Practice and Context). New York and London: Continuum Books, 2011.</w:t>
            </w:r>
            <w:r w:rsidRPr="007C3211">
              <w:rPr>
                <w:rFonts w:cs="Times New Roman"/>
                <w:sz w:val="22"/>
                <w:szCs w:val="22"/>
              </w:rPr>
              <w:br/>
            </w:r>
            <w:r w:rsidRPr="007C3211">
              <w:rPr>
                <w:rFonts w:eastAsia="Calibri" w:cs="Times New Roman"/>
                <w:sz w:val="22"/>
                <w:szCs w:val="22"/>
              </w:rPr>
              <w:t xml:space="preserve">Lewis, Peter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Elfed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>. Radio Drama.</w:t>
            </w:r>
            <w:r w:rsidRPr="007C3211">
              <w:rPr>
                <w:rFonts w:cs="Times New Roman"/>
                <w:sz w:val="22"/>
                <w:szCs w:val="22"/>
              </w:rPr>
              <w:br/>
            </w:r>
            <w:r w:rsidRPr="007C3211">
              <w:rPr>
                <w:rFonts w:eastAsia="Calibri" w:cs="Times New Roman"/>
                <w:sz w:val="22"/>
                <w:szCs w:val="22"/>
              </w:rPr>
              <w:t xml:space="preserve">Rattigan, Dermot. Theatre of Sound: Radio and the Dramatic Imagination. Dublin: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Carysfort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 xml:space="preserve"> Press, 2002.</w:t>
            </w:r>
          </w:p>
          <w:p w:rsidR="00CB2D3C" w:rsidRPr="007C3211" w:rsidRDefault="00663017">
            <w:pPr>
              <w:pStyle w:val="Normal0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Rivkin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>, Julie, and Michael Ryan. Literary Theory</w:t>
            </w:r>
            <w:r w:rsidRPr="007C3211">
              <w:rPr>
                <w:rFonts w:eastAsia="Calibri" w:cs="Times New Roman"/>
                <w:sz w:val="22"/>
                <w:szCs w:val="22"/>
              </w:rPr>
              <w:t>: An Anthology. Blackwell, 1998.</w:t>
            </w:r>
          </w:p>
          <w:p w:rsidR="00CB2D3C" w:rsidRPr="007C3211" w:rsidRDefault="00663017">
            <w:pPr>
              <w:pStyle w:val="Normal00"/>
              <w:spacing w:line="257" w:lineRule="auto"/>
              <w:rPr>
                <w:rFonts w:eastAsia="Calibri" w:cs="Times New Roman"/>
                <w:sz w:val="22"/>
                <w:szCs w:val="22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Ryan, Michael. Literary theory: A Practical Introduction. Blackwell Publ., 1999.</w:t>
            </w:r>
            <w:r w:rsidRPr="007C3211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</w:rPr>
              <w:t>Verma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</w:rPr>
              <w:t>, Neil. Theater of the Mind: Imagination, Aesthetics, and American Radio Drama. University of Chicago Press, 2012.</w:t>
            </w:r>
          </w:p>
          <w:p w:rsidR="00CB2D3C" w:rsidRPr="007C3211" w:rsidRDefault="00663017">
            <w:pPr>
              <w:pStyle w:val="Normal00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</w:rPr>
              <w:t>Waugh, Patricia, ed. L</w:t>
            </w:r>
            <w:r w:rsidRPr="007C3211">
              <w:rPr>
                <w:rFonts w:eastAsia="Calibri" w:cs="Times New Roman"/>
                <w:sz w:val="22"/>
                <w:szCs w:val="22"/>
              </w:rPr>
              <w:t xml:space="preserve">iterary Theory and Criticism: An Oxford Guide. </w:t>
            </w: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2006.</w:t>
            </w:r>
          </w:p>
          <w:p w:rsidR="00CB2D3C" w:rsidRPr="007C3211" w:rsidRDefault="00CB2D3C">
            <w:pPr>
              <w:pStyle w:val="Normal00"/>
              <w:rPr>
                <w:rFonts w:eastAsia="Calibri" w:cs="Times New Roman"/>
                <w:sz w:val="22"/>
                <w:szCs w:val="22"/>
                <w:lang w:val="pl-PL"/>
              </w:rPr>
            </w:pPr>
          </w:p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+ </w:t>
            </w:r>
            <w:proofErr w:type="spellStart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żródła</w:t>
            </w:r>
            <w:proofErr w:type="spellEnd"/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 xml:space="preserve"> online wskazane przez prowadzącego w zależności od potrzeb seminarzystów</w:t>
            </w:r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11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7C3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211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CB2D3C" w:rsidRPr="007C3211" w:rsidTr="007C3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C" w:rsidRPr="007C3211" w:rsidRDefault="00663017">
            <w:pPr>
              <w:pStyle w:val="Normal00"/>
              <w:rPr>
                <w:rFonts w:cs="Times New Roman"/>
                <w:sz w:val="22"/>
                <w:szCs w:val="22"/>
                <w:lang w:val="pl-PL"/>
              </w:rPr>
            </w:pPr>
            <w:r w:rsidRPr="007C3211">
              <w:rPr>
                <w:rFonts w:eastAsia="Calibri" w:cs="Times New Roman"/>
                <w:sz w:val="22"/>
                <w:szCs w:val="22"/>
                <w:lang w:val="pl-PL"/>
              </w:rPr>
              <w:t>W zależności od tematu opracowywanego przez danego studenta.</w:t>
            </w:r>
          </w:p>
        </w:tc>
      </w:tr>
    </w:tbl>
    <w:p w:rsidR="00CB2D3C" w:rsidRPr="007C3211" w:rsidRDefault="00CB2D3C" w:rsidP="007C3211">
      <w:pPr>
        <w:pStyle w:val="Akapitzlist"/>
        <w:widowControl w:val="0"/>
        <w:spacing w:line="240" w:lineRule="auto"/>
        <w:ind w:left="1032"/>
        <w:rPr>
          <w:rFonts w:ascii="Times New Roman" w:hAnsi="Times New Roman" w:cs="Times New Roman"/>
          <w:lang w:val="pl-PL"/>
        </w:rPr>
      </w:pPr>
    </w:p>
    <w:sectPr w:rsidR="00CB2D3C" w:rsidRPr="007C3211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17" w:rsidRDefault="00663017">
      <w:r>
        <w:separator/>
      </w:r>
    </w:p>
  </w:endnote>
  <w:endnote w:type="continuationSeparator" w:id="0">
    <w:p w:rsidR="00663017" w:rsidRDefault="0066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17" w:rsidRDefault="00663017">
      <w:r>
        <w:separator/>
      </w:r>
    </w:p>
  </w:footnote>
  <w:footnote w:type="continuationSeparator" w:id="0">
    <w:p w:rsidR="00663017" w:rsidRDefault="0066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6110"/>
    <w:multiLevelType w:val="hybridMultilevel"/>
    <w:tmpl w:val="C7082BFC"/>
    <w:styleLink w:val="ImportedStyle1"/>
    <w:lvl w:ilvl="0" w:tplc="F266EE2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6EB81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6718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C004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CE6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AC0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29A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4176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EC45E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6235CC"/>
    <w:multiLevelType w:val="hybridMultilevel"/>
    <w:tmpl w:val="C7082BFC"/>
    <w:numStyleLink w:val="ImportedStyle1"/>
  </w:abstractNum>
  <w:abstractNum w:abstractNumId="2">
    <w:nsid w:val="6D9A7A97"/>
    <w:multiLevelType w:val="hybridMultilevel"/>
    <w:tmpl w:val="9C3C36CE"/>
    <w:lvl w:ilvl="0" w:tplc="EC3ECAA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6640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7C5DF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8B1A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13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4E77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A5F5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1BA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FEBB0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E642EDC4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165DE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E8D59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FA8DC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B8A8F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8EC3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3AF6C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22FF5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8A2DB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2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E642EDC4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165DE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E8D59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FA8DC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B8A8F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8EC3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3AF6C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22FF5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8A2DB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E642EDC4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165DE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E8D59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FA8DC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B8A8F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8EC3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3AF6C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22FF5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8A2DB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  <w:lvl w:ilvl="0" w:tplc="E642EDC4">
        <w:start w:val="3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165DE8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E8D596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FA8DC6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B8A8FA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8EC38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3AF6C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22FF52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8A2DBE">
        <w:start w:val="1"/>
        <w:numFmt w:val="lowerRoman"/>
        <w:suff w:val="nothing"/>
        <w:lvlText w:val="%9."/>
        <w:lvlJc w:val="left"/>
        <w:pPr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4"/>
      <w:lvl w:ilvl="0" w:tplc="E642EDC4">
        <w:start w:val="4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165DE8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E8D596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FA8DC6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B8A8FA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8EC38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3AF6C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22FF52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8A2DBE">
        <w:start w:val="1"/>
        <w:numFmt w:val="lowerRoman"/>
        <w:suff w:val="nothing"/>
        <w:lvlText w:val="%9."/>
        <w:lvlJc w:val="left"/>
        <w:pPr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1"/>
    <w:lvlOverride w:ilvl="0">
      <w:startOverride w:val="5"/>
      <w:lvl w:ilvl="0" w:tplc="E642EDC4">
        <w:start w:val="5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165DE8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E8D596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FA8DC6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B8A8FA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8EC38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3AF6C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22FF52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8A2DBE">
        <w:start w:val="1"/>
        <w:numFmt w:val="lowerRoman"/>
        <w:suff w:val="nothing"/>
        <w:lvlText w:val="%9."/>
        <w:lvlJc w:val="left"/>
        <w:pPr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6"/>
      <w:lvl w:ilvl="0" w:tplc="E642EDC4">
        <w:start w:val="6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165DE8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E8D596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FA8DC6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B8A8FA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8EC38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3AF6C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22FF52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8A2DBE">
        <w:start w:val="1"/>
        <w:numFmt w:val="lowerRoman"/>
        <w:suff w:val="nothing"/>
        <w:lvlText w:val="%9."/>
        <w:lvlJc w:val="left"/>
        <w:pPr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8"/>
      <w:lvl w:ilvl="0" w:tplc="E642EDC4">
        <w:start w:val="8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165DE8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E8D596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FA8DC6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B8A8FA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8EC38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3AF6CE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22FF52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8A2DBE">
        <w:start w:val="1"/>
        <w:numFmt w:val="lowerRoman"/>
        <w:suff w:val="nothing"/>
        <w:lvlText w:val="%9."/>
        <w:lvlJc w:val="left"/>
        <w:pPr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3C"/>
    <w:rsid w:val="00663017"/>
    <w:rsid w:val="007C3211"/>
    <w:rsid w:val="00C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DFAA5-7F3E-438B-9734-34A8EC94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00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7C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21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11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7C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2021-09-27T21:11:00Z</dcterms:created>
  <dcterms:modified xsi:type="dcterms:W3CDTF">2021-09-27T21:15:00Z</dcterms:modified>
</cp:coreProperties>
</file>