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Tłumaczenia ustne: podstawy warsztatu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Interpreting: Workshop Basics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Joanna Mirek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4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1"/>
        <w:gridCol w:w="2202"/>
        <w:gridCol w:w="2205"/>
        <w:gridCol w:w="2202"/>
        <w:tblGridChange w:id="0">
          <w:tblGrid>
            <w:gridCol w:w="2231"/>
            <w:gridCol w:w="2202"/>
            <w:gridCol w:w="2205"/>
            <w:gridCol w:w="22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Praktyczna znajomość języka angielskiego (B2+/C1)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tłumaczenia konsekutywnego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Zaawansowane umiejętności wyszukiwania informacji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Nabycie umiejętności tłumaczenia konsekutywnego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Nabycie umiejętności analizy oraz streszczenia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Umiejętność pracy w różnych zakresach tematycznych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Nabycie umiejętności stosowania technik notacji w przekładzie konsekutywnym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techniki tłumaczeniowe w różnych rodzajach tekstów i zadaniach translacyjnych.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mechanizmy i problemy tłumaczenia ustnego w parze językowej polski-angielski.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wpływ kontekstu kulturowego i przyjętego sposobu wyrażania treści na proces tłumaczenia.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właściwych technik przekładu różnych tekstów o charakterze ogólnym i specjalistycznym.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właściwe strategie tłumaczeniowe na podstawie samodzielnie przeprowadzonej analizy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komunikuje się przy wykorzystaniu terminologii specjalistycznej za pomocą różnych kanałów komunikacyjnych.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zachowuje krytycyzm wobec jakości własnego tłumaczenia, swoich umiejętności i wiedzy merytorycznej.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angażuje się w rozwój swoich kompetencji w zakresie kompetencji językowych w kontekście tłumaczenia ustnego.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w zespole tłumaczeniowym w różnych rolach (tłumacz, mówca, adresat tłumaczenia) w sposób odpowiedzialny i etyczny.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8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-Tłumaczenie ustne - wstęp teoretyczny (tłumaczenie konsekutywne a symultaniczne) 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-Omówienie przykładowego wzorcowego tłumaczenia konsekutywnego 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-Wprowadzenie mnemotechnik oraz ćwiczeń wspomagających tłumaczenie konsekutywne 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-Struktura przemówień – jak sformułować przemówienie, aby pomagało w tłumaczeniu? Jak sobie poradzić z trudnym mówcą? 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-Tłumaczenia konsekutywne krótkich newsów przygotowanych przez studentów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-Tłumaczenie konsekutywne krótkich przemówień przygotowanych przez studentów 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-Wstęp do technik notacji konsekutywnej (słowa-klucze, symbole) 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-Wprowadzenie do pracy z glosariuszem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-Tłumaczenie konsekutywne przemówień przygotowanych przez studentów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Tłumaczenie konsekutywne materiałów autentycznych - w formie audiowizualnej – wspomagane sporządzaniem notatek 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-Streszczanie, zmiana rejestru stylistycznego, przeformułowywanie, myślenie analityczne, ćwiczenia na emisję głosu - wzajemne ocenianie jakości tłumaczenia 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Zespołowy projekt studencki – mini-konferencja naukowa: 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 rola prelegenta - przygotowanie wystąpień konferencyjnych (abstrakt, prezentacja, mini-artykuł) na dany temat,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 rola tłumacza – przygotowanie glosariuszy zawierających specjalistyczne słownictwo oraz tłumaczenie konsekutywne wystąpień podczas zajęć przez wybranych losowo tłumaczy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 rola adresata tłumaczenia – feedback dla tłumacza, zadawanie pytań mówcy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84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7"/>
        <w:gridCol w:w="2581"/>
        <w:gridCol w:w="2709"/>
        <w:gridCol w:w="2483"/>
        <w:tblGridChange w:id="0">
          <w:tblGrid>
            <w:gridCol w:w="1067"/>
            <w:gridCol w:w="2581"/>
            <w:gridCol w:w="2709"/>
            <w:gridCol w:w="2483"/>
          </w:tblGrid>
        </w:tblGridChange>
      </w:tblGrid>
      <w:tr>
        <w:trPr>
          <w:cantSplit w:val="0"/>
          <w:trHeight w:val="9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przemówień na wybrane tematy, przygotowanie ćwiczeń tłumaczeniowych, przygotowanie glosariuszy, tłumaczenie nagranych wcześniej przemówień), a także stopień zaawansowania i poprawności językowej i postęp w tłumaczeniu ustnym.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Tłumaczenia na zajęciach – 60%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Aktywność na zajęciach – 20%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Ćwiczenia przygotowywane na zajęcia – 10% 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Obecność – 10%</w:t>
      </w:r>
    </w:p>
    <w:p w:rsidR="00000000" w:rsidDel="00000000" w:rsidP="00000000" w:rsidRDefault="00000000" w:rsidRPr="00000000" w14:paraId="000000E2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Giles, D. 2009. Basic Concepts and Models for Interpreter and Translator Training. 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2007. Przekład ustny konferencyjny.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Setton, Robin i Adrew Dawrant. 2016. Conference Interpreting: A Complete Course. Amsterdam / Philadelphia: John Benjamins. 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2006. Przekład ustny środowiskowy.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v1msonormal" w:customStyle="1">
    <w:name w:val="v1msonormal"/>
    <w:pPr>
      <w:spacing w:after="100" w:before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9D5AE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D5AE9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7gVoehEcMG1LOEfIwKBp6h2fxg==">AMUW2mW2eKfAquXpPCgPiCbkB3kRcE23R1HOo++EsErgz7TnRD88OHKj96495wWCrMXW1/F0qFQYEhKuncALuZ4iTGPtAEBKV1ssbR2HuHE6hLdxdeAIPRgQrMrwpm93qDWlXFuitEVP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2021-09-22T09:54:00Z</dcterms:created>
</cp:coreProperties>
</file>