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Tłumaczenia ustne: podstawy warsztatu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Interpreting: Workshop Basics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Mgr Joanna Mirek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II,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17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Praktyczna znajomość języka angielskiego (B2+/C1)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Zaawansowana znajomość języka polskiego (C1)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Umiejętność tłumaczenia konsekutywnego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Zaawansowane umiejętności wyszukiwania informacji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Nabycie umiejętności tłumaczenia konsekutywnego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Nabycie umiejętności analizy oraz streszczenia w języku ojczystym i obcym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Umiejętność pracy w różnych zakresach tematycznych w języku ojczystym i obcym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C4 Nabycie umiejętności stosowania technik notacji w przekładzie konsekutywnym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840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68"/>
        <w:gridCol w:w="5685"/>
        <w:gridCol w:w="2087"/>
        <w:tblGridChange w:id="0">
          <w:tblGrid>
            <w:gridCol w:w="1068"/>
            <w:gridCol w:w="5685"/>
            <w:gridCol w:w="2087"/>
          </w:tblGrid>
        </w:tblGridChange>
      </w:tblGrid>
      <w:tr>
        <w:trPr>
          <w:cantSplit w:val="0"/>
          <w:trHeight w:val="6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identyfikuje techniki tłumaczeniowe w różnych rodzajach tekstów i zadaniach translacyjnych.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rozpoznaje mechanizmy i problemy tłumaczenia ustnego w parze językowej polski-angielski.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ST_W02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identyfikuje wpływ kontekstu kulturowego i przyjętego sposobu wyrażania treści na proces tłumaczenia.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ST_W03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używa właściwych technik przekładu różnych tekstów o charakterze ogólnym i specjalistycznym.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ST_U01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wybiera właściwe strategie tłumaczeniowe na podstawie samodzielnie przeprowadzonej analizy tekstu.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ST_U02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komunikuje się przy wykorzystaniu terminologii specjalistycznej za pomocą różnych kanałów komunikacyjnych.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ST_U03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zachowuje krytycyzm wobec jakości własnego tłumaczenia, swoich umiejętności i wiedzy merytorycznej.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ST_K01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angażuje się w rozwój swoich kompetencji w zakresie kompetencji językowych w kontekście tłumaczenia ustnego.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ST_K02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pracuje w zespole tłumaczeniowym w różnych rolach (tłumacz, mówca, adresat tłumaczenia) w sposób odpowiedzialny i etyczny.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ST_K03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26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8880.0" w:type="dxa"/>
        <w:jc w:val="left"/>
        <w:tblInd w:w="5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-Tłumaczenie ustne - wstęp teoretyczny (tłumaczenie konsekutywne a symultaniczne)</w:t>
            </w:r>
          </w:p>
          <w:p w:rsidR="00000000" w:rsidDel="00000000" w:rsidP="00000000" w:rsidRDefault="00000000" w:rsidRPr="00000000" w14:paraId="00000087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-Omówienie przykładowego wzorcowego tłumaczenia konsekutywnego</w:t>
            </w:r>
          </w:p>
          <w:p w:rsidR="00000000" w:rsidDel="00000000" w:rsidP="00000000" w:rsidRDefault="00000000" w:rsidRPr="00000000" w14:paraId="00000088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-Wprowadzenie mnemotechnik oraz ćwiczeń wspomagających tłumaczenie konsekutywne</w:t>
            </w:r>
          </w:p>
          <w:p w:rsidR="00000000" w:rsidDel="00000000" w:rsidP="00000000" w:rsidRDefault="00000000" w:rsidRPr="00000000" w14:paraId="00000089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-Struktura przemówień – jak sformułować przemówienie, aby pomagało w tłumaczeniu? Jak sobie poradzić z trudnym mówcą?</w:t>
            </w:r>
          </w:p>
          <w:p w:rsidR="00000000" w:rsidDel="00000000" w:rsidP="00000000" w:rsidRDefault="00000000" w:rsidRPr="00000000" w14:paraId="0000008A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-Tłumaczenia konsekutywne krótkich newsów przygotowanych przez studentów</w:t>
            </w:r>
          </w:p>
          <w:p w:rsidR="00000000" w:rsidDel="00000000" w:rsidP="00000000" w:rsidRDefault="00000000" w:rsidRPr="00000000" w14:paraId="0000008B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-Tłumaczenie konsekutywne krótkich przemówień przygotowanych przez studentów</w:t>
            </w:r>
          </w:p>
          <w:p w:rsidR="00000000" w:rsidDel="00000000" w:rsidP="00000000" w:rsidRDefault="00000000" w:rsidRPr="00000000" w14:paraId="0000008C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-Wstęp do technik notacji konsekutywnej (słowa-klucze, symbole)</w:t>
            </w:r>
          </w:p>
          <w:p w:rsidR="00000000" w:rsidDel="00000000" w:rsidP="00000000" w:rsidRDefault="00000000" w:rsidRPr="00000000" w14:paraId="0000008D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-Wprowadzenie do pracy z glosariuszem </w:t>
            </w:r>
          </w:p>
          <w:p w:rsidR="00000000" w:rsidDel="00000000" w:rsidP="00000000" w:rsidRDefault="00000000" w:rsidRPr="00000000" w14:paraId="0000008E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-Tłumaczenie konsekutywne przemówień przygotowanych przez studentów </w:t>
            </w:r>
          </w:p>
          <w:p w:rsidR="00000000" w:rsidDel="00000000" w:rsidP="00000000" w:rsidRDefault="00000000" w:rsidRPr="00000000" w14:paraId="0000008F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- Tłumaczenie konsekutywne materiałów autentycznych - w formie audiowizualnej – wspomagane sporządzaniem notatek </w:t>
            </w:r>
          </w:p>
          <w:p w:rsidR="00000000" w:rsidDel="00000000" w:rsidP="00000000" w:rsidRDefault="00000000" w:rsidRPr="00000000" w14:paraId="00000090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-Streszczanie, zmiana rejestru stylistycznego, przeformułowywanie, myślenie analityczne, ćwiczenia na emisję głosu </w:t>
            </w:r>
          </w:p>
          <w:p w:rsidR="00000000" w:rsidDel="00000000" w:rsidP="00000000" w:rsidRDefault="00000000" w:rsidRPr="00000000" w14:paraId="00000091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- wzajemne ocenianie jakości tłumaczenia </w:t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color w:val="ff26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930.0" w:type="dxa"/>
        <w:jc w:val="left"/>
        <w:tblInd w:w="86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930"/>
        <w:tblGridChange w:id="0">
          <w:tblGrid>
            <w:gridCol w:w="8930"/>
          </w:tblGrid>
        </w:tblGridChange>
      </w:tblGrid>
      <w:tr>
        <w:trPr>
          <w:cantSplit w:val="0"/>
          <w:trHeight w:val="28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44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Zespołowy projekt studencki – mini-konferencja naukowa: </w:t>
            </w:r>
          </w:p>
          <w:p w:rsidR="00000000" w:rsidDel="00000000" w:rsidP="00000000" w:rsidRDefault="00000000" w:rsidRPr="00000000" w14:paraId="00000094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a) rola prelegenta - przygotowanie wystąpień konferencyjnych (abstrakt, prezentacja, mini-artykuł) na dany temat, </w:t>
            </w:r>
          </w:p>
          <w:p w:rsidR="00000000" w:rsidDel="00000000" w:rsidP="00000000" w:rsidRDefault="00000000" w:rsidRPr="00000000" w14:paraId="00000095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b) rola tłumacza – przygotowanie glosariuszy zawierających specjalistyczne słownictwo oraz tłumaczenie konsekutywne wystąpień podczas zajęć przez wybranych losowo tłumaczy</w:t>
            </w:r>
          </w:p>
          <w:p w:rsidR="00000000" w:rsidDel="00000000" w:rsidP="00000000" w:rsidRDefault="00000000" w:rsidRPr="00000000" w14:paraId="00000096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c) rola adresata tłumaczenia – feedback dla tłumacza, zadawanie pytań mówcy</w:t>
            </w:r>
          </w:p>
        </w:tc>
      </w:tr>
    </w:tbl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9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8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konwersatoryjny,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zajęć, 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konwersatoryjny,</w:t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Case study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zajęć, 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konwersatoryjny,</w:t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</w:t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Case study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zajęć, 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w grupach w różnych rolach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w grupach w różnych rolach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29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 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podlega ewaluacji na bieżąco. Oceniana jest aktywność na zajęciach i przygotowanie do zajęć (przygotowanie ustne i tłumaczenie ustne newsów, przemówień na wybrane tematy, przygotowanie ćwiczeń tłumaczeniowych, przygotowanie glosariuszy, tłumaczenie nagranych wcześniej przemówień), a także stopień zaawansowania i poprawności językowej i postęp w tłumaczeniu ustnym.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Dozwolona liczba nieobecności: 2. Warunki nadrobienia zaległości wynikających z przekroczenia ww. liczby nieobecności są każdorazowo indywidualnie uzgadniane z prowadzącym.</w:t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Tłumaczenia na zajęciach – 60%</w:t>
      </w:r>
      <w:r w:rsidDel="00000000" w:rsidR="00000000" w:rsidRPr="00000000">
        <w:rPr>
          <w:rFonts w:ascii="Arimo" w:cs="Arimo" w:eastAsia="Arimo" w:hAnsi="Arimo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Aktywność na zajęciach – 20%</w:t>
      </w:r>
      <w:r w:rsidDel="00000000" w:rsidR="00000000" w:rsidRPr="00000000">
        <w:rPr>
          <w:rFonts w:ascii="Arimo" w:cs="Arimo" w:eastAsia="Arimo" w:hAnsi="Arimo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Ćwiczenia przygotowywane na zajęcia – 10% </w:t>
      </w:r>
      <w:r w:rsidDel="00000000" w:rsidR="00000000" w:rsidRPr="00000000">
        <w:rPr>
          <w:rFonts w:ascii="Arimo" w:cs="Arimo" w:eastAsia="Arimo" w:hAnsi="Arimo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Obecność – 10%</w:t>
      </w:r>
    </w:p>
    <w:p w:rsidR="00000000" w:rsidDel="00000000" w:rsidP="00000000" w:rsidRDefault="00000000" w:rsidRPr="00000000" w14:paraId="000000E3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10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1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Giles, D. 2009. Basic Concepts and Models for Interpreter and Translator Training. </w:t>
            </w:r>
          </w:p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Gilles, Andrew. 2001. Conference Interpreting: A Student's Companion. Tertium: Kraków. </w:t>
            </w:r>
          </w:p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Jones, Roderick. 2002. Conference Interpreting Explained. Manchester: St. Jerome. </w:t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Tryuk, M. 2007. Przekład ustny konferencyjny. Warszawa : Wydawnictwo Naukowe PWN.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Gambier, Yves, Gile, Daniel i Christopher Tylor. 1997. Conference Interpreting. Amsterdam: John Benjamins </w:t>
            </w:r>
          </w:p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Korzeniowska, A. 2005. Successful Polish-English translation. Warszawa: Wydaw. Naukowe PWN. </w:t>
            </w:r>
          </w:p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Seleskovitch, Danica. 1989. Teaching Conference Interpreting. w: Krawutschke, Peter W. (red.) Translator and Intepreter Training and Foreign Language Pedagogy. Amsterdam / Binghamton: John Benjamins / ATA. </w:t>
            </w:r>
          </w:p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Setton, Robin i Adrew Dawrant. 2016. Conference Interpreting: A Complete Course. Amsterdam / Philadelphia: John Benjamins. </w:t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Tryuk, M. 2006. Przekład ustny środowiskowy. Warszawa : Wydawnictwo Naukowe PWN.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spacing w:after="0" w:line="240" w:lineRule="auto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Załącznik nr.5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</w:r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en-US"/>
    </w:rPr>
  </w:style>
  <w:style w:type="paragraph" w:styleId="v1msonormal" w:customStyle="1">
    <w:name w:val="v1msonormal"/>
    <w:pPr>
      <w:spacing w:after="100" w:before="1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 w:val="1"/>
    <w:rsid w:val="00F4648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F46484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zq4mJpZwbjmLJC39c3D1VMKElQ==">AMUW2mVrwOtDCgBvgBXwHB2ROE/axp6cSMNF8+WBxk+b7otBU2nAKRphCDf98IhLSfBgUte7iSjw+h68icuomHODPXk7IG4siLx0+gs6FAz3AEVC3w1tmGDaMYVFBS33vVU9tUoblmBC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2021-09-22T12:26:00Z</dcterms:created>
</cp:coreProperties>
</file>