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6"/>
        <w:gridCol w:w="4366"/>
        <w:tblGridChange w:id="0">
          <w:tblGrid>
            <w:gridCol w:w="4366"/>
            <w:gridCol w:w="436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nauka języka angielskiego - tłumaczenia ustne angielsko-polskie I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– Interpreting (English - Polish)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Joanna Mirek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znajomość języka angielskiego (B2+)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3">
            <w:pPr>
              <w:tabs>
                <w:tab w:val="left" w:pos="123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 wyszukiwania informacji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tłumaczenia konsekutywnego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C2  Nabycie umiejętności analizy oraz streszczenia 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pracy w różnych zakresach tematycznych 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C4 Nabycie umiejętności stosowania technik notacji w przekładzie konsekutywnym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3"/>
        <w:gridCol w:w="5642"/>
        <w:gridCol w:w="2047"/>
        <w:tblGridChange w:id="0">
          <w:tblGrid>
            <w:gridCol w:w="1043"/>
            <w:gridCol w:w="5642"/>
            <w:gridCol w:w="2047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kontekst kulturowy, terminologię i mechanizmy językowe w języku polskim i angielskim w kontekście tłumaczenia ustnego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K_W03, K_W06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pojęcia z zakresu własności intelektualnej i prawa autorskiego oraz identyfikuje uwarunkowania ekonomiczne, prawne i etyczne działalności zawodowej tłumacza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poprawnie konstruuje wypowiedzi ustne w języku polskim i angielskim na poziomie zaawansowanym, wykorzystując specjalistyczną terminologię oraz różnorodne techniki informacyjno-komunikacyjne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K_U03, K_U04, K_U05, K_U06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w zespole tłumaczeniowym w różnych rolach (tłumacz, mówca, adresat tłumaczenia)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nad pogłębieniem umiejętności tłumaczeniowych, językowych i znajomością kontekstu kulturowego społeczności związanej z tłumaczeniem ustnym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angażuje się w rozwój warsztatu tłumacza, korzystając z dostępnych źródeł eksperckich w kontekście tłumaczenia ustnego dla określonej grupy odbiorców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K_K03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pBdr>
          <w:top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ustne: wstęp teoretyczny (tłumaczenie konsekutywne a symultaniczne) 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-Omówienie przykładowego wzorcowego tłumaczenia konsekutywnego 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-Wprowadzenie mnemotechnik oraz ćwiczeń wspomagających tłumaczenie konsekutywne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-Ćwiczenia na pamięć, podzielność uwagi, rozwijające umiejętności analizy i streszczania tekstów, wyszukiwania słów kluczy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-Struktura przemówień – jak sformułować przemówienie, aby pomagało w tłumaczeniu? Jak sobie poradzić z trudnym mówcą? 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-Tłumaczenia konsekutywne krótkich newsów przygotowanych przez studentów 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konsekutywne krótkich przemówień przygotowanych przez studentów 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-Wstęp do technik notacji konsekutywnej 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</w:t>
            </w:r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poprawności językowej i postęp w tłumaczeniu ustnym.</w:t>
      </w:r>
    </w:p>
    <w:p w:rsidR="00000000" w:rsidDel="00000000" w:rsidP="00000000" w:rsidRDefault="00000000" w:rsidRPr="00000000" w14:paraId="000000BB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Tłumaczenia na zajęciach – 60%</w:t>
        <w:br w:type="textWrapping"/>
        <w:t xml:space="preserve">Aktywność na zajęciach – 20%</w:t>
        <w:br w:type="textWrapping"/>
        <w:t xml:space="preserve">Ćwiczenia przygotowywane na zajęcia – 10%</w:t>
        <w:br w:type="textWrapping"/>
        <w:t xml:space="preserve">Obecność – 10%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2007. Przekład ustny konferencyjny. Warszawa: Wydawnictwo Naukowe PWN.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2006. Przekład ustny środowiskowy. Warszawa : Wydawnictwo Naukowe PWN.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A" w:customStyle="1">
    <w:name w:val="None A"/>
    <w:rPr>
      <w:lang w:val="en-US"/>
    </w:r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7F0F3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F0F35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0ZKlDWEjCIFlLWfQy80lx+pRg==">AMUW2mVRYHibScxrhYJr7FS56cRFB3ckdfQsdu1BvqBI2TToMizaDpjzSkZeMI3+eILi7KgqzJcM4plaYjEnyoD5u9C+Svzw/Q4QVz/iuJhvf6V38+J53rtlllOSOHqBrnomoL7TKuuC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2021-09-27T10:16:00Z</dcterms:created>
  <dc:creator>Krzysztof Skórski</dc:creator>
</cp:coreProperties>
</file>