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505C" w14:textId="1C69FDA4" w:rsidR="0035208A" w:rsidRDefault="0035208A" w:rsidP="0035208A">
      <w:pPr>
        <w:spacing w:line="360" w:lineRule="exact"/>
        <w:jc w:val="center"/>
        <w:rPr>
          <w:rFonts w:ascii="Times New Roman" w:eastAsia="Times New Roman" w:hAnsi="Times New Roman" w:cs="Times New Roman"/>
          <w:b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 xml:space="preserve">Regulamin praktyk </w:t>
      </w:r>
      <w:r w:rsidR="009E2606"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zawodowych na cykl kształcenia od roku akademickiego 2022/2023</w:t>
      </w:r>
    </w:p>
    <w:p w14:paraId="7CF8D49A" w14:textId="6669CD88" w:rsidR="0035208A" w:rsidRDefault="0035208A" w:rsidP="0035208A">
      <w:pPr>
        <w:spacing w:line="360" w:lineRule="exact"/>
        <w:jc w:val="center"/>
        <w:rPr>
          <w:rFonts w:ascii="Times New Roman" w:eastAsia="Times New Roman" w:hAnsi="Times New Roman" w:cs="Times New Roman"/>
          <w:b/>
          <w:color w:val="00000A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  <w:t>Kolegium Historii Sztuki</w:t>
      </w:r>
    </w:p>
    <w:p w14:paraId="71010976" w14:textId="0FC73C60" w:rsidR="0035208A" w:rsidRDefault="0035208A" w:rsidP="0035208A">
      <w:pPr>
        <w:spacing w:line="360" w:lineRule="exact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</w:p>
    <w:p w14:paraId="6963F920" w14:textId="3B59410D" w:rsidR="006241C1" w:rsidRDefault="006241C1" w:rsidP="0035208A">
      <w:pPr>
        <w:spacing w:line="360" w:lineRule="exact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</w:p>
    <w:p w14:paraId="6A21764C" w14:textId="77777777" w:rsidR="006241C1" w:rsidRDefault="006241C1" w:rsidP="0035208A">
      <w:pPr>
        <w:spacing w:line="360" w:lineRule="exact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</w:p>
    <w:p w14:paraId="4FD4D4E6" w14:textId="77777777" w:rsidR="0035208A" w:rsidRDefault="0035208A" w:rsidP="0035208A">
      <w:pPr>
        <w:spacing w:line="360" w:lineRule="exact"/>
        <w:rPr>
          <w:rFonts w:ascii="Times New Roman" w:eastAsia="Times New Roman" w:hAnsi="Times New Roman" w:cs="Times New Roman"/>
          <w:b/>
          <w:color w:val="00000A"/>
          <w:shd w:val="clear" w:color="auto" w:fill="FFFFFF"/>
        </w:rPr>
      </w:pPr>
    </w:p>
    <w:p w14:paraId="32F85E16" w14:textId="77777777" w:rsidR="0035208A" w:rsidRDefault="0035208A" w:rsidP="0035208A">
      <w:pPr>
        <w:spacing w:line="360" w:lineRule="exact"/>
        <w:rPr>
          <w:rFonts w:ascii="Times New Roman" w:eastAsia="Times New Roman" w:hAnsi="Times New Roman" w:cs="Times New Roman"/>
          <w:color w:val="00000A"/>
          <w:highlight w:val="white"/>
        </w:rPr>
      </w:pPr>
      <w:r w:rsidRPr="00F964E6"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</w:rPr>
        <w:t>I. Postanowienia ogólne</w:t>
      </w:r>
    </w:p>
    <w:p w14:paraId="7D3E465C" w14:textId="7A9D2F8F" w:rsidR="0035208A" w:rsidRDefault="00485DD0" w:rsidP="00485DD0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§ 1. 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Praktyka zawodowa jest integralną częścią </w:t>
      </w:r>
      <w:r w:rsidR="00F964E6">
        <w:rPr>
          <w:rFonts w:ascii="Times New Roman" w:eastAsia="Times New Roman" w:hAnsi="Times New Roman" w:cs="Times New Roman"/>
          <w:color w:val="00000A"/>
          <w:shd w:val="clear" w:color="auto" w:fill="FFFFFF"/>
        </w:rPr>
        <w:t>procesu kształcenia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, a jej zaliczenie jest jednym z warunków ukończenia studiów I stopnia historii sztuki.</w:t>
      </w:r>
    </w:p>
    <w:p w14:paraId="591E257E" w14:textId="41328E45" w:rsidR="0035208A" w:rsidRDefault="00485DD0" w:rsidP="00485DD0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§ 2. 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Regulamin praktyk dotyczy studentów studiów I stopnia na kierunku historia sztuki.</w:t>
      </w:r>
    </w:p>
    <w:p w14:paraId="4B88C99A" w14:textId="7340112A" w:rsidR="003F3847" w:rsidRDefault="003F3847" w:rsidP="00485DD0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§</w:t>
      </w:r>
      <w:r w:rsidR="00F964E6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3. Każdy student zobowiązany jest przed odbyciem praktyk do zapoznania się z </w:t>
      </w:r>
      <w:r w:rsidRPr="00F964E6">
        <w:rPr>
          <w:rFonts w:ascii="Times New Roman" w:eastAsia="Times New Roman" w:hAnsi="Times New Roman" w:cs="Times New Roman"/>
          <w:i/>
          <w:iCs/>
          <w:color w:val="00000A"/>
          <w:shd w:val="clear" w:color="auto" w:fill="FFFFFF"/>
        </w:rPr>
        <w:t>Regulaminem praktyk studenckich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.</w:t>
      </w:r>
    </w:p>
    <w:p w14:paraId="4AC94A80" w14:textId="46688C20" w:rsidR="00F964E6" w:rsidRDefault="00F964E6" w:rsidP="00485DD0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§ 4 </w:t>
      </w:r>
      <w:r>
        <w:rPr>
          <w:rFonts w:ascii="Times New Roman" w:eastAsia="Times New Roman" w:hAnsi="Times New Roman" w:cs="Times New Roman"/>
          <w:i/>
          <w:iCs/>
          <w:color w:val="00000A"/>
          <w:shd w:val="clear" w:color="auto" w:fill="FFFFFF"/>
        </w:rPr>
        <w:t xml:space="preserve">Regulamin praktyk studenckich </w:t>
      </w: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dostępny jest na stronie internetowej Kolegium Historii Sztuki.</w:t>
      </w:r>
    </w:p>
    <w:p w14:paraId="33D48D4E" w14:textId="171062A7" w:rsidR="007A3191" w:rsidRPr="00F964E6" w:rsidRDefault="007A3191" w:rsidP="00485DD0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§ 5. Uczelnia nie pokrywa kosztów praktyk.</w:t>
      </w:r>
    </w:p>
    <w:p w14:paraId="7F721FD3" w14:textId="77777777" w:rsidR="0035208A" w:rsidRDefault="0035208A" w:rsidP="0035208A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583BEA8C" w14:textId="0AF3B3CB" w:rsidR="0035208A" w:rsidRPr="007A3191" w:rsidRDefault="0035208A" w:rsidP="0035208A">
      <w:pPr>
        <w:spacing w:line="360" w:lineRule="exact"/>
        <w:jc w:val="both"/>
        <w:rPr>
          <w:rFonts w:ascii="Times New Roman" w:eastAsia="Times New Roman" w:hAnsi="Times New Roman" w:cs="Times New Roman"/>
          <w:b/>
          <w:bCs/>
          <w:color w:val="00000A"/>
          <w:highlight w:val="white"/>
        </w:rPr>
      </w:pPr>
      <w:r w:rsidRPr="007A3191"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</w:rPr>
        <w:t>II. Cel</w:t>
      </w:r>
      <w:r w:rsidR="00BF4BD2"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</w:rPr>
        <w:t>e</w:t>
      </w:r>
      <w:r w:rsidRPr="007A3191"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</w:rPr>
        <w:t xml:space="preserve"> praktyki zawodowej</w:t>
      </w:r>
    </w:p>
    <w:p w14:paraId="13E76C03" w14:textId="6DE6629D" w:rsidR="0035208A" w:rsidRDefault="00BF4BD2" w:rsidP="00BF4BD2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§ 1. 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Poznanie struktury, metod i celów działania instytucji gromadzących, przechowujących, udostępniających, a także zajmujących się ochroną dzieł sztuki oraz dóbr kultury.</w:t>
      </w:r>
    </w:p>
    <w:p w14:paraId="30277E4A" w14:textId="3A6224E9" w:rsidR="0035208A" w:rsidRDefault="00BF4BD2" w:rsidP="00BF4BD2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§ 2. 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Praktyczna weryfikacja wiedzy i umiejętności zdobytych w toku zajęć dydaktycznych na różnych stanowiskach pracy.</w:t>
      </w:r>
    </w:p>
    <w:p w14:paraId="7624B67E" w14:textId="46E028B7" w:rsidR="0035208A" w:rsidRDefault="00BF4BD2" w:rsidP="00BF4BD2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§ 3. 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Zdobywanie doświadczenia w samodzielnym i zespołowym wykonywaniu obowiązków zawodowych.</w:t>
      </w:r>
    </w:p>
    <w:p w14:paraId="797A0944" w14:textId="7DBDCDCE" w:rsidR="0035208A" w:rsidRDefault="00BF4BD2" w:rsidP="00BF4BD2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§ 4, 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Poznanie etycznych wymogów działalności zawodowej historyka sztuki.</w:t>
      </w:r>
    </w:p>
    <w:p w14:paraId="59C25B88" w14:textId="77777777" w:rsidR="0035208A" w:rsidRDefault="0035208A" w:rsidP="0035208A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103E448E" w14:textId="77777777" w:rsidR="0035208A" w:rsidRPr="007A3191" w:rsidRDefault="0035208A" w:rsidP="0035208A">
      <w:pPr>
        <w:spacing w:line="360" w:lineRule="exact"/>
        <w:jc w:val="both"/>
        <w:rPr>
          <w:rFonts w:ascii="Times New Roman" w:eastAsia="Times New Roman" w:hAnsi="Times New Roman" w:cs="Times New Roman"/>
          <w:b/>
          <w:bCs/>
          <w:color w:val="00000A"/>
          <w:highlight w:val="white"/>
        </w:rPr>
      </w:pPr>
      <w:r w:rsidRPr="007A3191"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</w:rPr>
        <w:t>III. Organizacja praktyk</w:t>
      </w:r>
    </w:p>
    <w:p w14:paraId="3FD8AE63" w14:textId="7930740C" w:rsidR="0035208A" w:rsidRDefault="00BF4BD2" w:rsidP="00BF4BD2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§ 1. 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Praktyka odbywa się w IV semestrze studiów I stopnia. </w:t>
      </w:r>
    </w:p>
    <w:p w14:paraId="76A6EBA5" w14:textId="14087D2A" w:rsidR="0035208A" w:rsidRDefault="00BF4BD2" w:rsidP="00BF4BD2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§ 2. 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Praktyka odbywa się w wymiarze 60 godzin dydaktycznych</w:t>
      </w:r>
      <w:r w:rsidR="00AB23D2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(4 ECTS).</w:t>
      </w:r>
    </w:p>
    <w:p w14:paraId="7CAB176B" w14:textId="6E07F046" w:rsidR="0035208A" w:rsidRDefault="00BF4BD2" w:rsidP="00BF4BD2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§ 3. 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Opiekunem praktyk na kierunku historia sztuki jest koordynator kierunku lub osoba przez niego wskazana</w:t>
      </w:r>
      <w:r w:rsidR="002F28A6">
        <w:rPr>
          <w:rFonts w:ascii="Times New Roman" w:eastAsia="Times New Roman" w:hAnsi="Times New Roman" w:cs="Times New Roman"/>
          <w:color w:val="00000A"/>
          <w:shd w:val="clear" w:color="auto" w:fill="FFFFFF"/>
        </w:rPr>
        <w:t>.</w:t>
      </w:r>
    </w:p>
    <w:p w14:paraId="4AAE5516" w14:textId="038B8FE9" w:rsidR="0035208A" w:rsidRDefault="00BF4BD2" w:rsidP="00BF4BD2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§ 4. 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Praktyki mogą być realizowane w muzeach, galeriach sztuki oraz urzędach zajmujących się ochroną i konserwacją zabytków.</w:t>
      </w:r>
    </w:p>
    <w:p w14:paraId="1D031884" w14:textId="608D52F9" w:rsidR="0035208A" w:rsidRDefault="00BF4BD2" w:rsidP="00BF4BD2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§ 5. </w:t>
      </w:r>
      <w:r w:rsidR="002F28A6">
        <w:rPr>
          <w:rFonts w:ascii="Times New Roman" w:eastAsia="Times New Roman" w:hAnsi="Times New Roman" w:cs="Times New Roman"/>
          <w:color w:val="00000A"/>
          <w:shd w:val="clear" w:color="auto" w:fill="FFFFFF"/>
        </w:rPr>
        <w:t>Praktyka ma charakter praktyki inwentaryzacyjnej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.</w:t>
      </w:r>
    </w:p>
    <w:p w14:paraId="4414C94F" w14:textId="20C43500" w:rsidR="0035208A" w:rsidRDefault="0035208A" w:rsidP="0035208A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2232105A" w14:textId="77777777" w:rsidR="006241C1" w:rsidRDefault="006241C1" w:rsidP="0035208A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6C7BB59C" w14:textId="77777777" w:rsidR="0035208A" w:rsidRPr="00E649B0" w:rsidRDefault="0035208A" w:rsidP="0035208A">
      <w:pPr>
        <w:spacing w:line="360" w:lineRule="exact"/>
        <w:jc w:val="both"/>
        <w:rPr>
          <w:rFonts w:ascii="Times New Roman" w:eastAsia="Times New Roman" w:hAnsi="Times New Roman" w:cs="Times New Roman"/>
          <w:b/>
          <w:bCs/>
          <w:color w:val="00000A"/>
          <w:highlight w:val="white"/>
        </w:rPr>
      </w:pPr>
      <w:r w:rsidRPr="00E649B0"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</w:rPr>
        <w:t>III. Obowiązki praktykanta</w:t>
      </w:r>
    </w:p>
    <w:p w14:paraId="60F320AC" w14:textId="04BFD38F" w:rsidR="0035208A" w:rsidRDefault="00E649B0" w:rsidP="00E649B0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§ 1, 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Praktykant wybiera w porozumieniu i po akceptacji opiekuna praktyki instytucję przyjmującą.</w:t>
      </w:r>
    </w:p>
    <w:p w14:paraId="6A396230" w14:textId="25EA5326" w:rsidR="0035208A" w:rsidRDefault="00E649B0" w:rsidP="00E649B0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§ 2. 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Dostarcza opiekunowi praktyki deklarację instytucji przyjmującej o gotowości przyjęcia w celu odbycia praktyki.</w:t>
      </w:r>
    </w:p>
    <w:p w14:paraId="2984A828" w14:textId="506B3749" w:rsidR="00E649B0" w:rsidRDefault="00E649B0" w:rsidP="00E649B0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§ 3. Jest zobowiązany do uzyskania na umowie podpisu osoby reprezentującej instytucję przyjmującą</w:t>
      </w:r>
    </w:p>
    <w:p w14:paraId="002E1E8C" w14:textId="5CDE5888" w:rsidR="00E649B0" w:rsidRDefault="00E649B0" w:rsidP="00E649B0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§ 3. 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Rzetelnie wykonuje powierzone zadania, przestrzegając zasad obowiązujących w instytucji przyjmującej.</w:t>
      </w:r>
    </w:p>
    <w:p w14:paraId="52854B9F" w14:textId="3954F30B" w:rsidR="0035208A" w:rsidRDefault="00E649B0" w:rsidP="00E649B0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§ 4. Sumiennie 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i systematycznie dokumentuje przebieg praktyki w dzienniku praktyk.</w:t>
      </w:r>
    </w:p>
    <w:p w14:paraId="5EB2F0DF" w14:textId="1B4E21B8" w:rsidR="0035208A" w:rsidRDefault="00E649B0" w:rsidP="00E649B0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§ 5. 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Ma obowiązek posiadania ubezpieczenia od następstw nieszczęśliwych wypadków.</w:t>
      </w:r>
    </w:p>
    <w:p w14:paraId="11CF7A40" w14:textId="77777777" w:rsidR="0035208A" w:rsidRDefault="0035208A" w:rsidP="0035208A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5F91978E" w14:textId="77777777" w:rsidR="0035208A" w:rsidRPr="003F210A" w:rsidRDefault="0035208A" w:rsidP="0035208A">
      <w:pPr>
        <w:spacing w:line="360" w:lineRule="exact"/>
        <w:jc w:val="both"/>
        <w:rPr>
          <w:rFonts w:ascii="Times New Roman" w:eastAsia="Times New Roman" w:hAnsi="Times New Roman" w:cs="Times New Roman"/>
          <w:b/>
          <w:bCs/>
          <w:color w:val="00000A"/>
          <w:highlight w:val="white"/>
        </w:rPr>
      </w:pPr>
      <w:r w:rsidRPr="003F210A"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</w:rPr>
        <w:t>IV. Obowiązki opiekuna praktyk</w:t>
      </w:r>
    </w:p>
    <w:p w14:paraId="6F70062A" w14:textId="1CAD0E47" w:rsidR="0035208A" w:rsidRDefault="003F210A" w:rsidP="003F210A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§ 1. 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Nadzór nad prawidłowym przebiegiem praktyki.</w:t>
      </w:r>
    </w:p>
    <w:p w14:paraId="37A96275" w14:textId="3485025B" w:rsidR="0035208A" w:rsidRDefault="003F210A" w:rsidP="003F210A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§ 2. </w:t>
      </w:r>
      <w:r w:rsidR="00CE1A7A">
        <w:rPr>
          <w:rFonts w:ascii="Times New Roman" w:eastAsia="Times New Roman" w:hAnsi="Times New Roman" w:cs="Times New Roman"/>
          <w:color w:val="00000A"/>
          <w:shd w:val="clear" w:color="auto" w:fill="FFFFFF"/>
        </w:rPr>
        <w:t>W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eryfikowanie dokumentacji obowiązującej praktykanta</w:t>
      </w:r>
      <w:r w:rsidR="00CE1A7A">
        <w:rPr>
          <w:rFonts w:ascii="Times New Roman" w:eastAsia="Times New Roman" w:hAnsi="Times New Roman" w:cs="Times New Roman"/>
          <w:color w:val="00000A"/>
          <w:shd w:val="clear" w:color="auto" w:fill="FFFFFF"/>
        </w:rPr>
        <w:t>, w tym sporządzenie w dwóch egzemplarzach umowy o organizację praktyki studenckiej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.</w:t>
      </w:r>
    </w:p>
    <w:p w14:paraId="7832FD3D" w14:textId="226831AD" w:rsidR="0035208A" w:rsidRDefault="00CE1A7A" w:rsidP="00CE1A7A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§ 3.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Zalicz</w:t>
      </w:r>
      <w:r w:rsidR="00482E22">
        <w:rPr>
          <w:rFonts w:ascii="Times New Roman" w:eastAsia="Times New Roman" w:hAnsi="Times New Roman" w:cs="Times New Roman"/>
          <w:color w:val="00000A"/>
          <w:shd w:val="clear" w:color="auto" w:fill="FFFFFF"/>
        </w:rPr>
        <w:t>enie praktyki na podstawie dziennika praktyk</w:t>
      </w:r>
      <w:r w:rsidR="00F15B34">
        <w:rPr>
          <w:rFonts w:ascii="Times New Roman" w:eastAsia="Times New Roman" w:hAnsi="Times New Roman" w:cs="Times New Roman"/>
          <w:color w:val="00000A"/>
          <w:shd w:val="clear" w:color="auto" w:fill="FFFFFF"/>
        </w:rPr>
        <w:t>i, opinii mentora praktyki</w:t>
      </w:r>
      <w:r w:rsidR="00482E22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i rozmowy z praktykantem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.</w:t>
      </w:r>
    </w:p>
    <w:p w14:paraId="572A0C16" w14:textId="1B0862EB" w:rsidR="0035208A" w:rsidRDefault="00F15B34" w:rsidP="00F15B34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§ 4. 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Nawiązywanie kontaktów z nowymi instytucjami przyjmującymi w celu znalezienia miejsc do odbywania praktyk.</w:t>
      </w:r>
    </w:p>
    <w:p w14:paraId="031E9CCF" w14:textId="77777777" w:rsidR="0035208A" w:rsidRDefault="0035208A" w:rsidP="0035208A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shd w:val="clear" w:color="auto" w:fill="FFFFFF"/>
        </w:rPr>
      </w:pPr>
    </w:p>
    <w:p w14:paraId="48726B7E" w14:textId="77777777" w:rsidR="0035208A" w:rsidRPr="00262652" w:rsidRDefault="0035208A" w:rsidP="0035208A">
      <w:pPr>
        <w:spacing w:line="360" w:lineRule="exact"/>
        <w:jc w:val="both"/>
        <w:rPr>
          <w:rFonts w:ascii="Times New Roman" w:eastAsia="Times New Roman" w:hAnsi="Times New Roman" w:cs="Times New Roman"/>
          <w:b/>
          <w:bCs/>
          <w:color w:val="00000A"/>
          <w:highlight w:val="white"/>
        </w:rPr>
      </w:pPr>
      <w:r w:rsidRPr="00262652">
        <w:rPr>
          <w:rFonts w:ascii="Times New Roman" w:eastAsia="Times New Roman" w:hAnsi="Times New Roman" w:cs="Times New Roman"/>
          <w:b/>
          <w:bCs/>
          <w:color w:val="00000A"/>
          <w:shd w:val="clear" w:color="auto" w:fill="FFFFFF"/>
        </w:rPr>
        <w:t>V. Warunki zaliczenia praktyk</w:t>
      </w:r>
    </w:p>
    <w:p w14:paraId="6892A6C0" w14:textId="070FE134" w:rsidR="0035208A" w:rsidRDefault="00842DDC" w:rsidP="00842DDC">
      <w:pPr>
        <w:spacing w:line="360" w:lineRule="exact"/>
        <w:jc w:val="both"/>
        <w:rPr>
          <w:rFonts w:ascii="Times New Roman" w:eastAsia="Times New Roman" w:hAnsi="Times New Roman" w:cs="Times New Roman"/>
          <w:color w:val="00000A"/>
          <w:highlight w:val="white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§ 1.</w:t>
      </w:r>
      <w:r w:rsidR="00262652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Po zakończeniu praktyki student musi uzyskać pozytywną opinię oraz potwierdzenie</w:t>
      </w:r>
      <w:r w:rsidR="0035208A" w:rsidRPr="00593F2E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przez mentora praktyki zrealizowania założonych efektów </w:t>
      </w:r>
      <w:r w:rsidR="009E2606">
        <w:rPr>
          <w:rFonts w:ascii="Times New Roman" w:eastAsia="Times New Roman" w:hAnsi="Times New Roman" w:cs="Times New Roman"/>
          <w:color w:val="00000A"/>
          <w:shd w:val="clear" w:color="auto" w:fill="FFFFFF"/>
        </w:rPr>
        <w:t>uczenia się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(wykaz efektów stanowi załącznik nr 1 do niniejszego regulaminu).</w:t>
      </w:r>
    </w:p>
    <w:p w14:paraId="5D140CC2" w14:textId="5A0E425F" w:rsidR="0035208A" w:rsidRDefault="00842DDC" w:rsidP="00842DDC">
      <w:pPr>
        <w:spacing w:line="360" w:lineRule="exac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A"/>
          <w:shd w:val="clear" w:color="auto" w:fill="FFFFFF"/>
        </w:rPr>
        <w:t>§ 2.</w:t>
      </w:r>
      <w:r w:rsidR="00262652">
        <w:rPr>
          <w:rFonts w:ascii="Times New Roman" w:eastAsia="Times New Roman" w:hAnsi="Times New Roman" w:cs="Times New Roman"/>
          <w:color w:val="00000A"/>
          <w:shd w:val="clear" w:color="auto" w:fill="FFFFFF"/>
        </w:rPr>
        <w:t xml:space="preserve"> 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Student ma obowiązek przedłożyć opiekunowi praktyki dziennik praktyk oraz zaświadczenie o odbyciu praktyki jako podstawę zaliczenia w terminie uzgodnionym z opiekunem praktyki</w:t>
      </w:r>
      <w:r w:rsidR="003F210A">
        <w:rPr>
          <w:rFonts w:ascii="Times New Roman" w:eastAsia="Times New Roman" w:hAnsi="Times New Roman" w:cs="Times New Roman"/>
          <w:color w:val="00000A"/>
          <w:shd w:val="clear" w:color="auto" w:fill="FFFFFF"/>
        </w:rPr>
        <w:t>, nie później niż do końca semestru</w:t>
      </w:r>
      <w:r w:rsidR="0035208A">
        <w:rPr>
          <w:rFonts w:ascii="Times New Roman" w:eastAsia="Times New Roman" w:hAnsi="Times New Roman" w:cs="Times New Roman"/>
          <w:color w:val="00000A"/>
          <w:shd w:val="clear" w:color="auto" w:fill="FFFFFF"/>
        </w:rPr>
        <w:t>.</w:t>
      </w:r>
    </w:p>
    <w:p w14:paraId="60B5FE83" w14:textId="45A0B750" w:rsidR="0035208A" w:rsidRDefault="0035208A">
      <w:pPr>
        <w:rPr>
          <w:rFonts w:hint="eastAsia"/>
        </w:rPr>
      </w:pPr>
    </w:p>
    <w:p w14:paraId="41A54504" w14:textId="63E2AA05" w:rsidR="006241C1" w:rsidRDefault="006241C1">
      <w:pPr>
        <w:widowControl/>
        <w:spacing w:after="160" w:line="259" w:lineRule="auto"/>
        <w:rPr>
          <w:rFonts w:hint="eastAsia"/>
        </w:rPr>
      </w:pPr>
      <w:r>
        <w:rPr>
          <w:rFonts w:hint="eastAsia"/>
        </w:rPr>
        <w:br w:type="page"/>
      </w:r>
    </w:p>
    <w:p w14:paraId="09A165B3" w14:textId="77777777" w:rsidR="00136E32" w:rsidRDefault="00136E32">
      <w:pPr>
        <w:rPr>
          <w:rFonts w:hint="eastAsia"/>
        </w:rPr>
      </w:pPr>
    </w:p>
    <w:p w14:paraId="209249C5" w14:textId="77777777" w:rsidR="00136E32" w:rsidRDefault="00136E32" w:rsidP="00136E32">
      <w:pPr>
        <w:pStyle w:val="Standard"/>
        <w:rPr>
          <w:rFonts w:hint="eastAsia"/>
        </w:rPr>
      </w:pPr>
      <w:r>
        <w:t>ZAŁĄCZNIK NR 1</w:t>
      </w:r>
    </w:p>
    <w:p w14:paraId="2724C1B7" w14:textId="27CEF09F" w:rsidR="00136E32" w:rsidRDefault="00136E32" w:rsidP="00136E32">
      <w:pPr>
        <w:pStyle w:val="Standard"/>
        <w:rPr>
          <w:rFonts w:hint="eastAsia"/>
        </w:rPr>
      </w:pPr>
      <w:r>
        <w:t xml:space="preserve">Wykaz efektów </w:t>
      </w:r>
      <w:r w:rsidR="009E2606">
        <w:t>uczenia się</w:t>
      </w:r>
      <w:r>
        <w:t xml:space="preserve"> dla kierunku historia sztuki, które należy osiągnąć w wyniku odbycia praktyki zawodowej.</w:t>
      </w:r>
    </w:p>
    <w:p w14:paraId="48285755" w14:textId="77777777" w:rsidR="00136E32" w:rsidRDefault="00136E32" w:rsidP="00136E32">
      <w:pPr>
        <w:pStyle w:val="Standard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5100"/>
        <w:gridCol w:w="2340"/>
      </w:tblGrid>
      <w:tr w:rsidR="00136E32" w14:paraId="67FCC79A" w14:textId="77777777" w:rsidTr="00F04778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B2727" w14:textId="77777777" w:rsidR="00136E32" w:rsidRDefault="00136E32" w:rsidP="00F04778">
            <w:pPr>
              <w:pStyle w:val="TableContents"/>
              <w:jc w:val="center"/>
              <w:rPr>
                <w:rFonts w:hint="eastAsia"/>
              </w:rPr>
            </w:pPr>
            <w:r>
              <w:t>Symbol efektu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9E3C1" w14:textId="77777777" w:rsidR="00136E32" w:rsidRDefault="00136E32" w:rsidP="00F04778">
            <w:pPr>
              <w:pStyle w:val="TableContents"/>
              <w:jc w:val="center"/>
              <w:rPr>
                <w:rFonts w:hint="eastAsia"/>
              </w:rPr>
            </w:pPr>
            <w:r>
              <w:t>Treść efektu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31BC2" w14:textId="77777777" w:rsidR="00136E32" w:rsidRDefault="00136E32" w:rsidP="00F04778">
            <w:pPr>
              <w:pStyle w:val="TableContents"/>
              <w:jc w:val="both"/>
              <w:rPr>
                <w:rFonts w:hint="eastAsia"/>
              </w:rPr>
            </w:pPr>
            <w:r>
              <w:t>Odniesienie do efektu kierunkowego symbol</w:t>
            </w:r>
          </w:p>
        </w:tc>
      </w:tr>
      <w:tr w:rsidR="00136E32" w14:paraId="21FD1B8C" w14:textId="77777777" w:rsidTr="00F04778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24EF6" w14:textId="77777777" w:rsidR="00136E32" w:rsidRDefault="00136E32" w:rsidP="00F04778">
            <w:pPr>
              <w:pStyle w:val="TableContents"/>
              <w:rPr>
                <w:rFonts w:hint="eastAsia"/>
              </w:rPr>
            </w:pP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C226A" w14:textId="77777777" w:rsidR="00136E32" w:rsidRDefault="00136E32" w:rsidP="00F0477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 zakresie wiedzy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0F754" w14:textId="77777777" w:rsidR="00136E32" w:rsidRDefault="00136E32" w:rsidP="00F04778">
            <w:pPr>
              <w:pStyle w:val="TableContents"/>
              <w:rPr>
                <w:rFonts w:hint="eastAsia"/>
              </w:rPr>
            </w:pPr>
          </w:p>
        </w:tc>
      </w:tr>
      <w:tr w:rsidR="00136E32" w14:paraId="66C4CE21" w14:textId="77777777" w:rsidTr="00F04778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68F06" w14:textId="77777777" w:rsidR="00136E32" w:rsidRDefault="00136E32" w:rsidP="00F04778">
            <w:pPr>
              <w:pStyle w:val="TableContents"/>
              <w:jc w:val="center"/>
              <w:rPr>
                <w:rFonts w:hint="eastAsia"/>
              </w:rPr>
            </w:pPr>
            <w:r>
              <w:t>W_01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97F65" w14:textId="77777777" w:rsidR="00136E32" w:rsidRDefault="00136E32" w:rsidP="00F04778">
            <w:pPr>
              <w:pStyle w:val="TableContents"/>
              <w:rPr>
                <w:rFonts w:hint="eastAsia"/>
              </w:rPr>
            </w:pPr>
            <w:r>
              <w:t>Student charakteryzuje struktury, metody i cele działania instytucji gromadzących, przechowujących i udostępniających dzieła sztuki, a także zajmujących się ich ochroną, ze szczególnym uwzględnieniem instytucji, w której podejmuje praktykę.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91199" w14:textId="24B68197" w:rsidR="00136E32" w:rsidRDefault="00136E32" w:rsidP="00F04778">
            <w:pPr>
              <w:pStyle w:val="TableContents"/>
              <w:jc w:val="center"/>
              <w:rPr>
                <w:rFonts w:hint="eastAsia"/>
              </w:rPr>
            </w:pPr>
            <w:r>
              <w:t>K_W05</w:t>
            </w:r>
          </w:p>
        </w:tc>
      </w:tr>
      <w:tr w:rsidR="00AB23D2" w14:paraId="62EC2DB7" w14:textId="77777777" w:rsidTr="00F04778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20FBC" w14:textId="22F398DE" w:rsidR="00AB23D2" w:rsidRDefault="00AB23D2" w:rsidP="00F04778">
            <w:pPr>
              <w:pStyle w:val="TableContents"/>
              <w:jc w:val="center"/>
              <w:rPr>
                <w:rFonts w:hint="eastAsia"/>
              </w:rPr>
            </w:pPr>
            <w:r>
              <w:t>W_02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27F0F" w14:textId="6BE6F914" w:rsidR="00AB23D2" w:rsidRDefault="00344D28" w:rsidP="00F04778">
            <w:pPr>
              <w:pStyle w:val="TableContents"/>
              <w:rPr>
                <w:rFonts w:hint="eastAsia"/>
              </w:rPr>
            </w:pPr>
            <w:r>
              <w:t>Student charakteryzuje metody inwentaryzacji zabytków,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11B2B" w14:textId="21055EE7" w:rsidR="00AB23D2" w:rsidRDefault="00344D28" w:rsidP="00F04778">
            <w:pPr>
              <w:pStyle w:val="TableContents"/>
              <w:jc w:val="center"/>
              <w:rPr>
                <w:rFonts w:hint="eastAsia"/>
              </w:rPr>
            </w:pPr>
            <w:r>
              <w:t>K_W05</w:t>
            </w:r>
          </w:p>
        </w:tc>
      </w:tr>
      <w:tr w:rsidR="00136E32" w14:paraId="6DE9694F" w14:textId="77777777" w:rsidTr="00F04778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4C6FE" w14:textId="77777777" w:rsidR="00136E32" w:rsidRDefault="00136E32" w:rsidP="00F04778">
            <w:pPr>
              <w:pStyle w:val="TableContents"/>
              <w:rPr>
                <w:rFonts w:hint="eastAsia"/>
              </w:rPr>
            </w:pP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D38B" w14:textId="77777777" w:rsidR="00136E32" w:rsidRDefault="00136E32" w:rsidP="00F0477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 zakresie umiejętności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A4A19" w14:textId="77777777" w:rsidR="00136E32" w:rsidRDefault="00136E32" w:rsidP="00F04778">
            <w:pPr>
              <w:pStyle w:val="TableContents"/>
              <w:rPr>
                <w:rFonts w:hint="eastAsia"/>
              </w:rPr>
            </w:pPr>
          </w:p>
        </w:tc>
      </w:tr>
      <w:tr w:rsidR="00136E32" w14:paraId="1887538D" w14:textId="77777777" w:rsidTr="00F04778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9FFCD" w14:textId="77777777" w:rsidR="00136E32" w:rsidRDefault="00136E32" w:rsidP="00F04778">
            <w:pPr>
              <w:pStyle w:val="TableContents"/>
              <w:jc w:val="center"/>
              <w:rPr>
                <w:rFonts w:hint="eastAsia"/>
              </w:rPr>
            </w:pPr>
            <w:r>
              <w:t>U_01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717F1" w14:textId="36A94855" w:rsidR="00136E32" w:rsidRDefault="00EB1BD1" w:rsidP="00EB1BD1">
            <w:pPr>
              <w:pStyle w:val="TableContents"/>
              <w:jc w:val="both"/>
              <w:rPr>
                <w:rFonts w:hint="eastAsia"/>
              </w:rPr>
            </w:pPr>
            <w:r w:rsidRPr="00EB1BD1">
              <w:t>Student sporządza dokumentację z zakresu muzealnictwa i</w:t>
            </w:r>
            <w:r>
              <w:t xml:space="preserve"> </w:t>
            </w:r>
            <w:r w:rsidRPr="00EB1BD1">
              <w:t>ochrony zabytków (</w:t>
            </w:r>
            <w:r>
              <w:t xml:space="preserve">zwłaszcza </w:t>
            </w:r>
            <w:r w:rsidRPr="00EB1BD1">
              <w:t>karty inwentaryzacyjn</w:t>
            </w:r>
            <w:r>
              <w:t>e</w:t>
            </w:r>
            <w:r w:rsidRPr="00EB1BD1">
              <w:t xml:space="preserve"> zabytków</w:t>
            </w:r>
            <w:r>
              <w:t xml:space="preserve"> </w:t>
            </w:r>
            <w:r w:rsidRPr="00EB1BD1">
              <w:t>nieruchomych i ruchomych)</w:t>
            </w:r>
            <w:r>
              <w:t>,</w:t>
            </w:r>
            <w:r w:rsidR="00136E32">
              <w:t xml:space="preserve"> praktycznie weryfikując wiedzę zdobytą w toku studiów.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E426E" w14:textId="097E91E1" w:rsidR="00136E32" w:rsidRDefault="00136E32" w:rsidP="00F04778">
            <w:pPr>
              <w:pStyle w:val="TableContents"/>
              <w:jc w:val="center"/>
              <w:rPr>
                <w:rFonts w:hint="eastAsia"/>
              </w:rPr>
            </w:pPr>
            <w:r>
              <w:t>K _U0</w:t>
            </w:r>
            <w:r w:rsidR="00344D28">
              <w:t>3</w:t>
            </w:r>
          </w:p>
        </w:tc>
      </w:tr>
      <w:tr w:rsidR="00136E32" w14:paraId="7B720082" w14:textId="77777777" w:rsidTr="00F04778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CF6AE" w14:textId="77777777" w:rsidR="00136E32" w:rsidRDefault="00136E32" w:rsidP="00F04778">
            <w:pPr>
              <w:pStyle w:val="TableContents"/>
              <w:jc w:val="center"/>
              <w:rPr>
                <w:rFonts w:hint="eastAsia"/>
              </w:rPr>
            </w:pPr>
            <w:r>
              <w:t>U_02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03C5E" w14:textId="02777D41" w:rsidR="00136E32" w:rsidRPr="00C91E01" w:rsidRDefault="00C91E01" w:rsidP="00C91E01">
            <w:pPr>
              <w:pStyle w:val="TableContents"/>
              <w:jc w:val="both"/>
              <w:rPr>
                <w:rFonts w:hint="eastAsia"/>
              </w:rPr>
            </w:pPr>
            <w:r w:rsidRPr="00C91E01">
              <w:t>Student przygotowuje opis zabytku architektury i</w:t>
            </w:r>
            <w:r>
              <w:t xml:space="preserve"> zabytku</w:t>
            </w:r>
            <w:r w:rsidRPr="00C91E01">
              <w:t xml:space="preserve"> ruchomego</w:t>
            </w:r>
            <w:r>
              <w:t xml:space="preserve"> </w:t>
            </w:r>
            <w:r w:rsidRPr="00C91E01">
              <w:t>według obowiązujących standardów</w:t>
            </w:r>
            <w:r>
              <w:t>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89CBF" w14:textId="761AE6CD" w:rsidR="00136E32" w:rsidRDefault="00136E32" w:rsidP="00F04778">
            <w:pPr>
              <w:pStyle w:val="TableContents"/>
              <w:jc w:val="center"/>
              <w:rPr>
                <w:rFonts w:hint="eastAsia"/>
              </w:rPr>
            </w:pPr>
            <w:r>
              <w:t>K_U0</w:t>
            </w:r>
            <w:r w:rsidR="00344D28">
              <w:t>3</w:t>
            </w:r>
          </w:p>
        </w:tc>
      </w:tr>
      <w:tr w:rsidR="00136E32" w14:paraId="59E2CE3E" w14:textId="77777777" w:rsidTr="00F04778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A731C" w14:textId="77777777" w:rsidR="00136E32" w:rsidRDefault="00136E32" w:rsidP="00F0477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EEAFD" w14:textId="77777777" w:rsidR="00136E32" w:rsidRDefault="00136E32" w:rsidP="00F04778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 zakresie kompetencji społecznych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9C262" w14:textId="77777777" w:rsidR="00136E32" w:rsidRDefault="00136E32" w:rsidP="00F04778">
            <w:pPr>
              <w:pStyle w:val="TableContents"/>
              <w:rPr>
                <w:rFonts w:hint="eastAsia"/>
              </w:rPr>
            </w:pPr>
          </w:p>
        </w:tc>
      </w:tr>
      <w:tr w:rsidR="00136E32" w14:paraId="740E0136" w14:textId="77777777" w:rsidTr="00F04778"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EF38B" w14:textId="77777777" w:rsidR="00136E32" w:rsidRDefault="00136E32" w:rsidP="00F04778">
            <w:pPr>
              <w:pStyle w:val="TableContents"/>
              <w:jc w:val="center"/>
              <w:rPr>
                <w:rFonts w:hint="eastAsia"/>
              </w:rPr>
            </w:pPr>
            <w:r>
              <w:t>K_01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2163A" w14:textId="0C95A4DF" w:rsidR="00136E32" w:rsidRDefault="006241C1" w:rsidP="00F04778">
            <w:pPr>
              <w:pStyle w:val="TableContents"/>
              <w:rPr>
                <w:rFonts w:hint="eastAsia"/>
              </w:rPr>
            </w:pPr>
            <w:r>
              <w:t>Student jest gotów do podjęcia działań mających na celu ochronę dziedzictwa lokalnego, krajowego i europejskiego.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B9D49" w14:textId="385F569E" w:rsidR="00136E32" w:rsidRDefault="00344D28" w:rsidP="00F04778">
            <w:pPr>
              <w:pStyle w:val="TableContents"/>
              <w:jc w:val="center"/>
              <w:rPr>
                <w:rFonts w:hint="eastAsia"/>
              </w:rPr>
            </w:pPr>
            <w:r>
              <w:t>K</w:t>
            </w:r>
            <w:r w:rsidR="006241C1">
              <w:t>_</w:t>
            </w:r>
            <w:r>
              <w:t>K02,</w:t>
            </w:r>
            <w:r w:rsidR="006241C1">
              <w:t xml:space="preserve"> </w:t>
            </w:r>
            <w:r>
              <w:t>K_K0</w:t>
            </w:r>
            <w:r w:rsidR="006241C1">
              <w:t>3</w:t>
            </w:r>
          </w:p>
        </w:tc>
      </w:tr>
    </w:tbl>
    <w:p w14:paraId="7523410C" w14:textId="77777777" w:rsidR="00136E32" w:rsidRDefault="00136E32">
      <w:pPr>
        <w:rPr>
          <w:rFonts w:hint="eastAsia"/>
        </w:rPr>
      </w:pPr>
    </w:p>
    <w:sectPr w:rsidR="00136E32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32ED"/>
    <w:multiLevelType w:val="multilevel"/>
    <w:tmpl w:val="DAF8EA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DD285B"/>
    <w:multiLevelType w:val="multilevel"/>
    <w:tmpl w:val="B85AC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CF691E"/>
    <w:multiLevelType w:val="multilevel"/>
    <w:tmpl w:val="08027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A9185A"/>
    <w:multiLevelType w:val="multilevel"/>
    <w:tmpl w:val="DB4C8C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E7A18AC"/>
    <w:multiLevelType w:val="multilevel"/>
    <w:tmpl w:val="6D18A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EEA5CD6"/>
    <w:multiLevelType w:val="multilevel"/>
    <w:tmpl w:val="A8509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03296420">
    <w:abstractNumId w:val="0"/>
  </w:num>
  <w:num w:numId="2" w16cid:durableId="1314219344">
    <w:abstractNumId w:val="5"/>
  </w:num>
  <w:num w:numId="3" w16cid:durableId="82649133">
    <w:abstractNumId w:val="3"/>
  </w:num>
  <w:num w:numId="4" w16cid:durableId="1232471926">
    <w:abstractNumId w:val="4"/>
  </w:num>
  <w:num w:numId="5" w16cid:durableId="1167940957">
    <w:abstractNumId w:val="2"/>
  </w:num>
  <w:num w:numId="6" w16cid:durableId="749498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8A"/>
    <w:rsid w:val="00136E32"/>
    <w:rsid w:val="00262652"/>
    <w:rsid w:val="002F28A6"/>
    <w:rsid w:val="00344D28"/>
    <w:rsid w:val="0035208A"/>
    <w:rsid w:val="003F210A"/>
    <w:rsid w:val="003F3847"/>
    <w:rsid w:val="00482E22"/>
    <w:rsid w:val="00485DD0"/>
    <w:rsid w:val="006241C1"/>
    <w:rsid w:val="007A3191"/>
    <w:rsid w:val="00842DDC"/>
    <w:rsid w:val="009E2606"/>
    <w:rsid w:val="00A62F0B"/>
    <w:rsid w:val="00AB23D2"/>
    <w:rsid w:val="00BF4BD2"/>
    <w:rsid w:val="00C22776"/>
    <w:rsid w:val="00C91E01"/>
    <w:rsid w:val="00CE1A7A"/>
    <w:rsid w:val="00E649B0"/>
    <w:rsid w:val="00EB1BD1"/>
    <w:rsid w:val="00F15B34"/>
    <w:rsid w:val="00F9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772A"/>
  <w15:chartTrackingRefBased/>
  <w15:docId w15:val="{F504647F-2FFB-4DA1-BB2A-9AA5095B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08A"/>
    <w:pPr>
      <w:widowControl w:val="0"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6E3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36E3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Kramiszewska</dc:creator>
  <cp:keywords/>
  <dc:description/>
  <cp:lastModifiedBy>Aneta Kramiszewska</cp:lastModifiedBy>
  <cp:revision>3</cp:revision>
  <dcterms:created xsi:type="dcterms:W3CDTF">2022-02-07T09:32:00Z</dcterms:created>
  <dcterms:modified xsi:type="dcterms:W3CDTF">2022-04-10T20:22:00Z</dcterms:modified>
</cp:coreProperties>
</file>