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94B9" w14:textId="77777777" w:rsidR="000E4546" w:rsidRDefault="000E4546" w:rsidP="000E4546">
      <w:pPr>
        <w:spacing w:after="120"/>
        <w:rPr>
          <w:b/>
        </w:rPr>
      </w:pPr>
      <w:r>
        <w:rPr>
          <w:b/>
        </w:rPr>
        <w:t xml:space="preserve">KARTA PRZEDMIOTU </w:t>
      </w:r>
    </w:p>
    <w:p w14:paraId="0C3D66EF" w14:textId="35E1335F" w:rsidR="000E4546" w:rsidRPr="00646F79" w:rsidRDefault="000E4546" w:rsidP="000E4546">
      <w:pPr>
        <w:spacing w:after="120"/>
      </w:pPr>
      <w:r w:rsidRPr="00646F79">
        <w:t>Cykl kształcenia od roku akademickiego:</w:t>
      </w:r>
      <w:r w:rsidR="00557106">
        <w:t xml:space="preserve"> 2024/2025</w:t>
      </w:r>
    </w:p>
    <w:p w14:paraId="2AA29D9E" w14:textId="77777777" w:rsidR="000E4546" w:rsidRDefault="000E4546" w:rsidP="000E4546">
      <w:pPr>
        <w:rPr>
          <w:b/>
        </w:rPr>
      </w:pPr>
    </w:p>
    <w:p w14:paraId="3B85721E" w14:textId="77777777" w:rsidR="000E4546" w:rsidRPr="00556FCA" w:rsidRDefault="000E4546" w:rsidP="000E4546">
      <w:pPr>
        <w:pStyle w:val="Akapitzlist"/>
        <w:numPr>
          <w:ilvl w:val="0"/>
          <w:numId w:val="1"/>
        </w:numPr>
        <w:rPr>
          <w:b/>
        </w:rPr>
      </w:pPr>
      <w:r w:rsidRPr="00556FCA">
        <w:rPr>
          <w:b/>
        </w:rPr>
        <w:t>Dane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E4546" w14:paraId="68E9C347" w14:textId="77777777" w:rsidTr="00D42D72">
        <w:tc>
          <w:tcPr>
            <w:tcW w:w="4606" w:type="dxa"/>
          </w:tcPr>
          <w:p w14:paraId="0977B9D3" w14:textId="77777777" w:rsidR="000E4546" w:rsidRDefault="000E4546" w:rsidP="006928FA">
            <w:pPr>
              <w:spacing w:after="0"/>
            </w:pPr>
            <w:r>
              <w:t>Nazwa przedmiotu</w:t>
            </w:r>
          </w:p>
        </w:tc>
        <w:tc>
          <w:tcPr>
            <w:tcW w:w="4606" w:type="dxa"/>
          </w:tcPr>
          <w:p w14:paraId="51208DB9" w14:textId="43EF6200" w:rsidR="000E4546" w:rsidRDefault="000E4546" w:rsidP="006928FA">
            <w:pPr>
              <w:spacing w:after="0"/>
            </w:pPr>
            <w:r>
              <w:t>Organizacja pracy w muzeum</w:t>
            </w:r>
          </w:p>
        </w:tc>
      </w:tr>
      <w:tr w:rsidR="000E4546" w:rsidRPr="006928FA" w14:paraId="462AF01C" w14:textId="77777777" w:rsidTr="00D42D72">
        <w:tc>
          <w:tcPr>
            <w:tcW w:w="4606" w:type="dxa"/>
          </w:tcPr>
          <w:p w14:paraId="6AF56929" w14:textId="77777777" w:rsidR="000E4546" w:rsidRDefault="000E4546" w:rsidP="006928FA">
            <w:pPr>
              <w:spacing w:after="0"/>
            </w:pPr>
            <w:r>
              <w:t>Nazwa przedmiotu w języku angielskim</w:t>
            </w:r>
          </w:p>
        </w:tc>
        <w:tc>
          <w:tcPr>
            <w:tcW w:w="4606" w:type="dxa"/>
          </w:tcPr>
          <w:p w14:paraId="63D03916" w14:textId="03D933D3" w:rsidR="000E4546" w:rsidRPr="00412742" w:rsidRDefault="007A76B3" w:rsidP="006928FA">
            <w:pPr>
              <w:spacing w:after="0"/>
              <w:rPr>
                <w:lang w:val="en-US"/>
              </w:rPr>
            </w:pPr>
            <w:r w:rsidRPr="00412742">
              <w:rPr>
                <w:lang w:val="en-US"/>
              </w:rPr>
              <w:t>Organization of work in the museum</w:t>
            </w:r>
          </w:p>
        </w:tc>
      </w:tr>
      <w:tr w:rsidR="000E4546" w14:paraId="3231E36C" w14:textId="77777777" w:rsidTr="00D42D72">
        <w:tc>
          <w:tcPr>
            <w:tcW w:w="4606" w:type="dxa"/>
          </w:tcPr>
          <w:p w14:paraId="784A4A52" w14:textId="77777777" w:rsidR="000E4546" w:rsidRDefault="000E4546" w:rsidP="006928FA">
            <w:pPr>
              <w:spacing w:after="0"/>
            </w:pPr>
            <w:r>
              <w:t xml:space="preserve">Kierunek studiów </w:t>
            </w:r>
          </w:p>
        </w:tc>
        <w:tc>
          <w:tcPr>
            <w:tcW w:w="4606" w:type="dxa"/>
          </w:tcPr>
          <w:p w14:paraId="5512180F" w14:textId="55224A28" w:rsidR="000E4546" w:rsidRDefault="000E4546" w:rsidP="006928FA">
            <w:pPr>
              <w:spacing w:after="0"/>
            </w:pPr>
            <w:r>
              <w:t>Historia sztuki</w:t>
            </w:r>
          </w:p>
        </w:tc>
      </w:tr>
      <w:tr w:rsidR="000E4546" w14:paraId="52C9F31D" w14:textId="77777777" w:rsidTr="00D42D72">
        <w:tc>
          <w:tcPr>
            <w:tcW w:w="4606" w:type="dxa"/>
          </w:tcPr>
          <w:p w14:paraId="3EEE7642" w14:textId="77777777" w:rsidR="000E4546" w:rsidRDefault="000E4546" w:rsidP="006928FA">
            <w:pPr>
              <w:spacing w:after="0"/>
            </w:pPr>
            <w:r>
              <w:t>Poziom studiów (I, II, jednolite magisterskie)</w:t>
            </w:r>
          </w:p>
        </w:tc>
        <w:tc>
          <w:tcPr>
            <w:tcW w:w="4606" w:type="dxa"/>
          </w:tcPr>
          <w:p w14:paraId="5D3B9B84" w14:textId="1F83BAAC" w:rsidR="000E4546" w:rsidRDefault="000E4546" w:rsidP="006928FA">
            <w:pPr>
              <w:spacing w:after="0"/>
            </w:pPr>
            <w:r>
              <w:t>I</w:t>
            </w:r>
          </w:p>
        </w:tc>
      </w:tr>
      <w:tr w:rsidR="000E4546" w14:paraId="19CC3DDA" w14:textId="77777777" w:rsidTr="00D42D72">
        <w:tc>
          <w:tcPr>
            <w:tcW w:w="4606" w:type="dxa"/>
          </w:tcPr>
          <w:p w14:paraId="28808969" w14:textId="77777777" w:rsidR="000E4546" w:rsidRDefault="000E4546" w:rsidP="006928FA">
            <w:pPr>
              <w:spacing w:after="0"/>
            </w:pPr>
            <w:r>
              <w:t>Forma studiów (stacjonarne, niestacjonarne)</w:t>
            </w:r>
          </w:p>
        </w:tc>
        <w:tc>
          <w:tcPr>
            <w:tcW w:w="4606" w:type="dxa"/>
          </w:tcPr>
          <w:p w14:paraId="66244DDE" w14:textId="774CE580" w:rsidR="000E4546" w:rsidRDefault="000E4546" w:rsidP="006928FA">
            <w:pPr>
              <w:spacing w:after="0"/>
            </w:pPr>
            <w:r>
              <w:t>stacjonarne</w:t>
            </w:r>
          </w:p>
        </w:tc>
      </w:tr>
      <w:tr w:rsidR="000E4546" w14:paraId="1A2AC0DC" w14:textId="77777777" w:rsidTr="00D42D72">
        <w:tc>
          <w:tcPr>
            <w:tcW w:w="4606" w:type="dxa"/>
          </w:tcPr>
          <w:p w14:paraId="4B6DA5DE" w14:textId="77777777" w:rsidR="000E4546" w:rsidRDefault="000E4546" w:rsidP="006928FA">
            <w:pPr>
              <w:spacing w:after="0"/>
            </w:pPr>
            <w:r>
              <w:t>Dyscyplina</w:t>
            </w:r>
          </w:p>
        </w:tc>
        <w:tc>
          <w:tcPr>
            <w:tcW w:w="4606" w:type="dxa"/>
          </w:tcPr>
          <w:p w14:paraId="48810F0A" w14:textId="6B7D95C3" w:rsidR="000E4546" w:rsidRDefault="000E4546" w:rsidP="006928FA">
            <w:pPr>
              <w:spacing w:after="0"/>
            </w:pPr>
            <w:r>
              <w:t>Nauki o sztuce</w:t>
            </w:r>
          </w:p>
        </w:tc>
      </w:tr>
      <w:tr w:rsidR="000E4546" w14:paraId="7D4832AE" w14:textId="77777777" w:rsidTr="00D42D72">
        <w:tc>
          <w:tcPr>
            <w:tcW w:w="4606" w:type="dxa"/>
          </w:tcPr>
          <w:p w14:paraId="753583AC" w14:textId="77777777" w:rsidR="000E4546" w:rsidRDefault="000E4546" w:rsidP="006928FA">
            <w:pPr>
              <w:spacing w:after="0"/>
            </w:pPr>
            <w:r>
              <w:t>Język wykładowy</w:t>
            </w:r>
          </w:p>
        </w:tc>
        <w:tc>
          <w:tcPr>
            <w:tcW w:w="4606" w:type="dxa"/>
          </w:tcPr>
          <w:p w14:paraId="21094FD4" w14:textId="095BC12F" w:rsidR="000E4546" w:rsidRDefault="000E4546" w:rsidP="006928FA">
            <w:pPr>
              <w:spacing w:after="0"/>
            </w:pPr>
            <w:r>
              <w:t>polski</w:t>
            </w:r>
          </w:p>
        </w:tc>
      </w:tr>
    </w:tbl>
    <w:p w14:paraId="55CD4607" w14:textId="77777777" w:rsidR="000E4546" w:rsidRDefault="000E4546" w:rsidP="000E4546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E4546" w14:paraId="13B27814" w14:textId="77777777" w:rsidTr="00D42D72">
        <w:tc>
          <w:tcPr>
            <w:tcW w:w="4606" w:type="dxa"/>
          </w:tcPr>
          <w:p w14:paraId="3F046E75" w14:textId="77777777" w:rsidR="000E4546" w:rsidRDefault="000E4546" w:rsidP="00D42D72">
            <w:r>
              <w:t>Koordynator przedmiotu</w:t>
            </w:r>
          </w:p>
        </w:tc>
        <w:tc>
          <w:tcPr>
            <w:tcW w:w="4606" w:type="dxa"/>
          </w:tcPr>
          <w:p w14:paraId="495D19C5" w14:textId="0CCAE466" w:rsidR="000E4546" w:rsidRDefault="008A6F7D" w:rsidP="00D42D72">
            <w:r>
              <w:t>m</w:t>
            </w:r>
            <w:r w:rsidR="00E63FEC">
              <w:t>gr Anna Szlązak-Nowak</w:t>
            </w:r>
          </w:p>
        </w:tc>
      </w:tr>
    </w:tbl>
    <w:p w14:paraId="40B5651E" w14:textId="77777777" w:rsidR="000E4546" w:rsidRDefault="000E4546" w:rsidP="000E4546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5"/>
        <w:gridCol w:w="2258"/>
        <w:gridCol w:w="2261"/>
        <w:gridCol w:w="2258"/>
      </w:tblGrid>
      <w:tr w:rsidR="000E4546" w14:paraId="7FD5ADF7" w14:textId="77777777" w:rsidTr="000E4546">
        <w:tc>
          <w:tcPr>
            <w:tcW w:w="2285" w:type="dxa"/>
          </w:tcPr>
          <w:p w14:paraId="09F4FF2D" w14:textId="77777777" w:rsidR="000E4546" w:rsidRDefault="000E4546" w:rsidP="006928FA">
            <w:pPr>
              <w:spacing w:after="0"/>
              <w:jc w:val="center"/>
            </w:pPr>
            <w:r>
              <w:t xml:space="preserve">Forma zajęć </w:t>
            </w:r>
            <w:r w:rsidRPr="00FC6CE1">
              <w:rPr>
                <w:i/>
              </w:rPr>
              <w:t>(katalog zamknięt</w:t>
            </w:r>
            <w:r>
              <w:rPr>
                <w:i/>
              </w:rPr>
              <w:t>y</w:t>
            </w:r>
            <w:r w:rsidRPr="00FC6CE1">
              <w:rPr>
                <w:i/>
              </w:rPr>
              <w:t xml:space="preserve"> ze słownika)</w:t>
            </w:r>
          </w:p>
        </w:tc>
        <w:tc>
          <w:tcPr>
            <w:tcW w:w="2258" w:type="dxa"/>
          </w:tcPr>
          <w:p w14:paraId="16EE1B92" w14:textId="77777777" w:rsidR="000E4546" w:rsidRDefault="000E4546" w:rsidP="006928FA">
            <w:pPr>
              <w:spacing w:after="0"/>
              <w:jc w:val="center"/>
            </w:pPr>
            <w:r>
              <w:t>Liczba godzin</w:t>
            </w:r>
          </w:p>
        </w:tc>
        <w:tc>
          <w:tcPr>
            <w:tcW w:w="2261" w:type="dxa"/>
          </w:tcPr>
          <w:p w14:paraId="47A468AF" w14:textId="77777777" w:rsidR="000E4546" w:rsidRDefault="000E4546" w:rsidP="006928FA">
            <w:pPr>
              <w:spacing w:after="0"/>
              <w:jc w:val="center"/>
            </w:pPr>
            <w:r>
              <w:t>semestr</w:t>
            </w:r>
          </w:p>
        </w:tc>
        <w:tc>
          <w:tcPr>
            <w:tcW w:w="2258" w:type="dxa"/>
          </w:tcPr>
          <w:p w14:paraId="0950E7B5" w14:textId="77777777" w:rsidR="000E4546" w:rsidRDefault="000E4546" w:rsidP="006928FA">
            <w:pPr>
              <w:spacing w:after="0"/>
              <w:jc w:val="center"/>
            </w:pPr>
            <w:r>
              <w:t>Punkty ECTS</w:t>
            </w:r>
          </w:p>
        </w:tc>
      </w:tr>
      <w:tr w:rsidR="000E4546" w14:paraId="44FA3305" w14:textId="77777777" w:rsidTr="000E4546">
        <w:tc>
          <w:tcPr>
            <w:tcW w:w="2285" w:type="dxa"/>
          </w:tcPr>
          <w:p w14:paraId="2DABA182" w14:textId="77777777" w:rsidR="000E4546" w:rsidRDefault="000E4546" w:rsidP="006928FA">
            <w:pPr>
              <w:spacing w:after="0"/>
            </w:pPr>
            <w:r>
              <w:t>ćwiczenia</w:t>
            </w:r>
          </w:p>
        </w:tc>
        <w:tc>
          <w:tcPr>
            <w:tcW w:w="2258" w:type="dxa"/>
          </w:tcPr>
          <w:p w14:paraId="2C5FC22F" w14:textId="2771B019" w:rsidR="000E4546" w:rsidRDefault="007A76B3" w:rsidP="006928FA">
            <w:pPr>
              <w:spacing w:after="0"/>
              <w:jc w:val="center"/>
            </w:pPr>
            <w:r>
              <w:t>30</w:t>
            </w:r>
          </w:p>
        </w:tc>
        <w:tc>
          <w:tcPr>
            <w:tcW w:w="2261" w:type="dxa"/>
          </w:tcPr>
          <w:p w14:paraId="70A94343" w14:textId="42B687A1" w:rsidR="000E4546" w:rsidRDefault="000E4546" w:rsidP="006928FA">
            <w:pPr>
              <w:spacing w:after="0"/>
              <w:jc w:val="center"/>
            </w:pPr>
            <w:r>
              <w:t>IV</w:t>
            </w:r>
          </w:p>
        </w:tc>
        <w:tc>
          <w:tcPr>
            <w:tcW w:w="2258" w:type="dxa"/>
          </w:tcPr>
          <w:p w14:paraId="28865867" w14:textId="4F7D6C4C" w:rsidR="000E4546" w:rsidRDefault="007A76B3" w:rsidP="006928FA">
            <w:pPr>
              <w:spacing w:after="0"/>
              <w:jc w:val="center"/>
            </w:pPr>
            <w:r>
              <w:t>2</w:t>
            </w:r>
          </w:p>
        </w:tc>
      </w:tr>
    </w:tbl>
    <w:p w14:paraId="79AC7C9A" w14:textId="77777777" w:rsidR="000E4546" w:rsidRDefault="000E4546" w:rsidP="000E4546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0E4546" w14:paraId="3631A39E" w14:textId="77777777" w:rsidTr="00D42D72">
        <w:tc>
          <w:tcPr>
            <w:tcW w:w="2235" w:type="dxa"/>
          </w:tcPr>
          <w:p w14:paraId="6935264A" w14:textId="77777777" w:rsidR="000E4546" w:rsidRDefault="000E4546" w:rsidP="00D42D72">
            <w:r>
              <w:t>Wymagania wstępne</w:t>
            </w:r>
          </w:p>
        </w:tc>
        <w:tc>
          <w:tcPr>
            <w:tcW w:w="6977" w:type="dxa"/>
          </w:tcPr>
          <w:p w14:paraId="370AD8F3" w14:textId="2AABC033" w:rsidR="000E4546" w:rsidRDefault="00621490" w:rsidP="00D42D72">
            <w:r>
              <w:t>brak</w:t>
            </w:r>
          </w:p>
        </w:tc>
      </w:tr>
    </w:tbl>
    <w:p w14:paraId="295EA6DD" w14:textId="77777777" w:rsidR="000E4546" w:rsidRDefault="000E4546" w:rsidP="000E4546">
      <w:pPr>
        <w:spacing w:after="0"/>
      </w:pPr>
    </w:p>
    <w:p w14:paraId="2F34242F" w14:textId="77777777" w:rsidR="000E4546" w:rsidRDefault="000E4546" w:rsidP="000E4546">
      <w:pPr>
        <w:spacing w:after="0"/>
      </w:pPr>
    </w:p>
    <w:p w14:paraId="7E5CE5E1" w14:textId="77777777" w:rsidR="000E4546" w:rsidRPr="00556FCA" w:rsidRDefault="000E4546" w:rsidP="000E4546">
      <w:pPr>
        <w:pStyle w:val="Akapitzlist"/>
        <w:numPr>
          <w:ilvl w:val="0"/>
          <w:numId w:val="1"/>
        </w:numPr>
        <w:rPr>
          <w:b/>
        </w:rPr>
      </w:pPr>
      <w:r w:rsidRPr="00556FCA">
        <w:rPr>
          <w:b/>
        </w:rPr>
        <w:t xml:space="preserve">Cele kształcenia dla przedmiotu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E4546" w14:paraId="0F51AE60" w14:textId="77777777" w:rsidTr="00D42D72">
        <w:tc>
          <w:tcPr>
            <w:tcW w:w="9212" w:type="dxa"/>
          </w:tcPr>
          <w:p w14:paraId="4CEBDB87" w14:textId="16358CCA" w:rsidR="000E4546" w:rsidRDefault="000E4546" w:rsidP="006928FA">
            <w:pPr>
              <w:spacing w:after="0"/>
            </w:pPr>
            <w:r>
              <w:t>C1 Poznanie zasad funkcjonowania współczesnych muzeów</w:t>
            </w:r>
          </w:p>
        </w:tc>
      </w:tr>
      <w:tr w:rsidR="000E4546" w14:paraId="210BFC04" w14:textId="77777777" w:rsidTr="00D42D72">
        <w:tc>
          <w:tcPr>
            <w:tcW w:w="9212" w:type="dxa"/>
          </w:tcPr>
          <w:p w14:paraId="4B9B54AB" w14:textId="2ED7571C" w:rsidR="000E4546" w:rsidRDefault="000E4546" w:rsidP="006928FA">
            <w:pPr>
              <w:spacing w:after="0"/>
            </w:pPr>
            <w:r>
              <w:t>C2 Zapoznanie się z najnowszymi trendami w zarządzaniu muzeami (struktura, marketing, promocja)</w:t>
            </w:r>
          </w:p>
        </w:tc>
      </w:tr>
      <w:tr w:rsidR="000E4546" w14:paraId="3820CFDE" w14:textId="77777777" w:rsidTr="00D42D72">
        <w:tc>
          <w:tcPr>
            <w:tcW w:w="9212" w:type="dxa"/>
          </w:tcPr>
          <w:p w14:paraId="63CFDB66" w14:textId="79EDB21F" w:rsidR="000E4546" w:rsidRDefault="000E4546" w:rsidP="006928FA">
            <w:pPr>
              <w:spacing w:after="0"/>
            </w:pPr>
            <w:r>
              <w:t>C3 Nabycie umiejętności praktycznych w sposobach promowania instytucji kultury (w oparciu o zbiory Muzeum KUL)</w:t>
            </w:r>
          </w:p>
        </w:tc>
      </w:tr>
    </w:tbl>
    <w:p w14:paraId="5DD33C22" w14:textId="3D9CA827" w:rsidR="00B15D2D" w:rsidRDefault="00B15D2D" w:rsidP="000E4546">
      <w:pPr>
        <w:spacing w:after="0"/>
      </w:pPr>
    </w:p>
    <w:p w14:paraId="7CC7EE2D" w14:textId="1C50CFAB" w:rsidR="000E4546" w:rsidRDefault="000E4546" w:rsidP="006928FA"/>
    <w:p w14:paraId="1D093141" w14:textId="77777777" w:rsidR="000E4546" w:rsidRPr="00556FCA" w:rsidRDefault="000E4546" w:rsidP="000E4546">
      <w:pPr>
        <w:pStyle w:val="Akapitzlist"/>
        <w:numPr>
          <w:ilvl w:val="0"/>
          <w:numId w:val="1"/>
        </w:numPr>
        <w:rPr>
          <w:b/>
        </w:rPr>
      </w:pPr>
      <w:r w:rsidRPr="00556FCA">
        <w:rPr>
          <w:b/>
        </w:rPr>
        <w:t xml:space="preserve">Efekty </w:t>
      </w:r>
      <w:r>
        <w:rPr>
          <w:b/>
        </w:rPr>
        <w:t>uczenia się</w:t>
      </w:r>
      <w:r w:rsidRPr="00556FCA">
        <w:rPr>
          <w:b/>
        </w:rPr>
        <w:t xml:space="preserve"> dla przedmiotu wraz z odniesieniem do efektów kierunkowych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9"/>
        <w:gridCol w:w="6007"/>
        <w:gridCol w:w="2006"/>
      </w:tblGrid>
      <w:tr w:rsidR="000E4546" w14:paraId="78C43CDA" w14:textId="77777777" w:rsidTr="006D2F58">
        <w:tc>
          <w:tcPr>
            <w:tcW w:w="1049" w:type="dxa"/>
            <w:vAlign w:val="center"/>
          </w:tcPr>
          <w:p w14:paraId="04B35CAA" w14:textId="77777777" w:rsidR="000E4546" w:rsidRDefault="000E4546" w:rsidP="006928FA">
            <w:pPr>
              <w:spacing w:after="0"/>
              <w:jc w:val="center"/>
            </w:pPr>
            <w:r>
              <w:t>Symbol</w:t>
            </w:r>
          </w:p>
        </w:tc>
        <w:tc>
          <w:tcPr>
            <w:tcW w:w="6007" w:type="dxa"/>
            <w:vAlign w:val="center"/>
          </w:tcPr>
          <w:p w14:paraId="6FF69542" w14:textId="77777777" w:rsidR="000E4546" w:rsidRDefault="000E4546" w:rsidP="006928FA">
            <w:pPr>
              <w:spacing w:after="0"/>
              <w:jc w:val="center"/>
            </w:pPr>
            <w:r>
              <w:t>Opis efektu przedmiotowego</w:t>
            </w:r>
          </w:p>
        </w:tc>
        <w:tc>
          <w:tcPr>
            <w:tcW w:w="2006" w:type="dxa"/>
            <w:vAlign w:val="center"/>
          </w:tcPr>
          <w:p w14:paraId="61C90B52" w14:textId="77777777" w:rsidR="000E4546" w:rsidRDefault="000E4546" w:rsidP="006928FA">
            <w:pPr>
              <w:spacing w:after="0"/>
              <w:jc w:val="center"/>
            </w:pPr>
            <w:r>
              <w:t>Odniesienie do efektu kierunkowego</w:t>
            </w:r>
          </w:p>
        </w:tc>
      </w:tr>
      <w:tr w:rsidR="000E4546" w14:paraId="34C86004" w14:textId="77777777" w:rsidTr="007A76B3">
        <w:tc>
          <w:tcPr>
            <w:tcW w:w="9062" w:type="dxa"/>
            <w:gridSpan w:val="3"/>
          </w:tcPr>
          <w:p w14:paraId="1B5F5EE6" w14:textId="77777777" w:rsidR="000E4546" w:rsidRDefault="000E4546" w:rsidP="006928FA">
            <w:pPr>
              <w:spacing w:after="0"/>
              <w:jc w:val="center"/>
            </w:pPr>
            <w:r>
              <w:t>WIEDZA</w:t>
            </w:r>
          </w:p>
        </w:tc>
      </w:tr>
      <w:tr w:rsidR="000E4546" w14:paraId="6320F007" w14:textId="77777777" w:rsidTr="006D2F58">
        <w:tc>
          <w:tcPr>
            <w:tcW w:w="1049" w:type="dxa"/>
          </w:tcPr>
          <w:p w14:paraId="061857B7" w14:textId="77777777" w:rsidR="000E4546" w:rsidRDefault="000E4546" w:rsidP="006928FA">
            <w:pPr>
              <w:spacing w:after="0"/>
            </w:pPr>
            <w:r>
              <w:t>W_01</w:t>
            </w:r>
          </w:p>
        </w:tc>
        <w:tc>
          <w:tcPr>
            <w:tcW w:w="6007" w:type="dxa"/>
          </w:tcPr>
          <w:p w14:paraId="6EE9CE49" w14:textId="709196BD" w:rsidR="000E4546" w:rsidRDefault="007A76B3" w:rsidP="00B15D2D">
            <w:pPr>
              <w:spacing w:after="0"/>
            </w:pPr>
            <w:r>
              <w:t>student </w:t>
            </w:r>
            <w:r w:rsidR="00B15D2D">
              <w:t>wskazuje</w:t>
            </w:r>
            <w:r>
              <w:t> </w:t>
            </w:r>
            <w:r w:rsidR="00B15D2D">
              <w:t xml:space="preserve">podstawowe </w:t>
            </w:r>
            <w:r>
              <w:t>zasady </w:t>
            </w:r>
            <w:r w:rsidR="00B15D2D">
              <w:t>działania</w:t>
            </w:r>
            <w:r>
              <w:t> muze</w:t>
            </w:r>
            <w:r w:rsidR="00B15D2D">
              <w:t xml:space="preserve">um w jego kluczowych obszarach </w:t>
            </w:r>
          </w:p>
        </w:tc>
        <w:tc>
          <w:tcPr>
            <w:tcW w:w="2006" w:type="dxa"/>
          </w:tcPr>
          <w:p w14:paraId="1A9BB950" w14:textId="1C355039" w:rsidR="000E4546" w:rsidRDefault="006D2F58" w:rsidP="006928FA">
            <w:pPr>
              <w:spacing w:after="0"/>
            </w:pPr>
            <w:r>
              <w:t>K_W05</w:t>
            </w:r>
          </w:p>
        </w:tc>
      </w:tr>
      <w:tr w:rsidR="000E4546" w14:paraId="50C00D7C" w14:textId="77777777" w:rsidTr="006D2F58">
        <w:tc>
          <w:tcPr>
            <w:tcW w:w="1049" w:type="dxa"/>
          </w:tcPr>
          <w:p w14:paraId="01A51EB4" w14:textId="77777777" w:rsidR="000E4546" w:rsidRDefault="000E4546" w:rsidP="006928FA">
            <w:pPr>
              <w:spacing w:after="0"/>
            </w:pPr>
            <w:r>
              <w:t>W_02</w:t>
            </w:r>
          </w:p>
        </w:tc>
        <w:tc>
          <w:tcPr>
            <w:tcW w:w="6007" w:type="dxa"/>
          </w:tcPr>
          <w:p w14:paraId="369790EB" w14:textId="46FF391A" w:rsidR="000E4546" w:rsidRDefault="007A76B3" w:rsidP="00B15D2D">
            <w:pPr>
              <w:spacing w:after="0"/>
            </w:pPr>
            <w:r>
              <w:t>student </w:t>
            </w:r>
            <w:r w:rsidR="00B15D2D">
              <w:t>opisuje</w:t>
            </w:r>
            <w:r>
              <w:t> mechanizmy skutecznego zarządzania muzeum</w:t>
            </w:r>
          </w:p>
        </w:tc>
        <w:tc>
          <w:tcPr>
            <w:tcW w:w="2006" w:type="dxa"/>
          </w:tcPr>
          <w:p w14:paraId="6F9F63AE" w14:textId="250E526D" w:rsidR="000E4546" w:rsidRDefault="006D2F58" w:rsidP="006928FA">
            <w:pPr>
              <w:spacing w:after="0"/>
            </w:pPr>
            <w:r>
              <w:t>K_W05</w:t>
            </w:r>
          </w:p>
        </w:tc>
      </w:tr>
      <w:tr w:rsidR="000E4546" w14:paraId="35079356" w14:textId="77777777" w:rsidTr="007A76B3">
        <w:tc>
          <w:tcPr>
            <w:tcW w:w="9062" w:type="dxa"/>
            <w:gridSpan w:val="3"/>
          </w:tcPr>
          <w:p w14:paraId="19C4FC16" w14:textId="77777777" w:rsidR="000E4546" w:rsidRDefault="000E4546" w:rsidP="006928FA">
            <w:pPr>
              <w:spacing w:after="0"/>
              <w:jc w:val="center"/>
            </w:pPr>
            <w:r>
              <w:t>UMIEJĘTNOŚCI</w:t>
            </w:r>
          </w:p>
        </w:tc>
      </w:tr>
      <w:tr w:rsidR="000E4546" w14:paraId="17988928" w14:textId="77777777" w:rsidTr="006D2F58">
        <w:tc>
          <w:tcPr>
            <w:tcW w:w="1049" w:type="dxa"/>
          </w:tcPr>
          <w:p w14:paraId="7EAC1EAF" w14:textId="77777777" w:rsidR="000E4546" w:rsidRDefault="000E4546" w:rsidP="006928FA">
            <w:pPr>
              <w:spacing w:after="0"/>
            </w:pPr>
            <w:r>
              <w:t>U_01</w:t>
            </w:r>
          </w:p>
        </w:tc>
        <w:tc>
          <w:tcPr>
            <w:tcW w:w="6007" w:type="dxa"/>
          </w:tcPr>
          <w:p w14:paraId="2C22149D" w14:textId="76579355" w:rsidR="000E4546" w:rsidRDefault="00C36AFB" w:rsidP="00C36AFB">
            <w:pPr>
              <w:spacing w:after="0"/>
            </w:pPr>
            <w:r w:rsidRPr="00C36AFB">
              <w:t>student analizuje i ocenia sposób zarządzania muzeum</w:t>
            </w:r>
            <w:r w:rsidR="000F6B32">
              <w:t xml:space="preserve"> jako instytucji nakierowanej na potrzeby społeczne</w:t>
            </w:r>
            <w:r w:rsidRPr="00C36AFB">
              <w:t xml:space="preserve">, a w przypadku </w:t>
            </w:r>
            <w:r w:rsidRPr="00C36AFB">
              <w:lastRenderedPageBreak/>
              <w:t>stwierdzonych nieprawidłowości proponuje program naprawczy</w:t>
            </w:r>
          </w:p>
        </w:tc>
        <w:tc>
          <w:tcPr>
            <w:tcW w:w="2006" w:type="dxa"/>
          </w:tcPr>
          <w:p w14:paraId="327D9A63" w14:textId="33E8CB00" w:rsidR="000E4546" w:rsidRDefault="00C76AC3" w:rsidP="00C36AFB">
            <w:pPr>
              <w:spacing w:after="0"/>
            </w:pPr>
            <w:r>
              <w:lastRenderedPageBreak/>
              <w:t>K_U</w:t>
            </w:r>
            <w:r w:rsidR="00C36AFB">
              <w:t>10</w:t>
            </w:r>
          </w:p>
        </w:tc>
      </w:tr>
      <w:tr w:rsidR="00C36AFB" w14:paraId="0098F1CD" w14:textId="77777777" w:rsidTr="006D2F58">
        <w:tc>
          <w:tcPr>
            <w:tcW w:w="1049" w:type="dxa"/>
          </w:tcPr>
          <w:p w14:paraId="51065F3E" w14:textId="71C1E86B" w:rsidR="00C36AFB" w:rsidRDefault="00C36AFB" w:rsidP="006928FA">
            <w:pPr>
              <w:spacing w:after="0"/>
            </w:pPr>
            <w:r>
              <w:t>U_02</w:t>
            </w:r>
          </w:p>
        </w:tc>
        <w:tc>
          <w:tcPr>
            <w:tcW w:w="6007" w:type="dxa"/>
          </w:tcPr>
          <w:p w14:paraId="7C80AFC0" w14:textId="201C65E9" w:rsidR="00C36AFB" w:rsidRDefault="00C36AFB" w:rsidP="007D04CD">
            <w:pPr>
              <w:spacing w:after="0"/>
            </w:pPr>
            <w:r>
              <w:t>s</w:t>
            </w:r>
            <w:r w:rsidRPr="00C36AFB">
              <w:t xml:space="preserve">tudent współpracuje w różnych rolach z innymi członkami zespołu podczas pracy nad </w:t>
            </w:r>
            <w:r>
              <w:t>p</w:t>
            </w:r>
            <w:r w:rsidR="007D04CD">
              <w:t>lanem</w:t>
            </w:r>
            <w:r>
              <w:t xml:space="preserve"> marketingowym </w:t>
            </w:r>
            <w:r w:rsidR="000F6B32">
              <w:t>muzeum</w:t>
            </w:r>
          </w:p>
        </w:tc>
        <w:tc>
          <w:tcPr>
            <w:tcW w:w="2006" w:type="dxa"/>
          </w:tcPr>
          <w:p w14:paraId="6FE35DF8" w14:textId="0AE06960" w:rsidR="00C36AFB" w:rsidRDefault="000F6B32" w:rsidP="006928FA">
            <w:pPr>
              <w:spacing w:after="0"/>
            </w:pPr>
            <w:r>
              <w:t>K_U04</w:t>
            </w:r>
          </w:p>
        </w:tc>
      </w:tr>
      <w:tr w:rsidR="000E4546" w14:paraId="3915817B" w14:textId="77777777" w:rsidTr="006D2F58">
        <w:tc>
          <w:tcPr>
            <w:tcW w:w="1049" w:type="dxa"/>
          </w:tcPr>
          <w:p w14:paraId="51D2780E" w14:textId="108918E6" w:rsidR="000E4546" w:rsidRDefault="000F6B32" w:rsidP="006928FA">
            <w:pPr>
              <w:spacing w:after="0"/>
            </w:pPr>
            <w:r>
              <w:t>U_03</w:t>
            </w:r>
          </w:p>
        </w:tc>
        <w:tc>
          <w:tcPr>
            <w:tcW w:w="6007" w:type="dxa"/>
          </w:tcPr>
          <w:p w14:paraId="12549797" w14:textId="10B82CD3" w:rsidR="000E4546" w:rsidRDefault="00C36AFB" w:rsidP="007D04CD">
            <w:pPr>
              <w:spacing w:after="0"/>
            </w:pPr>
            <w:r>
              <w:t xml:space="preserve">student </w:t>
            </w:r>
            <w:r w:rsidR="000F6B32">
              <w:t xml:space="preserve">przygotowuje </w:t>
            </w:r>
            <w:r w:rsidR="007D04CD">
              <w:t>plan marketingowy</w:t>
            </w:r>
            <w:r w:rsidR="000F6B32">
              <w:t xml:space="preserve"> muzeum uwzględniając</w:t>
            </w:r>
            <w:r w:rsidR="007D04CD">
              <w:t>y</w:t>
            </w:r>
            <w:r w:rsidR="000F6B32">
              <w:t xml:space="preserve"> różne potrzeby środowiska społecznego</w:t>
            </w:r>
          </w:p>
        </w:tc>
        <w:tc>
          <w:tcPr>
            <w:tcW w:w="2006" w:type="dxa"/>
          </w:tcPr>
          <w:p w14:paraId="524841EA" w14:textId="1DD72B4A" w:rsidR="000E4546" w:rsidRDefault="000F6B32" w:rsidP="000F6B32">
            <w:pPr>
              <w:spacing w:after="0"/>
            </w:pPr>
            <w:r>
              <w:t>K_U10</w:t>
            </w:r>
          </w:p>
        </w:tc>
      </w:tr>
    </w:tbl>
    <w:p w14:paraId="21AB3B0E" w14:textId="77777777" w:rsidR="006928FA" w:rsidRDefault="006928FA" w:rsidP="006928FA">
      <w:pPr>
        <w:rPr>
          <w:b/>
        </w:rPr>
      </w:pPr>
    </w:p>
    <w:p w14:paraId="1A245A38" w14:textId="77777777" w:rsidR="000E4546" w:rsidRPr="00583DB9" w:rsidRDefault="000E4546" w:rsidP="000E4546">
      <w:pPr>
        <w:pStyle w:val="Akapitzlist"/>
        <w:numPr>
          <w:ilvl w:val="0"/>
          <w:numId w:val="1"/>
        </w:numPr>
        <w:rPr>
          <w:b/>
        </w:rPr>
      </w:pPr>
      <w:r w:rsidRPr="00583DB9">
        <w:rPr>
          <w:b/>
        </w:rPr>
        <w:t>Opis przedmiotu/ treści programowe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E4546" w14:paraId="173663B6" w14:textId="77777777" w:rsidTr="00D42D72">
        <w:tc>
          <w:tcPr>
            <w:tcW w:w="9212" w:type="dxa"/>
          </w:tcPr>
          <w:p w14:paraId="7FA5D056" w14:textId="5EA8DCE4" w:rsidR="000E4546" w:rsidRPr="006F09C0" w:rsidRDefault="006D2F58" w:rsidP="00954DF4">
            <w:r>
              <w:t>Muzeum - modele zarządzania na wybranych przyk</w:t>
            </w:r>
            <w:r w:rsidR="00C76AC3">
              <w:t>ł</w:t>
            </w:r>
            <w:r>
              <w:t>adach</w:t>
            </w:r>
            <w:r w:rsidR="00E63FEC">
              <w:t xml:space="preserve">. </w:t>
            </w:r>
            <w:r w:rsidR="00954DF4">
              <w:t xml:space="preserve">Marketing w muzeum Muzeum w przestrzeni internetowej.  </w:t>
            </w:r>
            <w:r w:rsidR="006F09C0">
              <w:t>Zarządzanie kolekcją: inwentaryzacja, badania proweniencyjne, opracowania naukowe</w:t>
            </w:r>
            <w:r w:rsidR="00E63FEC">
              <w:t xml:space="preserve">. </w:t>
            </w:r>
            <w:r w:rsidR="006F09C0">
              <w:t>Dokumentacja zbiorów: programy ewidencyjne, umowy zakupu/darowizny</w:t>
            </w:r>
            <w:r w:rsidR="00E63FEC">
              <w:t xml:space="preserve">. </w:t>
            </w:r>
            <w:r>
              <w:t> </w:t>
            </w:r>
            <w:r w:rsidR="00E63FEC">
              <w:t xml:space="preserve"> </w:t>
            </w:r>
            <w:r>
              <w:t>Dotacje ministeri</w:t>
            </w:r>
            <w:r w:rsidR="006F09C0">
              <w:t>alne i inne źródła finansowania</w:t>
            </w:r>
            <w:r w:rsidR="00E63FEC">
              <w:t>.</w:t>
            </w:r>
            <w:r w:rsidRPr="00C12F47">
              <w:br/>
            </w:r>
            <w:r w:rsidR="00C12F47" w:rsidRPr="00C12F47">
              <w:t>Zajęcia terenowe w muzeach / galeriach.</w:t>
            </w:r>
          </w:p>
        </w:tc>
      </w:tr>
    </w:tbl>
    <w:p w14:paraId="1C9C0952" w14:textId="77777777" w:rsidR="000E4546" w:rsidRPr="00FC6CE1" w:rsidRDefault="000E4546" w:rsidP="000E4546">
      <w:pPr>
        <w:rPr>
          <w:b/>
        </w:rPr>
      </w:pPr>
    </w:p>
    <w:p w14:paraId="291E5E37" w14:textId="77777777" w:rsidR="000E4546" w:rsidRDefault="000E4546" w:rsidP="000E4546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Metody realizacji</w:t>
      </w:r>
      <w:r w:rsidRPr="008E4017">
        <w:rPr>
          <w:b/>
        </w:rPr>
        <w:t xml:space="preserve"> </w:t>
      </w:r>
      <w:r>
        <w:rPr>
          <w:b/>
        </w:rPr>
        <w:t xml:space="preserve">i weryfikacji </w:t>
      </w:r>
      <w:r w:rsidRPr="008E4017">
        <w:rPr>
          <w:b/>
        </w:rPr>
        <w:t xml:space="preserve">efektów </w:t>
      </w:r>
      <w:r>
        <w:rPr>
          <w:b/>
        </w:rPr>
        <w:t>uczenia się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4"/>
        <w:gridCol w:w="2646"/>
        <w:gridCol w:w="2778"/>
        <w:gridCol w:w="2544"/>
      </w:tblGrid>
      <w:tr w:rsidR="000E4546" w14:paraId="17006386" w14:textId="77777777" w:rsidTr="00C76AC3">
        <w:tc>
          <w:tcPr>
            <w:tcW w:w="1094" w:type="dxa"/>
            <w:vAlign w:val="center"/>
          </w:tcPr>
          <w:p w14:paraId="0D112C24" w14:textId="77777777" w:rsidR="000E4546" w:rsidRDefault="000E4546" w:rsidP="006928FA">
            <w:pPr>
              <w:spacing w:after="0"/>
              <w:jc w:val="center"/>
            </w:pPr>
            <w:r>
              <w:t>Symbol efektu</w:t>
            </w:r>
          </w:p>
        </w:tc>
        <w:tc>
          <w:tcPr>
            <w:tcW w:w="2646" w:type="dxa"/>
            <w:vAlign w:val="center"/>
          </w:tcPr>
          <w:p w14:paraId="66D7117B" w14:textId="77777777" w:rsidR="000E4546" w:rsidRDefault="000E4546" w:rsidP="006928FA">
            <w:pPr>
              <w:spacing w:after="0"/>
              <w:jc w:val="center"/>
            </w:pPr>
            <w:r>
              <w:t>Metody dydaktyczne</w:t>
            </w:r>
          </w:p>
          <w:p w14:paraId="63C6828F" w14:textId="77777777" w:rsidR="000E4546" w:rsidRDefault="000E4546" w:rsidP="006928FA">
            <w:pPr>
              <w:spacing w:after="0"/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778" w:type="dxa"/>
            <w:vAlign w:val="center"/>
          </w:tcPr>
          <w:p w14:paraId="518B90D9" w14:textId="77777777" w:rsidR="000E4546" w:rsidRDefault="000E4546" w:rsidP="006928FA">
            <w:pPr>
              <w:spacing w:after="0"/>
              <w:jc w:val="center"/>
            </w:pPr>
            <w:r>
              <w:t>Metody weryfikacji</w:t>
            </w:r>
          </w:p>
          <w:p w14:paraId="7240BA0F" w14:textId="77777777" w:rsidR="000E4546" w:rsidRDefault="000E4546" w:rsidP="006928FA">
            <w:pPr>
              <w:spacing w:after="0"/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544" w:type="dxa"/>
            <w:vAlign w:val="center"/>
          </w:tcPr>
          <w:p w14:paraId="382EBA80" w14:textId="77777777" w:rsidR="000E4546" w:rsidRDefault="000E4546" w:rsidP="006928FA">
            <w:pPr>
              <w:spacing w:after="0"/>
              <w:jc w:val="center"/>
            </w:pPr>
            <w:r>
              <w:t>Sposoby dokumentacji</w:t>
            </w:r>
          </w:p>
          <w:p w14:paraId="73B58D73" w14:textId="77777777" w:rsidR="000E4546" w:rsidRDefault="000E4546" w:rsidP="006928FA">
            <w:pPr>
              <w:spacing w:after="0"/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</w:tr>
      <w:tr w:rsidR="000E4546" w14:paraId="0BC2142B" w14:textId="77777777" w:rsidTr="00C76AC3">
        <w:tc>
          <w:tcPr>
            <w:tcW w:w="9062" w:type="dxa"/>
            <w:gridSpan w:val="4"/>
            <w:vAlign w:val="center"/>
          </w:tcPr>
          <w:p w14:paraId="04F6D124" w14:textId="77777777" w:rsidR="000E4546" w:rsidRDefault="000E4546" w:rsidP="006928FA">
            <w:pPr>
              <w:spacing w:after="0"/>
              <w:jc w:val="center"/>
            </w:pPr>
            <w:r>
              <w:t>WIEDZA</w:t>
            </w:r>
          </w:p>
        </w:tc>
      </w:tr>
      <w:tr w:rsidR="000E4546" w14:paraId="36785839" w14:textId="77777777" w:rsidTr="00C76AC3">
        <w:tc>
          <w:tcPr>
            <w:tcW w:w="1094" w:type="dxa"/>
          </w:tcPr>
          <w:p w14:paraId="2F8C710A" w14:textId="77777777" w:rsidR="000E4546" w:rsidRDefault="000E4546" w:rsidP="006928FA">
            <w:pPr>
              <w:spacing w:after="0"/>
            </w:pPr>
            <w:r>
              <w:t>W_01</w:t>
            </w:r>
          </w:p>
        </w:tc>
        <w:tc>
          <w:tcPr>
            <w:tcW w:w="2646" w:type="dxa"/>
          </w:tcPr>
          <w:p w14:paraId="797C73CB" w14:textId="08F5030C" w:rsidR="00260D1F" w:rsidRDefault="00260D1F" w:rsidP="006928FA">
            <w:pPr>
              <w:spacing w:after="0"/>
            </w:pPr>
            <w:r w:rsidRPr="00260D1F">
              <w:t>Omówienie zagadnień z możliwością wykorzystania prezentacji multimedialnej</w:t>
            </w:r>
            <w:r>
              <w:t>,</w:t>
            </w:r>
          </w:p>
          <w:p w14:paraId="39D9680C" w14:textId="3F8AF9C9" w:rsidR="000E4546" w:rsidRDefault="00260D1F" w:rsidP="006928FA">
            <w:pPr>
              <w:spacing w:after="0"/>
            </w:pPr>
            <w:r>
              <w:t>d</w:t>
            </w:r>
            <w:r w:rsidR="00E91FC2">
              <w:t>yskusja</w:t>
            </w:r>
          </w:p>
        </w:tc>
        <w:tc>
          <w:tcPr>
            <w:tcW w:w="2778" w:type="dxa"/>
          </w:tcPr>
          <w:p w14:paraId="64795EE9" w14:textId="601D3AC3" w:rsidR="000E4546" w:rsidRDefault="00127F3B" w:rsidP="006928FA">
            <w:pPr>
              <w:spacing w:after="0"/>
            </w:pPr>
            <w:r>
              <w:t xml:space="preserve">Wypowiedź ustna podczas zajęć </w:t>
            </w:r>
          </w:p>
        </w:tc>
        <w:tc>
          <w:tcPr>
            <w:tcW w:w="2544" w:type="dxa"/>
          </w:tcPr>
          <w:p w14:paraId="1F3B0696" w14:textId="48697DEE" w:rsidR="000E4546" w:rsidRDefault="00E7027E" w:rsidP="006928FA">
            <w:pPr>
              <w:spacing w:after="0"/>
            </w:pPr>
            <w:r>
              <w:t>Karta oceny pracy w grupie</w:t>
            </w:r>
          </w:p>
        </w:tc>
      </w:tr>
      <w:tr w:rsidR="000E4546" w14:paraId="04EA2848" w14:textId="77777777" w:rsidTr="00C76AC3">
        <w:tc>
          <w:tcPr>
            <w:tcW w:w="1094" w:type="dxa"/>
          </w:tcPr>
          <w:p w14:paraId="41DD513B" w14:textId="77777777" w:rsidR="000E4546" w:rsidRDefault="000E4546" w:rsidP="006928FA">
            <w:pPr>
              <w:spacing w:after="0"/>
            </w:pPr>
            <w:r>
              <w:t>W_02</w:t>
            </w:r>
          </w:p>
        </w:tc>
        <w:tc>
          <w:tcPr>
            <w:tcW w:w="2646" w:type="dxa"/>
          </w:tcPr>
          <w:p w14:paraId="62822C0F" w14:textId="5F2AC2AD" w:rsidR="000E4546" w:rsidRDefault="00E7027E" w:rsidP="006928FA">
            <w:pPr>
              <w:spacing w:after="0"/>
            </w:pPr>
            <w:r>
              <w:t>Metoda metaplanu</w:t>
            </w:r>
          </w:p>
        </w:tc>
        <w:tc>
          <w:tcPr>
            <w:tcW w:w="2778" w:type="dxa"/>
          </w:tcPr>
          <w:p w14:paraId="36E11D4E" w14:textId="333A9696" w:rsidR="000E4546" w:rsidRDefault="00E7027E" w:rsidP="006928FA">
            <w:pPr>
              <w:spacing w:after="0"/>
            </w:pPr>
            <w:r>
              <w:t>Prezentacja</w:t>
            </w:r>
          </w:p>
        </w:tc>
        <w:tc>
          <w:tcPr>
            <w:tcW w:w="2544" w:type="dxa"/>
          </w:tcPr>
          <w:p w14:paraId="752E1BB7" w14:textId="61737FE0" w:rsidR="000E4546" w:rsidRDefault="00E7027E" w:rsidP="006928FA">
            <w:pPr>
              <w:spacing w:after="0"/>
            </w:pPr>
            <w:r>
              <w:t>Karta oceny pracy w grupie</w:t>
            </w:r>
          </w:p>
        </w:tc>
      </w:tr>
      <w:tr w:rsidR="000E4546" w14:paraId="4D91D3D7" w14:textId="77777777" w:rsidTr="00C76AC3">
        <w:tc>
          <w:tcPr>
            <w:tcW w:w="9062" w:type="dxa"/>
            <w:gridSpan w:val="4"/>
            <w:vAlign w:val="center"/>
          </w:tcPr>
          <w:p w14:paraId="68D8506A" w14:textId="77777777" w:rsidR="000E4546" w:rsidRDefault="000E4546" w:rsidP="006928FA">
            <w:pPr>
              <w:spacing w:after="0"/>
              <w:jc w:val="center"/>
            </w:pPr>
            <w:r>
              <w:t>UMIEJĘTNOŚCI</w:t>
            </w:r>
          </w:p>
        </w:tc>
      </w:tr>
      <w:tr w:rsidR="000E4546" w14:paraId="731E0BEE" w14:textId="77777777" w:rsidTr="00C76AC3">
        <w:tc>
          <w:tcPr>
            <w:tcW w:w="1094" w:type="dxa"/>
          </w:tcPr>
          <w:p w14:paraId="6E78B712" w14:textId="77777777" w:rsidR="000E4546" w:rsidRDefault="000E4546" w:rsidP="006928FA">
            <w:pPr>
              <w:spacing w:after="0"/>
            </w:pPr>
            <w:r>
              <w:t>U_01</w:t>
            </w:r>
          </w:p>
        </w:tc>
        <w:tc>
          <w:tcPr>
            <w:tcW w:w="2646" w:type="dxa"/>
          </w:tcPr>
          <w:p w14:paraId="281410D2" w14:textId="667C6B11" w:rsidR="000E4546" w:rsidRDefault="00260D1F" w:rsidP="006928FA">
            <w:pPr>
              <w:spacing w:after="0"/>
            </w:pPr>
            <w:r>
              <w:t>Dyskusja</w:t>
            </w:r>
          </w:p>
        </w:tc>
        <w:tc>
          <w:tcPr>
            <w:tcW w:w="2778" w:type="dxa"/>
          </w:tcPr>
          <w:p w14:paraId="24D615B1" w14:textId="2FC4F6B9" w:rsidR="000E4546" w:rsidRDefault="00260D1F" w:rsidP="006928FA">
            <w:pPr>
              <w:spacing w:after="0"/>
            </w:pPr>
            <w:r>
              <w:t>Wypowiedź ustna podczas zajęć</w:t>
            </w:r>
          </w:p>
        </w:tc>
        <w:tc>
          <w:tcPr>
            <w:tcW w:w="2544" w:type="dxa"/>
          </w:tcPr>
          <w:p w14:paraId="440AF321" w14:textId="79CE4CD5" w:rsidR="000E4546" w:rsidRDefault="00260D1F" w:rsidP="00260D1F">
            <w:pPr>
              <w:spacing w:after="0"/>
            </w:pPr>
            <w:r>
              <w:t>Karta oceny pracy w grupie</w:t>
            </w:r>
          </w:p>
        </w:tc>
      </w:tr>
      <w:tr w:rsidR="00127F3B" w14:paraId="32153ABC" w14:textId="77777777" w:rsidTr="00C76AC3">
        <w:tc>
          <w:tcPr>
            <w:tcW w:w="1094" w:type="dxa"/>
          </w:tcPr>
          <w:p w14:paraId="08C75F6C" w14:textId="151E204E" w:rsidR="00127F3B" w:rsidRDefault="00127F3B" w:rsidP="006928FA">
            <w:pPr>
              <w:spacing w:after="0"/>
            </w:pPr>
            <w:r>
              <w:t>U_02</w:t>
            </w:r>
          </w:p>
        </w:tc>
        <w:tc>
          <w:tcPr>
            <w:tcW w:w="2646" w:type="dxa"/>
          </w:tcPr>
          <w:p w14:paraId="63A454ED" w14:textId="0BD847E4" w:rsidR="00127F3B" w:rsidRDefault="00127F3B" w:rsidP="007D04CD">
            <w:pPr>
              <w:spacing w:after="0"/>
            </w:pPr>
            <w:r>
              <w:t xml:space="preserve">Praca w </w:t>
            </w:r>
            <w:r w:rsidR="007D04CD">
              <w:t>grupie</w:t>
            </w:r>
          </w:p>
        </w:tc>
        <w:tc>
          <w:tcPr>
            <w:tcW w:w="2778" w:type="dxa"/>
          </w:tcPr>
          <w:p w14:paraId="325AE5C2" w14:textId="13107149" w:rsidR="00127F3B" w:rsidRDefault="00127F3B" w:rsidP="006928FA">
            <w:pPr>
              <w:spacing w:after="0"/>
            </w:pPr>
            <w:r>
              <w:t>Obserwacja</w:t>
            </w:r>
          </w:p>
        </w:tc>
        <w:tc>
          <w:tcPr>
            <w:tcW w:w="2544" w:type="dxa"/>
          </w:tcPr>
          <w:p w14:paraId="05448485" w14:textId="77777777" w:rsidR="00260D1F" w:rsidRDefault="00127F3B" w:rsidP="006928FA">
            <w:pPr>
              <w:spacing w:after="0"/>
            </w:pPr>
            <w:r>
              <w:t>Raport z obserwacji</w:t>
            </w:r>
            <w:r w:rsidR="00260D1F">
              <w:t xml:space="preserve">, </w:t>
            </w:r>
          </w:p>
          <w:p w14:paraId="642D1F43" w14:textId="309C9891" w:rsidR="00127F3B" w:rsidRDefault="00260D1F" w:rsidP="006928FA">
            <w:pPr>
              <w:spacing w:after="0"/>
            </w:pPr>
            <w:r>
              <w:t>karta oceny pracy w grupie</w:t>
            </w:r>
          </w:p>
        </w:tc>
      </w:tr>
      <w:tr w:rsidR="000F6B32" w14:paraId="63E790FC" w14:textId="77777777" w:rsidTr="00C76AC3">
        <w:tc>
          <w:tcPr>
            <w:tcW w:w="1094" w:type="dxa"/>
          </w:tcPr>
          <w:p w14:paraId="0A49F519" w14:textId="5D00FC85" w:rsidR="000F6B32" w:rsidRDefault="000F6B32" w:rsidP="006928FA">
            <w:pPr>
              <w:spacing w:after="0"/>
            </w:pPr>
            <w:r>
              <w:t>U_03</w:t>
            </w:r>
          </w:p>
        </w:tc>
        <w:tc>
          <w:tcPr>
            <w:tcW w:w="2646" w:type="dxa"/>
          </w:tcPr>
          <w:p w14:paraId="524C83AB" w14:textId="1433C767" w:rsidR="000F6B32" w:rsidRDefault="00260D1F" w:rsidP="006928FA">
            <w:pPr>
              <w:spacing w:after="0"/>
            </w:pPr>
            <w:r>
              <w:t>Metoda projektu</w:t>
            </w:r>
          </w:p>
        </w:tc>
        <w:tc>
          <w:tcPr>
            <w:tcW w:w="2778" w:type="dxa"/>
          </w:tcPr>
          <w:p w14:paraId="5C640AD1" w14:textId="747D7364" w:rsidR="000F6B32" w:rsidRDefault="00260D1F" w:rsidP="006928FA">
            <w:pPr>
              <w:spacing w:after="0"/>
            </w:pPr>
            <w:r>
              <w:t>Prezentacja projektu</w:t>
            </w:r>
          </w:p>
        </w:tc>
        <w:tc>
          <w:tcPr>
            <w:tcW w:w="2544" w:type="dxa"/>
          </w:tcPr>
          <w:p w14:paraId="04FFC9A6" w14:textId="0D8B2EEA" w:rsidR="000F6B32" w:rsidRDefault="00260D1F" w:rsidP="006928FA">
            <w:pPr>
              <w:spacing w:after="0"/>
            </w:pPr>
            <w:r>
              <w:t>Karta oceny projektu</w:t>
            </w:r>
          </w:p>
        </w:tc>
      </w:tr>
    </w:tbl>
    <w:p w14:paraId="4DBC3185" w14:textId="77777777" w:rsidR="000E4546" w:rsidRDefault="000E4546" w:rsidP="000E4546">
      <w:pPr>
        <w:spacing w:after="0"/>
      </w:pPr>
    </w:p>
    <w:p w14:paraId="47C48BA4" w14:textId="77777777" w:rsidR="000E4546" w:rsidRDefault="000E4546" w:rsidP="000E4546">
      <w:pPr>
        <w:pStyle w:val="Akapitzlist"/>
        <w:ind w:left="1080"/>
        <w:rPr>
          <w:b/>
        </w:rPr>
      </w:pPr>
    </w:p>
    <w:p w14:paraId="5A2DE1A0" w14:textId="5FA5F1C0" w:rsidR="000E4546" w:rsidRDefault="000E4546" w:rsidP="000E4546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Kryteria oceny, wagi</w:t>
      </w:r>
    </w:p>
    <w:p w14:paraId="2D35A92B" w14:textId="69F9828B" w:rsidR="000E4546" w:rsidRDefault="006D2F58" w:rsidP="006D2F58">
      <w:pPr>
        <w:jc w:val="both"/>
      </w:pPr>
      <w:r>
        <w:t xml:space="preserve">Obecność na zajęciach jest obowiązkowa (dopuszczalne 2 nieusprawiedliwione nieobecności w semestrze). </w:t>
      </w:r>
      <w:r w:rsidR="006D5438">
        <w:t>Praca w grupach: studenci opracowują plan</w:t>
      </w:r>
      <w:r w:rsidR="00E63FEC">
        <w:t xml:space="preserve"> marketingow</w:t>
      </w:r>
      <w:r w:rsidR="006D5438">
        <w:t>y</w:t>
      </w:r>
      <w:r w:rsidR="00E63FEC">
        <w:t xml:space="preserve"> wybranego lub fikcyjnego muzeum oraz </w:t>
      </w:r>
      <w:r w:rsidR="006D5438">
        <w:t xml:space="preserve">są zobligowani </w:t>
      </w:r>
      <w:r w:rsidR="00E63FEC">
        <w:t>do</w:t>
      </w:r>
      <w:r>
        <w:t xml:space="preserve"> udziału w </w:t>
      </w:r>
      <w:r w:rsidR="00E63FEC">
        <w:t>dyskusji na temat zarządzania jednostką muzealną</w:t>
      </w:r>
      <w:r>
        <w:t>. Średnia ocen z tych aktywności jest semestralną oceną końcową otrzymaną przez studenta.</w:t>
      </w:r>
    </w:p>
    <w:p w14:paraId="03232A38" w14:textId="77777777" w:rsidR="00B8340C" w:rsidRDefault="00B8340C" w:rsidP="007662A9">
      <w:pPr>
        <w:spacing w:after="0"/>
      </w:pPr>
    </w:p>
    <w:p w14:paraId="61ACD6AA" w14:textId="78522AFF" w:rsidR="00B8340C" w:rsidRDefault="00B8340C" w:rsidP="00B8340C">
      <w:pPr>
        <w:spacing w:after="0"/>
        <w:jc w:val="both"/>
        <w:rPr>
          <w:rFonts w:cstheme="minorHAnsi"/>
          <w:sz w:val="24"/>
          <w:szCs w:val="24"/>
        </w:rPr>
      </w:pPr>
      <w:r w:rsidRPr="00FA5212">
        <w:rPr>
          <w:rFonts w:cstheme="minorHAnsi"/>
          <w:sz w:val="24"/>
          <w:szCs w:val="24"/>
        </w:rPr>
        <w:lastRenderedPageBreak/>
        <w:t>Kryteria oceny:</w:t>
      </w:r>
      <w:r>
        <w:rPr>
          <w:rFonts w:cstheme="minorHAnsi"/>
          <w:sz w:val="24"/>
          <w:szCs w:val="24"/>
        </w:rPr>
        <w:t xml:space="preserve"> pod uwagę brane będzie</w:t>
      </w:r>
      <w:r w:rsidRPr="00AE2434">
        <w:rPr>
          <w:rFonts w:cstheme="minorHAnsi"/>
          <w:sz w:val="24"/>
          <w:szCs w:val="24"/>
        </w:rPr>
        <w:t xml:space="preserve"> zaangażowanie w pracę nad </w:t>
      </w:r>
      <w:r>
        <w:rPr>
          <w:rFonts w:cstheme="minorHAnsi"/>
          <w:sz w:val="24"/>
          <w:szCs w:val="24"/>
        </w:rPr>
        <w:t>elementami planu marketingowego</w:t>
      </w:r>
      <w:r w:rsidRPr="00AE2434">
        <w:rPr>
          <w:rFonts w:cstheme="minorHAnsi"/>
          <w:sz w:val="24"/>
          <w:szCs w:val="24"/>
        </w:rPr>
        <w:t>, twórcze rozwiązywanie problemów, aktywne uczestnictwo w dyskusji i słuchanie innych, samodzielność w wykonywaniu powierzonych zadań, uczestnictwo w całości prac</w:t>
      </w:r>
      <w:r>
        <w:rPr>
          <w:rFonts w:cstheme="minorHAnsi"/>
          <w:sz w:val="24"/>
          <w:szCs w:val="24"/>
        </w:rPr>
        <w:t>,</w:t>
      </w:r>
      <w:r w:rsidRPr="00AE2434">
        <w:rPr>
          <w:rFonts w:cstheme="minorHAnsi"/>
          <w:sz w:val="24"/>
          <w:szCs w:val="24"/>
        </w:rPr>
        <w:t xml:space="preserve"> mobilizowanie/inspirowanie innych do działania</w:t>
      </w:r>
      <w:r>
        <w:rPr>
          <w:rFonts w:cstheme="minorHAnsi"/>
          <w:sz w:val="24"/>
          <w:szCs w:val="24"/>
        </w:rPr>
        <w:t>.</w:t>
      </w:r>
      <w:r w:rsidRPr="00AE2434">
        <w:rPr>
          <w:rFonts w:cstheme="minorHAnsi"/>
          <w:sz w:val="24"/>
          <w:szCs w:val="24"/>
        </w:rPr>
        <w:t xml:space="preserve"> </w:t>
      </w:r>
    </w:p>
    <w:p w14:paraId="7EA79BA0" w14:textId="03486117" w:rsidR="000E4546" w:rsidRDefault="000E4546" w:rsidP="000E4546">
      <w:pPr>
        <w:rPr>
          <w:b/>
        </w:rPr>
      </w:pPr>
    </w:p>
    <w:p w14:paraId="7F0A547D" w14:textId="77777777" w:rsidR="000E4546" w:rsidRDefault="000E4546" w:rsidP="000E4546">
      <w:pPr>
        <w:pStyle w:val="Akapitzlist"/>
        <w:numPr>
          <w:ilvl w:val="0"/>
          <w:numId w:val="1"/>
        </w:numPr>
        <w:rPr>
          <w:b/>
        </w:rPr>
      </w:pPr>
      <w:r w:rsidRPr="004E2DB4">
        <w:rPr>
          <w:b/>
        </w:rPr>
        <w:t>Obciążenie pracą studenta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E4546" w:rsidRPr="004E2DB4" w14:paraId="2653D853" w14:textId="77777777" w:rsidTr="00D42D72">
        <w:tc>
          <w:tcPr>
            <w:tcW w:w="4606" w:type="dxa"/>
          </w:tcPr>
          <w:p w14:paraId="4A5839EB" w14:textId="77777777" w:rsidR="000E4546" w:rsidRPr="004E2DB4" w:rsidRDefault="000E4546" w:rsidP="00D42D72">
            <w:r w:rsidRPr="004E2DB4">
              <w:t>Forma aktywności studenta</w:t>
            </w:r>
          </w:p>
        </w:tc>
        <w:tc>
          <w:tcPr>
            <w:tcW w:w="4606" w:type="dxa"/>
          </w:tcPr>
          <w:p w14:paraId="35B2C59D" w14:textId="77777777" w:rsidR="000E4546" w:rsidRPr="004E2DB4" w:rsidRDefault="000E4546" w:rsidP="00D42D72">
            <w:r w:rsidRPr="004E2DB4">
              <w:t>Liczba godzin</w:t>
            </w:r>
          </w:p>
        </w:tc>
      </w:tr>
      <w:tr w:rsidR="000E4546" w14:paraId="08EF05C0" w14:textId="77777777" w:rsidTr="00D42D72">
        <w:tc>
          <w:tcPr>
            <w:tcW w:w="4606" w:type="dxa"/>
          </w:tcPr>
          <w:p w14:paraId="59A4C908" w14:textId="3B44062C" w:rsidR="000E4546" w:rsidRPr="004E2DB4" w:rsidRDefault="000E4546" w:rsidP="00C76AC3">
            <w:pPr>
              <w:rPr>
                <w:i/>
                <w:sz w:val="18"/>
                <w:szCs w:val="18"/>
              </w:rPr>
            </w:pPr>
            <w:r>
              <w:t xml:space="preserve">Liczba godzin kontaktowych z nauczycielem </w:t>
            </w:r>
          </w:p>
        </w:tc>
        <w:tc>
          <w:tcPr>
            <w:tcW w:w="4606" w:type="dxa"/>
          </w:tcPr>
          <w:p w14:paraId="21C11FD5" w14:textId="2EACEE70" w:rsidR="000E4546" w:rsidRDefault="00C76AC3" w:rsidP="00D42D72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0E4546" w14:paraId="200CC93E" w14:textId="77777777" w:rsidTr="00D42D72">
        <w:tc>
          <w:tcPr>
            <w:tcW w:w="4606" w:type="dxa"/>
          </w:tcPr>
          <w:p w14:paraId="5547B273" w14:textId="3BAD8FE7" w:rsidR="000E4546" w:rsidRPr="004E2DB4" w:rsidRDefault="000E4546" w:rsidP="00C76AC3">
            <w:pPr>
              <w:rPr>
                <w:i/>
                <w:sz w:val="18"/>
                <w:szCs w:val="18"/>
              </w:rPr>
            </w:pPr>
            <w:r w:rsidRPr="004E2DB4">
              <w:t>Liczba godzin indywidualnej pracy studenta</w:t>
            </w:r>
          </w:p>
        </w:tc>
        <w:tc>
          <w:tcPr>
            <w:tcW w:w="4606" w:type="dxa"/>
          </w:tcPr>
          <w:p w14:paraId="3A95CE01" w14:textId="2EB8159D" w:rsidR="000E4546" w:rsidRDefault="008A6F7D" w:rsidP="00D42D72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14:paraId="259110F0" w14:textId="77777777" w:rsidR="000E4546" w:rsidRDefault="000E4546" w:rsidP="000E4546">
      <w:pPr>
        <w:spacing w:after="0"/>
        <w:rPr>
          <w:b/>
        </w:rPr>
      </w:pPr>
    </w:p>
    <w:p w14:paraId="4943909E" w14:textId="77777777" w:rsidR="000E4546" w:rsidRDefault="000E4546" w:rsidP="000E4546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E4546" w14:paraId="3ACC9051" w14:textId="77777777" w:rsidTr="00D42D72">
        <w:tc>
          <w:tcPr>
            <w:tcW w:w="9212" w:type="dxa"/>
          </w:tcPr>
          <w:p w14:paraId="400FD78A" w14:textId="77777777" w:rsidR="000E4546" w:rsidRPr="00C52E02" w:rsidRDefault="000E4546" w:rsidP="00D42D72">
            <w:r>
              <w:t>Literatura p</w:t>
            </w:r>
            <w:r w:rsidRPr="00C52E02">
              <w:t>odstawowa</w:t>
            </w:r>
          </w:p>
        </w:tc>
      </w:tr>
      <w:tr w:rsidR="000E4546" w14:paraId="471C589A" w14:textId="77777777" w:rsidTr="00D42D72">
        <w:tc>
          <w:tcPr>
            <w:tcW w:w="9212" w:type="dxa"/>
          </w:tcPr>
          <w:p w14:paraId="54C93C54" w14:textId="656DC6D0" w:rsidR="000E4546" w:rsidRPr="00C52E02" w:rsidRDefault="00C02929" w:rsidP="00642C51">
            <w:r>
              <w:t xml:space="preserve">Ł. Gaweł, </w:t>
            </w:r>
            <w:r w:rsidRPr="00642C51">
              <w:rPr>
                <w:i/>
              </w:rPr>
              <w:t>Strategie marketingowe w muzeach</w:t>
            </w:r>
            <w:r w:rsidR="00642C51">
              <w:t xml:space="preserve">, „Zarządzanie w kulturze” 2019, 20, z. 4, s. 489-502, </w:t>
            </w:r>
            <w:hyperlink r:id="rId7" w:history="1">
              <w:r w:rsidRPr="00802512">
                <w:rPr>
                  <w:rStyle w:val="Hipercze"/>
                </w:rPr>
                <w:t>https://ruj.uj.edu.pl/server/api/core/bitstreams/21e686bc-ef8f-41a0-b4ab-a1d691de196f/content</w:t>
              </w:r>
            </w:hyperlink>
            <w:r w:rsidR="00642C51">
              <w:t xml:space="preserve"> </w:t>
            </w:r>
          </w:p>
        </w:tc>
      </w:tr>
      <w:tr w:rsidR="000E4546" w14:paraId="3826101B" w14:textId="77777777" w:rsidTr="00D42D72">
        <w:tc>
          <w:tcPr>
            <w:tcW w:w="9212" w:type="dxa"/>
          </w:tcPr>
          <w:p w14:paraId="257FEFFA" w14:textId="77777777" w:rsidR="000E4546" w:rsidRPr="00C52E02" w:rsidRDefault="000E4546" w:rsidP="00D42D72">
            <w:r>
              <w:t>Literatura u</w:t>
            </w:r>
            <w:r w:rsidRPr="00C52E02">
              <w:t>zupełniająca</w:t>
            </w:r>
          </w:p>
        </w:tc>
      </w:tr>
      <w:tr w:rsidR="000E4546" w14:paraId="0E675C1B" w14:textId="77777777" w:rsidTr="00D42D72">
        <w:tc>
          <w:tcPr>
            <w:tcW w:w="9212" w:type="dxa"/>
          </w:tcPr>
          <w:p w14:paraId="230D234D" w14:textId="35A1178D" w:rsidR="005B05A9" w:rsidRPr="00412742" w:rsidRDefault="005B05A9" w:rsidP="00412742">
            <w:r w:rsidRPr="00642C51">
              <w:rPr>
                <w:i/>
              </w:rPr>
              <w:t>ABC Podstawy prowadzenia badań proweniencyjnych</w:t>
            </w:r>
            <w:r w:rsidRPr="005B05A9">
              <w:t>, oprac. zbiorowe, Seria "Szkolenia Narodowego Instytutu Muzealnictwa i Ochrony Zbiorów", Warszawa 2015.</w:t>
            </w:r>
          </w:p>
          <w:p w14:paraId="27449DD2" w14:textId="4F4237E4" w:rsidR="000E4546" w:rsidRDefault="00412742" w:rsidP="00412742">
            <w:pPr>
              <w:rPr>
                <w:b/>
              </w:rPr>
            </w:pPr>
            <w:r w:rsidRPr="00642C51">
              <w:rPr>
                <w:i/>
              </w:rPr>
              <w:t>Ochrona zbiorów. Opieka nad obiektami muzealnym</w:t>
            </w:r>
            <w:r w:rsidR="00642C51">
              <w:t>i, s</w:t>
            </w:r>
            <w:r w:rsidRPr="00412742">
              <w:t>eria wydawnicza Narodowego Instytutu Muzealnictwa i Ochrony Zbiorów oraz Muzeum Narodowego w Krakowie, Warszawa 2016</w:t>
            </w:r>
          </w:p>
        </w:tc>
      </w:tr>
    </w:tbl>
    <w:p w14:paraId="2E4530FB" w14:textId="77777777" w:rsidR="000E4546" w:rsidRDefault="000E4546" w:rsidP="000E4546">
      <w:pPr>
        <w:spacing w:after="0"/>
        <w:rPr>
          <w:b/>
        </w:rPr>
      </w:pPr>
    </w:p>
    <w:p w14:paraId="2F74D75D" w14:textId="77777777" w:rsidR="000E4546" w:rsidRPr="002D1A52" w:rsidRDefault="000E4546" w:rsidP="000E4546"/>
    <w:p w14:paraId="2667BD8D" w14:textId="77777777" w:rsidR="000E4546" w:rsidRDefault="000E4546"/>
    <w:sectPr w:rsidR="000E45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266BA" w14:textId="77777777" w:rsidR="00CA3654" w:rsidRDefault="00CA3654">
      <w:pPr>
        <w:spacing w:after="0" w:line="240" w:lineRule="auto"/>
      </w:pPr>
      <w:r>
        <w:separator/>
      </w:r>
    </w:p>
  </w:endnote>
  <w:endnote w:type="continuationSeparator" w:id="0">
    <w:p w14:paraId="1FCDBFC4" w14:textId="77777777" w:rsidR="00CA3654" w:rsidRDefault="00CA3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F97A1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1ED57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ECE67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B57A1" w14:textId="77777777" w:rsidR="00CA3654" w:rsidRDefault="00CA3654">
      <w:pPr>
        <w:spacing w:after="0" w:line="240" w:lineRule="auto"/>
      </w:pPr>
      <w:r>
        <w:separator/>
      </w:r>
    </w:p>
  </w:footnote>
  <w:footnote w:type="continuationSeparator" w:id="0">
    <w:p w14:paraId="14C8A011" w14:textId="77777777" w:rsidR="00CA3654" w:rsidRDefault="00CA3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DDE2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F458" w14:textId="77777777" w:rsidR="00000000" w:rsidRPr="00B04272" w:rsidRDefault="00C76AC3" w:rsidP="00B04272">
    <w:pPr>
      <w:pStyle w:val="Nagwek"/>
      <w:jc w:val="right"/>
      <w:rPr>
        <w:i/>
      </w:rPr>
    </w:pPr>
    <w:r>
      <w:rPr>
        <w:i/>
      </w:rPr>
      <w:t>Załącznik nr 5</w:t>
    </w:r>
  </w:p>
  <w:p w14:paraId="72288079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0276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A4307"/>
    <w:multiLevelType w:val="hybridMultilevel"/>
    <w:tmpl w:val="9C1A2A66"/>
    <w:lvl w:ilvl="0" w:tplc="68AAD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768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546"/>
    <w:rsid w:val="000063F6"/>
    <w:rsid w:val="000E4546"/>
    <w:rsid w:val="000F6B32"/>
    <w:rsid w:val="00127F3B"/>
    <w:rsid w:val="00225180"/>
    <w:rsid w:val="00260D1F"/>
    <w:rsid w:val="00412742"/>
    <w:rsid w:val="00445F42"/>
    <w:rsid w:val="00557106"/>
    <w:rsid w:val="005B05A9"/>
    <w:rsid w:val="00621490"/>
    <w:rsid w:val="00642C51"/>
    <w:rsid w:val="006928FA"/>
    <w:rsid w:val="006B070C"/>
    <w:rsid w:val="006D2F58"/>
    <w:rsid w:val="006D5438"/>
    <w:rsid w:val="006F09C0"/>
    <w:rsid w:val="007662A9"/>
    <w:rsid w:val="00791C9F"/>
    <w:rsid w:val="007A76B3"/>
    <w:rsid w:val="007D04CD"/>
    <w:rsid w:val="00802580"/>
    <w:rsid w:val="00863EC0"/>
    <w:rsid w:val="00866DFC"/>
    <w:rsid w:val="008A6F7D"/>
    <w:rsid w:val="00954DF4"/>
    <w:rsid w:val="009972BB"/>
    <w:rsid w:val="009A1EA5"/>
    <w:rsid w:val="00B15D2D"/>
    <w:rsid w:val="00B61C32"/>
    <w:rsid w:val="00B8340C"/>
    <w:rsid w:val="00C020CC"/>
    <w:rsid w:val="00C02929"/>
    <w:rsid w:val="00C02B96"/>
    <w:rsid w:val="00C12F47"/>
    <w:rsid w:val="00C36AFB"/>
    <w:rsid w:val="00C76AC3"/>
    <w:rsid w:val="00CA3654"/>
    <w:rsid w:val="00CC7049"/>
    <w:rsid w:val="00CF20C4"/>
    <w:rsid w:val="00DF6048"/>
    <w:rsid w:val="00E63FEC"/>
    <w:rsid w:val="00E7027E"/>
    <w:rsid w:val="00E80855"/>
    <w:rsid w:val="00E91FC2"/>
    <w:rsid w:val="00FB50A5"/>
    <w:rsid w:val="00FC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5F9A"/>
  <w15:docId w15:val="{4F516A66-ABB5-4CF7-97A4-0A0D87F9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54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4546"/>
    <w:pPr>
      <w:ind w:left="720"/>
      <w:contextualSpacing/>
    </w:pPr>
  </w:style>
  <w:style w:type="table" w:styleId="Tabela-Siatka">
    <w:name w:val="Table Grid"/>
    <w:basedOn w:val="Standardowy"/>
    <w:uiPriority w:val="59"/>
    <w:rsid w:val="000E4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4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546"/>
  </w:style>
  <w:style w:type="paragraph" w:styleId="Stopka">
    <w:name w:val="footer"/>
    <w:basedOn w:val="Normalny"/>
    <w:link w:val="StopkaZnak"/>
    <w:uiPriority w:val="99"/>
    <w:unhideWhenUsed/>
    <w:rsid w:val="000E4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546"/>
  </w:style>
  <w:style w:type="character" w:styleId="Hipercze">
    <w:name w:val="Hyperlink"/>
    <w:basedOn w:val="Domylnaczcionkaakapitu"/>
    <w:uiPriority w:val="99"/>
    <w:unhideWhenUsed/>
    <w:rsid w:val="00C0292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42C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uj.uj.edu.pl/server/api/core/bitstreams/21e686bc-ef8f-41a0-b4ab-a1d691de196f/conten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Kramiszewska</dc:creator>
  <cp:lastModifiedBy>Aneta Kramiszewska</cp:lastModifiedBy>
  <cp:revision>5</cp:revision>
  <dcterms:created xsi:type="dcterms:W3CDTF">2025-06-03T04:56:00Z</dcterms:created>
  <dcterms:modified xsi:type="dcterms:W3CDTF">2026-01-25T15:23:00Z</dcterms:modified>
</cp:coreProperties>
</file>