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66E" w:rsidRPr="00CD4C7C" w:rsidRDefault="00DF1F97" w:rsidP="00CD4C7C">
      <w:pPr>
        <w:jc w:val="center"/>
        <w:rPr>
          <w:b/>
          <w:bCs/>
        </w:rPr>
      </w:pPr>
      <w:r w:rsidRPr="00CD4C7C">
        <w:rPr>
          <w:b/>
          <w:bCs/>
        </w:rPr>
        <w:t>Spór o osobę ludzką w tle współczesnych przemian społeczno-kulturowych</w:t>
      </w:r>
    </w:p>
    <w:p w:rsidR="00DF1F97" w:rsidRDefault="00DF1F97" w:rsidP="00144547">
      <w:pPr>
        <w:jc w:val="both"/>
      </w:pPr>
      <w:r>
        <w:t xml:space="preserve">Przemiany społeczno-kulturowe są z jednej strony nieuchronnych zjawiskiem towarzyszącym rozwojowi ludzkości. Z drugiej jednak są to zmiany świadomie kreowane i aktywnie realizowane. Współczesny pluralistyczny charakter debaty publicznej nie oznacza jedynie wolnej dyskusji różnych koncepcji i stanowisk, ale niesie ze sobą także polityczne kampanie oraz medialne naciski, poprzez które wpływowe środowiska usiłują konstruować </w:t>
      </w:r>
      <w:r w:rsidR="00CD4C7C">
        <w:t xml:space="preserve">nową rzeczywistość. Jednym z głównych punktów spornych, o ile nie punktem kluczowym, jest koncepcja człowieka. </w:t>
      </w:r>
      <w:r w:rsidR="00144547">
        <w:t xml:space="preserve">Teologiczna prawda o stworzeniu i odkupieniu człowieka, zawiera w sobie fundamentalne koordynaty chrześcijańskiej antropologii, w ramach której ujawnia się zarówno wielkość osoby ludzkiej, jak i jej istotowe ograniczenia. W </w:t>
      </w:r>
      <w:r w:rsidR="00C95C27">
        <w:t>kontraście do tego obrazu człowieka coraz większe znaczenie, nie tylko jako filozoficzne koncepcje, ale przede wszystkim jako fundament działań politycznych i zmian mentalnościowych, zdobywa obraz człowieka autarkicznego, oderwanego nie tylko od Boga, ale także od swojej historycznej przeszłości, kreującego bez żadnych ograniczeń moralnych i dziedzictwa myślowego swoją – jak się oczekuje – świetlaną przyszłość. Jedną z konsekwencji takiego podejście jest radykalna zmiana w traktowaniu ludzkiego ciała, które nie jest już postrzegane jako integralna część osoby, ale jako rodzaj surowca, żywej plasteliny, którą autonomiczny podmiot rozporządza jak narzędziem i kształtuje dowolnie zgodnie ze swoimi wyobrażeniami i potrzebami.</w:t>
      </w:r>
    </w:p>
    <w:sectPr w:rsidR="00DF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97"/>
    <w:rsid w:val="00144547"/>
    <w:rsid w:val="008D5222"/>
    <w:rsid w:val="00C95C27"/>
    <w:rsid w:val="00CD4C7C"/>
    <w:rsid w:val="00D2066E"/>
    <w:rsid w:val="00D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3249"/>
  <w15:chartTrackingRefBased/>
  <w15:docId w15:val="{904C3278-5082-4E2B-9287-09ADC658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75489-8F4C-400F-B55C-B52C600CADDE}"/>
</file>

<file path=customXml/itemProps2.xml><?xml version="1.0" encoding="utf-8"?>
<ds:datastoreItem xmlns:ds="http://schemas.openxmlformats.org/officeDocument/2006/customXml" ds:itemID="{4E4B4848-F481-48D4-8812-BD1D6D0EFA9C}"/>
</file>

<file path=customXml/itemProps3.xml><?xml version="1.0" encoding="utf-8"?>
<ds:datastoreItem xmlns:ds="http://schemas.openxmlformats.org/officeDocument/2006/customXml" ds:itemID="{66A99252-40D9-4E4A-A8EB-A3ECA8879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1363</Characters>
  <Application>Microsoft Office Word</Application>
  <DocSecurity>0</DocSecurity>
  <Lines>17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Machinek</dc:creator>
  <cp:keywords/>
  <dc:description/>
  <cp:lastModifiedBy>Marian Machinek</cp:lastModifiedBy>
  <cp:revision>2</cp:revision>
  <dcterms:created xsi:type="dcterms:W3CDTF">2023-08-30T08:31:00Z</dcterms:created>
  <dcterms:modified xsi:type="dcterms:W3CDTF">2023-08-30T08:58:00Z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