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70E" w:rsidRPr="00FA770E" w:rsidRDefault="00FA770E" w:rsidP="00FA770E">
      <w:pPr>
        <w:pStyle w:val="Nagwek3"/>
        <w:shd w:val="clear" w:color="auto" w:fill="FFFFFF"/>
        <w:jc w:val="center"/>
        <w:rPr>
          <w:b/>
          <w:color w:val="000000" w:themeColor="text1"/>
          <w:szCs w:val="28"/>
        </w:rPr>
      </w:pPr>
      <w:r w:rsidRPr="00FA770E">
        <w:rPr>
          <w:b/>
          <w:bCs/>
          <w:color w:val="000000" w:themeColor="text1"/>
          <w:szCs w:val="28"/>
        </w:rPr>
        <w:t>Legal Studies of The John Paul II Catholic University of Lublin</w:t>
      </w:r>
    </w:p>
    <w:p w:rsidR="00FA770E" w:rsidRPr="00FA770E" w:rsidRDefault="00FA770E" w:rsidP="00D435AD">
      <w:pPr>
        <w:jc w:val="center"/>
        <w:rPr>
          <w:b/>
          <w:sz w:val="28"/>
          <w:szCs w:val="28"/>
          <w:lang w:val="pl-PL"/>
        </w:rPr>
      </w:pPr>
    </w:p>
    <w:p w:rsidR="000D07CC" w:rsidRPr="00FA770E" w:rsidRDefault="00FA770E" w:rsidP="00D435AD">
      <w:pPr>
        <w:jc w:val="center"/>
        <w:rPr>
          <w:b/>
          <w:sz w:val="28"/>
          <w:szCs w:val="28"/>
          <w:lang w:val="pl-PL"/>
        </w:rPr>
      </w:pPr>
      <w:r w:rsidRPr="00FA770E">
        <w:rPr>
          <w:b/>
          <w:sz w:val="28"/>
          <w:szCs w:val="28"/>
          <w:lang w:val="pl-PL"/>
        </w:rPr>
        <w:t>[</w:t>
      </w:r>
      <w:r w:rsidR="00D435AD" w:rsidRPr="00FA770E">
        <w:rPr>
          <w:b/>
          <w:i/>
          <w:sz w:val="28"/>
          <w:szCs w:val="28"/>
          <w:lang w:val="pl-PL"/>
        </w:rPr>
        <w:t>Studia Prawnicze KUL</w:t>
      </w:r>
      <w:r w:rsidRPr="00FA770E">
        <w:rPr>
          <w:b/>
          <w:sz w:val="28"/>
          <w:szCs w:val="28"/>
          <w:lang w:val="pl-PL"/>
        </w:rPr>
        <w:t>]</w:t>
      </w:r>
    </w:p>
    <w:p w:rsidR="00D435AD" w:rsidRPr="00FA770E" w:rsidRDefault="00D435AD" w:rsidP="00D435AD">
      <w:pPr>
        <w:jc w:val="center"/>
        <w:rPr>
          <w:b/>
          <w:sz w:val="28"/>
          <w:szCs w:val="28"/>
          <w:u w:val="single"/>
          <w:lang w:val="pl-PL"/>
        </w:rPr>
      </w:pPr>
    </w:p>
    <w:p w:rsidR="00D435AD" w:rsidRPr="00FA770E" w:rsidRDefault="00FA770E" w:rsidP="00D435AD">
      <w:pPr>
        <w:jc w:val="center"/>
        <w:rPr>
          <w:b/>
          <w:sz w:val="28"/>
          <w:szCs w:val="28"/>
          <w:u w:val="single"/>
          <w:lang w:val="pl-PL"/>
        </w:rPr>
      </w:pPr>
      <w:proofErr w:type="spellStart"/>
      <w:r w:rsidRPr="00FA770E">
        <w:rPr>
          <w:b/>
          <w:sz w:val="28"/>
          <w:szCs w:val="28"/>
          <w:u w:val="single"/>
          <w:lang w:val="pl-PL"/>
        </w:rPr>
        <w:t>Review</w:t>
      </w:r>
      <w:proofErr w:type="spellEnd"/>
      <w:r w:rsidRPr="00FA770E">
        <w:rPr>
          <w:b/>
          <w:sz w:val="28"/>
          <w:szCs w:val="28"/>
          <w:u w:val="single"/>
          <w:lang w:val="pl-PL"/>
        </w:rPr>
        <w:t xml:space="preserve"> Form</w:t>
      </w:r>
    </w:p>
    <w:p w:rsidR="00D435AD" w:rsidRPr="00FA770E" w:rsidRDefault="00D435AD" w:rsidP="00D435AD">
      <w:pPr>
        <w:jc w:val="center"/>
        <w:rPr>
          <w:sz w:val="28"/>
          <w:szCs w:val="28"/>
          <w:lang w:val="pl-PL"/>
        </w:rPr>
      </w:pPr>
    </w:p>
    <w:p w:rsidR="00D435AD" w:rsidRPr="00FA770E" w:rsidRDefault="00D435AD" w:rsidP="00D435AD">
      <w:pPr>
        <w:jc w:val="center"/>
        <w:rPr>
          <w:sz w:val="28"/>
          <w:szCs w:val="28"/>
          <w:lang w:val="pl-PL"/>
        </w:rPr>
      </w:pPr>
    </w:p>
    <w:p w:rsidR="00D435AD" w:rsidRPr="00FA770E" w:rsidRDefault="00FA770E" w:rsidP="00D435AD">
      <w:pPr>
        <w:jc w:val="left"/>
        <w:rPr>
          <w:b/>
          <w:sz w:val="28"/>
          <w:szCs w:val="28"/>
          <w:lang w:val="pl-PL"/>
        </w:rPr>
      </w:pPr>
      <w:r w:rsidRPr="00FA770E">
        <w:rPr>
          <w:b/>
          <w:sz w:val="28"/>
          <w:szCs w:val="28"/>
          <w:lang w:val="pl-PL"/>
        </w:rPr>
        <w:t>PART</w:t>
      </w:r>
      <w:r w:rsidR="00D435AD" w:rsidRPr="00FA770E">
        <w:rPr>
          <w:b/>
          <w:sz w:val="28"/>
          <w:szCs w:val="28"/>
          <w:lang w:val="pl-PL"/>
        </w:rPr>
        <w:t xml:space="preserve"> I: </w:t>
      </w:r>
      <w:proofErr w:type="spellStart"/>
      <w:r w:rsidRPr="00FA770E">
        <w:rPr>
          <w:b/>
          <w:sz w:val="28"/>
          <w:szCs w:val="28"/>
          <w:lang w:val="pl-PL"/>
        </w:rPr>
        <w:t>Reviewer’s</w:t>
      </w:r>
      <w:proofErr w:type="spellEnd"/>
      <w:r w:rsidRPr="00FA770E">
        <w:rPr>
          <w:b/>
          <w:sz w:val="28"/>
          <w:szCs w:val="28"/>
          <w:lang w:val="pl-PL"/>
        </w:rPr>
        <w:t xml:space="preserve"> </w:t>
      </w:r>
      <w:proofErr w:type="spellStart"/>
      <w:r w:rsidRPr="00FA770E">
        <w:rPr>
          <w:b/>
          <w:sz w:val="28"/>
          <w:szCs w:val="28"/>
          <w:lang w:val="pl-PL"/>
        </w:rPr>
        <w:t>comments</w:t>
      </w:r>
      <w:proofErr w:type="spellEnd"/>
      <w:r w:rsidRPr="00FA770E">
        <w:rPr>
          <w:b/>
          <w:sz w:val="28"/>
          <w:szCs w:val="28"/>
          <w:lang w:val="pl-PL"/>
        </w:rPr>
        <w:t xml:space="preserve"> to the </w:t>
      </w:r>
      <w:proofErr w:type="spellStart"/>
      <w:r w:rsidRPr="00FA770E">
        <w:rPr>
          <w:b/>
          <w:sz w:val="28"/>
          <w:szCs w:val="28"/>
          <w:lang w:val="pl-PL"/>
        </w:rPr>
        <w:t>editor</w:t>
      </w:r>
      <w:proofErr w:type="spellEnd"/>
      <w:r w:rsidRPr="00FA770E">
        <w:rPr>
          <w:b/>
          <w:sz w:val="28"/>
          <w:szCs w:val="28"/>
          <w:lang w:val="pl-PL"/>
        </w:rPr>
        <w:t>:</w:t>
      </w:r>
    </w:p>
    <w:p w:rsidR="00D435AD" w:rsidRPr="00FA770E" w:rsidRDefault="00D435AD" w:rsidP="00D435AD">
      <w:pPr>
        <w:jc w:val="left"/>
        <w:rPr>
          <w:sz w:val="28"/>
          <w:szCs w:val="28"/>
          <w:lang w:val="pl-PL"/>
        </w:rPr>
      </w:pPr>
    </w:p>
    <w:tbl>
      <w:tblPr>
        <w:tblW w:w="8611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3"/>
        <w:gridCol w:w="6538"/>
      </w:tblGrid>
      <w:tr w:rsidR="000D07CC" w:rsidRPr="00FA770E" w:rsidTr="00D95029">
        <w:tc>
          <w:tcPr>
            <w:tcW w:w="2073" w:type="dxa"/>
          </w:tcPr>
          <w:p w:rsidR="000D07CC" w:rsidRPr="00FA770E" w:rsidRDefault="00FA770E" w:rsidP="000D07CC">
            <w:pPr>
              <w:spacing w:before="60" w:after="240"/>
              <w:rPr>
                <w:sz w:val="28"/>
                <w:szCs w:val="28"/>
                <w:lang w:val="pl-PL"/>
              </w:rPr>
            </w:pPr>
            <w:proofErr w:type="spellStart"/>
            <w:r w:rsidRPr="00FA770E">
              <w:rPr>
                <w:sz w:val="28"/>
                <w:szCs w:val="28"/>
                <w:lang w:val="pl-PL"/>
              </w:rPr>
              <w:t>Title</w:t>
            </w:r>
            <w:proofErr w:type="spellEnd"/>
            <w:r w:rsidRPr="00FA770E">
              <w:rPr>
                <w:sz w:val="28"/>
                <w:szCs w:val="28"/>
                <w:lang w:val="pl-PL"/>
              </w:rPr>
              <w:t xml:space="preserve"> of </w:t>
            </w:r>
            <w:proofErr w:type="spellStart"/>
            <w:r w:rsidRPr="00FA770E">
              <w:rPr>
                <w:sz w:val="28"/>
                <w:szCs w:val="28"/>
                <w:lang w:val="pl-PL"/>
              </w:rPr>
              <w:t>article</w:t>
            </w:r>
            <w:proofErr w:type="spellEnd"/>
          </w:p>
        </w:tc>
        <w:tc>
          <w:tcPr>
            <w:tcW w:w="6538" w:type="dxa"/>
          </w:tcPr>
          <w:p w:rsidR="00200727" w:rsidRPr="00FA770E" w:rsidRDefault="00200727" w:rsidP="00200727">
            <w:pPr>
              <w:spacing w:line="360" w:lineRule="auto"/>
              <w:ind w:left="479"/>
              <w:jc w:val="left"/>
              <w:rPr>
                <w:bCs/>
                <w:i/>
                <w:sz w:val="26"/>
                <w:szCs w:val="26"/>
                <w:lang w:val="pl-PL"/>
              </w:rPr>
            </w:pPr>
          </w:p>
          <w:p w:rsidR="000D07CC" w:rsidRPr="00FA770E" w:rsidRDefault="000D07CC" w:rsidP="00A178A8">
            <w:pPr>
              <w:jc w:val="center"/>
              <w:rPr>
                <w:i/>
                <w:szCs w:val="24"/>
                <w:lang w:val="pl-PL"/>
              </w:rPr>
            </w:pPr>
          </w:p>
        </w:tc>
      </w:tr>
      <w:tr w:rsidR="004839A0" w:rsidRPr="00FA770E" w:rsidTr="00D95029">
        <w:tc>
          <w:tcPr>
            <w:tcW w:w="2073" w:type="dxa"/>
          </w:tcPr>
          <w:p w:rsidR="004839A0" w:rsidRPr="00FA770E" w:rsidRDefault="00FA770E" w:rsidP="00D95029">
            <w:pPr>
              <w:spacing w:before="60" w:line="480" w:lineRule="auto"/>
              <w:rPr>
                <w:sz w:val="28"/>
                <w:szCs w:val="28"/>
                <w:lang w:val="pl-PL"/>
              </w:rPr>
            </w:pPr>
            <w:proofErr w:type="spellStart"/>
            <w:r w:rsidRPr="00FA770E">
              <w:rPr>
                <w:sz w:val="28"/>
                <w:szCs w:val="28"/>
                <w:lang w:val="pl-PL"/>
              </w:rPr>
              <w:t>Reviewer</w:t>
            </w:r>
            <w:proofErr w:type="spellEnd"/>
          </w:p>
        </w:tc>
        <w:tc>
          <w:tcPr>
            <w:tcW w:w="6538" w:type="dxa"/>
          </w:tcPr>
          <w:p w:rsidR="004839A0" w:rsidRPr="00FA770E" w:rsidRDefault="004839A0" w:rsidP="00634BF0">
            <w:pPr>
              <w:jc w:val="center"/>
              <w:rPr>
                <w:b/>
                <w:sz w:val="26"/>
                <w:szCs w:val="26"/>
                <w:lang w:val="pl-PL"/>
              </w:rPr>
            </w:pPr>
          </w:p>
        </w:tc>
      </w:tr>
      <w:tr w:rsidR="00D435AD" w:rsidRPr="00FA770E" w:rsidTr="00D95029">
        <w:tc>
          <w:tcPr>
            <w:tcW w:w="2073" w:type="dxa"/>
          </w:tcPr>
          <w:p w:rsidR="00D435AD" w:rsidRPr="00FA770E" w:rsidRDefault="00FA770E" w:rsidP="00D95029">
            <w:pPr>
              <w:spacing w:before="60" w:line="480" w:lineRule="auto"/>
              <w:rPr>
                <w:sz w:val="28"/>
                <w:szCs w:val="28"/>
                <w:lang w:val="pl-PL"/>
              </w:rPr>
            </w:pPr>
            <w:proofErr w:type="spellStart"/>
            <w:r w:rsidRPr="00FA770E">
              <w:rPr>
                <w:sz w:val="28"/>
                <w:szCs w:val="28"/>
                <w:lang w:val="pl-PL"/>
              </w:rPr>
              <w:t>Date</w:t>
            </w:r>
            <w:proofErr w:type="spellEnd"/>
            <w:r w:rsidRPr="00FA770E">
              <w:rPr>
                <w:sz w:val="28"/>
                <w:szCs w:val="28"/>
                <w:lang w:val="pl-PL"/>
              </w:rPr>
              <w:t xml:space="preserve"> of </w:t>
            </w:r>
            <w:proofErr w:type="spellStart"/>
            <w:r w:rsidRPr="00FA770E">
              <w:rPr>
                <w:sz w:val="28"/>
                <w:szCs w:val="28"/>
                <w:lang w:val="pl-PL"/>
              </w:rPr>
              <w:t>review</w:t>
            </w:r>
            <w:proofErr w:type="spellEnd"/>
          </w:p>
        </w:tc>
        <w:tc>
          <w:tcPr>
            <w:tcW w:w="6538" w:type="dxa"/>
          </w:tcPr>
          <w:p w:rsidR="00D435AD" w:rsidRPr="00FA770E" w:rsidRDefault="00D435AD" w:rsidP="00D95029">
            <w:pPr>
              <w:spacing w:before="60" w:line="480" w:lineRule="auto"/>
              <w:rPr>
                <w:sz w:val="32"/>
                <w:szCs w:val="32"/>
                <w:lang w:val="pl-PL"/>
              </w:rPr>
            </w:pPr>
          </w:p>
        </w:tc>
      </w:tr>
    </w:tbl>
    <w:p w:rsidR="004839A0" w:rsidRPr="00FA770E" w:rsidRDefault="004839A0" w:rsidP="00D435AD">
      <w:pPr>
        <w:pBdr>
          <w:bottom w:val="single" w:sz="6" w:space="0" w:color="auto"/>
        </w:pBdr>
        <w:spacing w:before="240"/>
        <w:rPr>
          <w:sz w:val="32"/>
          <w:szCs w:val="32"/>
          <w:lang w:val="pl-PL"/>
        </w:rPr>
      </w:pPr>
    </w:p>
    <w:p w:rsidR="000D07CC" w:rsidRPr="00FA770E" w:rsidRDefault="00D435AD" w:rsidP="00D435AD">
      <w:pPr>
        <w:pBdr>
          <w:bottom w:val="single" w:sz="6" w:space="0" w:color="auto"/>
        </w:pBdr>
        <w:spacing w:before="240"/>
        <w:rPr>
          <w:b/>
          <w:sz w:val="32"/>
          <w:szCs w:val="32"/>
          <w:lang w:val="pl-PL"/>
        </w:rPr>
      </w:pPr>
      <w:r w:rsidRPr="00FA770E">
        <w:rPr>
          <w:b/>
          <w:sz w:val="32"/>
          <w:szCs w:val="32"/>
          <w:lang w:val="pl-PL"/>
        </w:rPr>
        <w:t xml:space="preserve">A. </w:t>
      </w:r>
      <w:proofErr w:type="spellStart"/>
      <w:r w:rsidR="00FA770E" w:rsidRPr="00FA770E">
        <w:rPr>
          <w:b/>
          <w:sz w:val="32"/>
          <w:szCs w:val="32"/>
          <w:lang w:val="pl-PL"/>
        </w:rPr>
        <w:t>Recommendations</w:t>
      </w:r>
      <w:proofErr w:type="spellEnd"/>
      <w:r w:rsidRPr="00FA770E">
        <w:rPr>
          <w:b/>
          <w:sz w:val="32"/>
          <w:szCs w:val="32"/>
          <w:lang w:val="pl-PL"/>
        </w:rPr>
        <w:t xml:space="preserve">: </w:t>
      </w:r>
    </w:p>
    <w:p w:rsidR="000D07CC" w:rsidRPr="00FA770E" w:rsidRDefault="00FA770E" w:rsidP="000D07CC">
      <w:pPr>
        <w:pStyle w:val="Recommendation"/>
        <w:numPr>
          <w:ilvl w:val="0"/>
          <w:numId w:val="2"/>
        </w:numPr>
        <w:spacing w:before="120"/>
        <w:rPr>
          <w:sz w:val="32"/>
          <w:szCs w:val="32"/>
          <w:lang w:val="pl-PL"/>
        </w:rPr>
      </w:pPr>
      <w:r w:rsidRPr="00FA770E">
        <w:t>The article is fit for publication without modification</w:t>
      </w:r>
    </w:p>
    <w:p w:rsidR="00FA770E" w:rsidRPr="00FA770E" w:rsidRDefault="00FA770E" w:rsidP="00FA770E">
      <w:pPr>
        <w:pStyle w:val="Recommendation"/>
        <w:numPr>
          <w:ilvl w:val="0"/>
          <w:numId w:val="2"/>
        </w:numPr>
        <w:spacing w:before="120"/>
        <w:rPr>
          <w:sz w:val="32"/>
          <w:szCs w:val="32"/>
          <w:lang w:val="pl-PL"/>
        </w:rPr>
      </w:pPr>
      <w:r w:rsidRPr="00FA770E">
        <w:t>Article is not fit for publication</w:t>
      </w:r>
    </w:p>
    <w:p w:rsidR="000D07CC" w:rsidRPr="00FA770E" w:rsidRDefault="00FA770E" w:rsidP="00FA770E">
      <w:pPr>
        <w:pStyle w:val="Recommendation"/>
        <w:numPr>
          <w:ilvl w:val="0"/>
          <w:numId w:val="2"/>
        </w:numPr>
        <w:spacing w:before="120"/>
        <w:rPr>
          <w:sz w:val="32"/>
          <w:szCs w:val="32"/>
          <w:lang w:val="pl-PL"/>
        </w:rPr>
      </w:pPr>
      <w:r w:rsidRPr="00FA770E">
        <w:t>The article is fit for publication after extensive modification</w:t>
      </w:r>
    </w:p>
    <w:p w:rsidR="00FA770E" w:rsidRPr="00FA770E" w:rsidRDefault="00FA770E" w:rsidP="00FA770E">
      <w:pPr>
        <w:pStyle w:val="Recommendation"/>
        <w:spacing w:before="120"/>
        <w:ind w:left="360" w:firstLine="0"/>
        <w:rPr>
          <w:sz w:val="32"/>
          <w:szCs w:val="32"/>
          <w:lang w:val="pl-PL"/>
        </w:rPr>
      </w:pPr>
    </w:p>
    <w:p w:rsidR="000D07CC" w:rsidRPr="00FA770E" w:rsidRDefault="00D435AD" w:rsidP="00FA770E">
      <w:pPr>
        <w:pStyle w:val="Recommendation"/>
        <w:spacing w:before="120"/>
      </w:pPr>
      <w:r w:rsidRPr="00FA770E">
        <w:rPr>
          <w:b/>
          <w:sz w:val="32"/>
          <w:szCs w:val="32"/>
          <w:lang w:val="en-US"/>
        </w:rPr>
        <w:t xml:space="preserve">B. </w:t>
      </w:r>
      <w:r w:rsidR="00FA770E" w:rsidRPr="00FA770E">
        <w:rPr>
          <w:b/>
          <w:sz w:val="32"/>
          <w:szCs w:val="32"/>
        </w:rPr>
        <w:t>Assessment:</w:t>
      </w:r>
    </w:p>
    <w:p w:rsidR="00FA770E" w:rsidRPr="00FA770E" w:rsidRDefault="00FA770E" w:rsidP="00FA770E">
      <w:pPr>
        <w:pStyle w:val="Recommendation"/>
        <w:spacing w:before="120"/>
        <w:rPr>
          <w:sz w:val="28"/>
          <w:szCs w:val="28"/>
          <w:lang w:val="en-US"/>
        </w:rPr>
      </w:pPr>
    </w:p>
    <w:tbl>
      <w:tblPr>
        <w:tblW w:w="103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242"/>
        <w:gridCol w:w="1276"/>
        <w:gridCol w:w="1134"/>
        <w:gridCol w:w="1417"/>
        <w:gridCol w:w="1723"/>
      </w:tblGrid>
      <w:tr w:rsidR="000D07CC" w:rsidRPr="00FA770E" w:rsidTr="00DF69D4">
        <w:trPr>
          <w:jc w:val="center"/>
        </w:trPr>
        <w:tc>
          <w:tcPr>
            <w:tcW w:w="3544" w:type="dxa"/>
          </w:tcPr>
          <w:p w:rsidR="000D07CC" w:rsidRPr="00FA770E" w:rsidRDefault="000D07CC" w:rsidP="00D95029">
            <w:pPr>
              <w:jc w:val="left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242" w:type="dxa"/>
          </w:tcPr>
          <w:p w:rsidR="000D07CC" w:rsidRPr="00FA770E" w:rsidRDefault="00DF69D4" w:rsidP="00D95029">
            <w:pPr>
              <w:spacing w:before="60" w:after="60"/>
              <w:jc w:val="center"/>
              <w:rPr>
                <w:b/>
                <w:szCs w:val="24"/>
                <w:lang w:val="pl-PL"/>
              </w:rPr>
            </w:pPr>
            <w:proofErr w:type="spellStart"/>
            <w:r>
              <w:rPr>
                <w:b/>
                <w:szCs w:val="24"/>
                <w:lang w:val="pl-PL"/>
              </w:rPr>
              <w:t>Very</w:t>
            </w:r>
            <w:proofErr w:type="spellEnd"/>
            <w:r>
              <w:rPr>
                <w:b/>
                <w:szCs w:val="24"/>
                <w:lang w:val="pl-PL"/>
              </w:rPr>
              <w:t xml:space="preserve"> </w:t>
            </w:r>
            <w:proofErr w:type="spellStart"/>
            <w:r>
              <w:rPr>
                <w:b/>
                <w:szCs w:val="24"/>
                <w:lang w:val="pl-PL"/>
              </w:rPr>
              <w:t>good</w:t>
            </w:r>
            <w:proofErr w:type="spellEnd"/>
          </w:p>
        </w:tc>
        <w:tc>
          <w:tcPr>
            <w:tcW w:w="1276" w:type="dxa"/>
          </w:tcPr>
          <w:p w:rsidR="000D07CC" w:rsidRPr="00DF69D4" w:rsidRDefault="00DF69D4" w:rsidP="00D95029">
            <w:pPr>
              <w:spacing w:before="60" w:after="60"/>
              <w:jc w:val="center"/>
              <w:rPr>
                <w:b/>
                <w:szCs w:val="24"/>
                <w:lang w:val="pl-PL"/>
              </w:rPr>
            </w:pPr>
            <w:r w:rsidRPr="00DF69D4">
              <w:rPr>
                <w:b/>
              </w:rPr>
              <w:t>Good</w:t>
            </w:r>
          </w:p>
        </w:tc>
        <w:tc>
          <w:tcPr>
            <w:tcW w:w="1134" w:type="dxa"/>
          </w:tcPr>
          <w:p w:rsidR="000D07CC" w:rsidRPr="00DF69D4" w:rsidRDefault="00DF69D4" w:rsidP="00D95029">
            <w:pPr>
              <w:spacing w:before="60" w:after="60"/>
              <w:jc w:val="center"/>
              <w:rPr>
                <w:b/>
                <w:szCs w:val="24"/>
                <w:lang w:val="pl-PL"/>
              </w:rPr>
            </w:pPr>
            <w:r w:rsidRPr="00DF69D4">
              <w:rPr>
                <w:b/>
              </w:rPr>
              <w:t>Average</w:t>
            </w:r>
          </w:p>
        </w:tc>
        <w:tc>
          <w:tcPr>
            <w:tcW w:w="1417" w:type="dxa"/>
          </w:tcPr>
          <w:p w:rsidR="000D07CC" w:rsidRPr="00FA770E" w:rsidRDefault="00DF69D4" w:rsidP="00D95029">
            <w:pPr>
              <w:spacing w:before="60" w:after="60"/>
              <w:jc w:val="center"/>
              <w:rPr>
                <w:b/>
                <w:szCs w:val="24"/>
                <w:lang w:val="pl-PL"/>
              </w:rPr>
            </w:pPr>
            <w:proofErr w:type="spellStart"/>
            <w:r>
              <w:rPr>
                <w:b/>
                <w:szCs w:val="24"/>
                <w:lang w:val="pl-PL"/>
              </w:rPr>
              <w:t>Poor</w:t>
            </w:r>
            <w:proofErr w:type="spellEnd"/>
          </w:p>
        </w:tc>
        <w:tc>
          <w:tcPr>
            <w:tcW w:w="1723" w:type="dxa"/>
          </w:tcPr>
          <w:p w:rsidR="000D07CC" w:rsidRPr="00DF69D4" w:rsidRDefault="00DF69D4" w:rsidP="00D95029">
            <w:pPr>
              <w:spacing w:before="60" w:after="60"/>
              <w:jc w:val="center"/>
              <w:rPr>
                <w:b/>
                <w:szCs w:val="24"/>
                <w:lang w:val="pl-PL"/>
              </w:rPr>
            </w:pPr>
            <w:r w:rsidRPr="00DF69D4">
              <w:rPr>
                <w:b/>
              </w:rPr>
              <w:t>Unsatisfactory</w:t>
            </w:r>
          </w:p>
        </w:tc>
      </w:tr>
      <w:tr w:rsidR="000D07CC" w:rsidRPr="00FA770E" w:rsidTr="00DF69D4">
        <w:trPr>
          <w:jc w:val="center"/>
        </w:trPr>
        <w:tc>
          <w:tcPr>
            <w:tcW w:w="3544" w:type="dxa"/>
          </w:tcPr>
          <w:p w:rsidR="000D07CC" w:rsidRPr="00DF69D4" w:rsidRDefault="00FA770E" w:rsidP="00D95029">
            <w:pPr>
              <w:spacing w:before="60" w:after="60"/>
              <w:jc w:val="left"/>
              <w:rPr>
                <w:b/>
                <w:szCs w:val="24"/>
                <w:lang w:val="pl-PL"/>
              </w:rPr>
            </w:pPr>
            <w:r w:rsidRPr="00DF69D4">
              <w:rPr>
                <w:szCs w:val="24"/>
              </w:rPr>
              <w:t>Originality</w:t>
            </w:r>
          </w:p>
        </w:tc>
        <w:tc>
          <w:tcPr>
            <w:tcW w:w="1242" w:type="dxa"/>
          </w:tcPr>
          <w:p w:rsidR="000D07CC" w:rsidRPr="00FA770E" w:rsidRDefault="000D07CC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276" w:type="dxa"/>
          </w:tcPr>
          <w:p w:rsidR="000D07CC" w:rsidRPr="00FA770E" w:rsidRDefault="000D07CC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134" w:type="dxa"/>
          </w:tcPr>
          <w:p w:rsidR="000D07CC" w:rsidRPr="00FA770E" w:rsidRDefault="000D07CC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417" w:type="dxa"/>
          </w:tcPr>
          <w:p w:rsidR="000D07CC" w:rsidRPr="00FA770E" w:rsidRDefault="000D07CC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723" w:type="dxa"/>
          </w:tcPr>
          <w:p w:rsidR="000D07CC" w:rsidRPr="00FA770E" w:rsidRDefault="000D07CC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</w:tr>
      <w:tr w:rsidR="000D07CC" w:rsidRPr="00FA770E" w:rsidTr="00DF69D4">
        <w:trPr>
          <w:jc w:val="center"/>
        </w:trPr>
        <w:tc>
          <w:tcPr>
            <w:tcW w:w="3544" w:type="dxa"/>
          </w:tcPr>
          <w:p w:rsidR="000D07CC" w:rsidRPr="00DF69D4" w:rsidRDefault="00FA770E" w:rsidP="00D95029">
            <w:pPr>
              <w:spacing w:before="60" w:after="60"/>
              <w:jc w:val="left"/>
              <w:rPr>
                <w:szCs w:val="24"/>
                <w:lang w:val="pl-PL"/>
              </w:rPr>
            </w:pPr>
            <w:r w:rsidRPr="00DF69D4">
              <w:rPr>
                <w:szCs w:val="24"/>
              </w:rPr>
              <w:t>Title-content correspondence</w:t>
            </w:r>
          </w:p>
        </w:tc>
        <w:tc>
          <w:tcPr>
            <w:tcW w:w="1242" w:type="dxa"/>
          </w:tcPr>
          <w:p w:rsidR="000D07CC" w:rsidRPr="00FA770E" w:rsidRDefault="000D07CC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276" w:type="dxa"/>
          </w:tcPr>
          <w:p w:rsidR="000D07CC" w:rsidRPr="00FA770E" w:rsidRDefault="000D07CC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134" w:type="dxa"/>
          </w:tcPr>
          <w:p w:rsidR="000D07CC" w:rsidRPr="00FA770E" w:rsidRDefault="000D07CC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417" w:type="dxa"/>
          </w:tcPr>
          <w:p w:rsidR="000D07CC" w:rsidRPr="00FA770E" w:rsidRDefault="000D07CC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723" w:type="dxa"/>
          </w:tcPr>
          <w:p w:rsidR="000D07CC" w:rsidRPr="00FA770E" w:rsidRDefault="000D07CC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</w:tr>
      <w:tr w:rsidR="000D07CC" w:rsidRPr="00FA770E" w:rsidTr="00DF69D4">
        <w:trPr>
          <w:jc w:val="center"/>
        </w:trPr>
        <w:tc>
          <w:tcPr>
            <w:tcW w:w="3544" w:type="dxa"/>
          </w:tcPr>
          <w:p w:rsidR="000D07CC" w:rsidRPr="00DF69D4" w:rsidRDefault="00FA770E" w:rsidP="00FA770E">
            <w:pPr>
              <w:spacing w:before="60" w:after="60"/>
              <w:jc w:val="left"/>
              <w:rPr>
                <w:szCs w:val="24"/>
                <w:lang w:val="pl-PL"/>
              </w:rPr>
            </w:pPr>
            <w:proofErr w:type="spellStart"/>
            <w:r w:rsidRPr="00DF69D4">
              <w:rPr>
                <w:szCs w:val="24"/>
                <w:lang w:val="pl-PL"/>
              </w:rPr>
              <w:t>Methods</w:t>
            </w:r>
            <w:proofErr w:type="spellEnd"/>
            <w:r w:rsidRPr="00DF69D4">
              <w:rPr>
                <w:szCs w:val="24"/>
                <w:lang w:val="pl-PL"/>
              </w:rPr>
              <w:t xml:space="preserve"> and </w:t>
            </w:r>
            <w:proofErr w:type="spellStart"/>
            <w:r w:rsidRPr="00DF69D4">
              <w:rPr>
                <w:szCs w:val="24"/>
                <w:lang w:val="pl-PL"/>
              </w:rPr>
              <w:t>aim</w:t>
            </w:r>
            <w:proofErr w:type="spellEnd"/>
            <w:r w:rsidRPr="00DF69D4">
              <w:rPr>
                <w:szCs w:val="24"/>
                <w:lang w:val="pl-PL"/>
              </w:rPr>
              <w:t xml:space="preserve"> of </w:t>
            </w:r>
            <w:proofErr w:type="spellStart"/>
            <w:r w:rsidRPr="00DF69D4">
              <w:rPr>
                <w:szCs w:val="24"/>
                <w:lang w:val="pl-PL"/>
              </w:rPr>
              <w:t>work</w:t>
            </w:r>
            <w:proofErr w:type="spellEnd"/>
          </w:p>
        </w:tc>
        <w:tc>
          <w:tcPr>
            <w:tcW w:w="1242" w:type="dxa"/>
          </w:tcPr>
          <w:p w:rsidR="000D07CC" w:rsidRPr="00FA770E" w:rsidRDefault="000D07CC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276" w:type="dxa"/>
          </w:tcPr>
          <w:p w:rsidR="000D07CC" w:rsidRPr="00FA770E" w:rsidRDefault="000D07CC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134" w:type="dxa"/>
          </w:tcPr>
          <w:p w:rsidR="000D07CC" w:rsidRPr="00FA770E" w:rsidRDefault="000D07CC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417" w:type="dxa"/>
          </w:tcPr>
          <w:p w:rsidR="000D07CC" w:rsidRPr="00FA770E" w:rsidRDefault="000D07CC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723" w:type="dxa"/>
          </w:tcPr>
          <w:p w:rsidR="000D07CC" w:rsidRPr="00FA770E" w:rsidRDefault="000D07CC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</w:tr>
      <w:tr w:rsidR="000D07CC" w:rsidRPr="00FA770E" w:rsidTr="00DF69D4">
        <w:trPr>
          <w:jc w:val="center"/>
        </w:trPr>
        <w:tc>
          <w:tcPr>
            <w:tcW w:w="3544" w:type="dxa"/>
          </w:tcPr>
          <w:p w:rsidR="000D07CC" w:rsidRPr="00DF69D4" w:rsidRDefault="00FA770E" w:rsidP="00D95029">
            <w:pPr>
              <w:spacing w:before="60" w:after="60"/>
              <w:jc w:val="left"/>
              <w:rPr>
                <w:szCs w:val="24"/>
                <w:lang w:val="pl-PL"/>
              </w:rPr>
            </w:pPr>
            <w:proofErr w:type="spellStart"/>
            <w:r w:rsidRPr="00DF69D4">
              <w:rPr>
                <w:szCs w:val="24"/>
                <w:lang w:val="pl-PL"/>
              </w:rPr>
              <w:t>Terminology</w:t>
            </w:r>
            <w:proofErr w:type="spellEnd"/>
          </w:p>
        </w:tc>
        <w:tc>
          <w:tcPr>
            <w:tcW w:w="1242" w:type="dxa"/>
          </w:tcPr>
          <w:p w:rsidR="000D07CC" w:rsidRPr="00FA770E" w:rsidRDefault="000D07CC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276" w:type="dxa"/>
          </w:tcPr>
          <w:p w:rsidR="000D07CC" w:rsidRPr="00FA770E" w:rsidRDefault="000D07CC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134" w:type="dxa"/>
          </w:tcPr>
          <w:p w:rsidR="000D07CC" w:rsidRPr="00FA770E" w:rsidRDefault="000D07CC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417" w:type="dxa"/>
          </w:tcPr>
          <w:p w:rsidR="000D07CC" w:rsidRPr="00FA770E" w:rsidRDefault="000D07CC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723" w:type="dxa"/>
          </w:tcPr>
          <w:p w:rsidR="000D07CC" w:rsidRPr="00FA770E" w:rsidRDefault="000D07CC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</w:tr>
      <w:tr w:rsidR="000D07CC" w:rsidRPr="00FA770E" w:rsidTr="00DF69D4">
        <w:trPr>
          <w:jc w:val="center"/>
        </w:trPr>
        <w:tc>
          <w:tcPr>
            <w:tcW w:w="3544" w:type="dxa"/>
          </w:tcPr>
          <w:p w:rsidR="00D435AD" w:rsidRPr="00DF69D4" w:rsidRDefault="00FA770E" w:rsidP="00D95029">
            <w:pPr>
              <w:spacing w:before="60" w:after="60"/>
              <w:jc w:val="left"/>
              <w:rPr>
                <w:szCs w:val="24"/>
                <w:lang w:val="pl-PL"/>
              </w:rPr>
            </w:pPr>
            <w:r w:rsidRPr="00DF69D4">
              <w:rPr>
                <w:szCs w:val="24"/>
                <w:lang w:val="pl-PL"/>
              </w:rPr>
              <w:t xml:space="preserve">Style </w:t>
            </w:r>
          </w:p>
        </w:tc>
        <w:tc>
          <w:tcPr>
            <w:tcW w:w="1242" w:type="dxa"/>
          </w:tcPr>
          <w:p w:rsidR="000D07CC" w:rsidRPr="00FA770E" w:rsidRDefault="000D07CC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276" w:type="dxa"/>
          </w:tcPr>
          <w:p w:rsidR="000D07CC" w:rsidRPr="00FA770E" w:rsidRDefault="000D07CC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134" w:type="dxa"/>
          </w:tcPr>
          <w:p w:rsidR="000D07CC" w:rsidRPr="00FA770E" w:rsidRDefault="000D07CC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417" w:type="dxa"/>
          </w:tcPr>
          <w:p w:rsidR="000D07CC" w:rsidRPr="00FA770E" w:rsidRDefault="000D07CC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723" w:type="dxa"/>
          </w:tcPr>
          <w:p w:rsidR="000D07CC" w:rsidRPr="00FA770E" w:rsidRDefault="000D07CC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</w:tr>
      <w:tr w:rsidR="00D435AD" w:rsidRPr="00FA770E" w:rsidTr="00DF69D4">
        <w:trPr>
          <w:jc w:val="center"/>
        </w:trPr>
        <w:tc>
          <w:tcPr>
            <w:tcW w:w="3544" w:type="dxa"/>
          </w:tcPr>
          <w:p w:rsidR="00D435AD" w:rsidRPr="00DF69D4" w:rsidRDefault="00FA770E" w:rsidP="00D435AD">
            <w:pPr>
              <w:spacing w:before="60" w:after="60"/>
              <w:jc w:val="left"/>
              <w:rPr>
                <w:szCs w:val="24"/>
                <w:lang w:val="pl-PL"/>
              </w:rPr>
            </w:pPr>
            <w:r w:rsidRPr="00DF69D4">
              <w:rPr>
                <w:szCs w:val="24"/>
              </w:rPr>
              <w:t>Sources/references</w:t>
            </w:r>
          </w:p>
        </w:tc>
        <w:tc>
          <w:tcPr>
            <w:tcW w:w="1242" w:type="dxa"/>
          </w:tcPr>
          <w:p w:rsidR="00D435AD" w:rsidRPr="00FA770E" w:rsidRDefault="00D435AD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276" w:type="dxa"/>
          </w:tcPr>
          <w:p w:rsidR="00D435AD" w:rsidRPr="00FA770E" w:rsidRDefault="00D435AD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134" w:type="dxa"/>
          </w:tcPr>
          <w:p w:rsidR="00D435AD" w:rsidRPr="00FA770E" w:rsidRDefault="00D435AD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417" w:type="dxa"/>
          </w:tcPr>
          <w:p w:rsidR="00D435AD" w:rsidRPr="00FA770E" w:rsidRDefault="00D435AD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723" w:type="dxa"/>
          </w:tcPr>
          <w:p w:rsidR="00D435AD" w:rsidRPr="00FA770E" w:rsidRDefault="00D435AD" w:rsidP="00D95029">
            <w:pPr>
              <w:spacing w:before="60" w:after="60"/>
              <w:jc w:val="center"/>
              <w:rPr>
                <w:b/>
                <w:sz w:val="28"/>
                <w:szCs w:val="28"/>
                <w:lang w:val="pl-PL"/>
              </w:rPr>
            </w:pPr>
          </w:p>
        </w:tc>
      </w:tr>
    </w:tbl>
    <w:p w:rsidR="000D07CC" w:rsidRPr="00FA770E" w:rsidRDefault="00D435AD" w:rsidP="000D07CC">
      <w:pPr>
        <w:spacing w:before="240" w:after="240"/>
        <w:rPr>
          <w:sz w:val="32"/>
          <w:szCs w:val="32"/>
          <w:lang w:val="pl-PL"/>
        </w:rPr>
      </w:pPr>
      <w:r w:rsidRPr="00FA770E">
        <w:rPr>
          <w:b/>
          <w:sz w:val="32"/>
          <w:szCs w:val="32"/>
          <w:lang w:val="pl-PL"/>
        </w:rPr>
        <w:br w:type="page"/>
      </w:r>
      <w:r w:rsidR="00442916">
        <w:rPr>
          <w:sz w:val="32"/>
          <w:szCs w:val="32"/>
          <w:lang w:val="pl-PL"/>
        </w:rPr>
        <w:lastRenderedPageBreak/>
        <w:t>PART</w:t>
      </w:r>
      <w:bookmarkStart w:id="0" w:name="_GoBack"/>
      <w:bookmarkEnd w:id="0"/>
      <w:r w:rsidRPr="00FA770E">
        <w:rPr>
          <w:sz w:val="32"/>
          <w:szCs w:val="32"/>
          <w:lang w:val="pl-PL"/>
        </w:rPr>
        <w:t xml:space="preserve"> II: </w:t>
      </w:r>
      <w:r w:rsidR="00DF69D4" w:rsidRPr="00DF69D4">
        <w:rPr>
          <w:b/>
          <w:sz w:val="28"/>
          <w:szCs w:val="28"/>
        </w:rPr>
        <w:t>Reviewer's comments to the author:</w:t>
      </w:r>
    </w:p>
    <w:p w:rsidR="004839A0" w:rsidRPr="00FA770E" w:rsidRDefault="004839A0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>
      <w:pPr>
        <w:rPr>
          <w:sz w:val="32"/>
          <w:szCs w:val="32"/>
          <w:lang w:val="pl-PL"/>
        </w:rPr>
      </w:pPr>
    </w:p>
    <w:p w:rsidR="00D7003B" w:rsidRPr="00FA770E" w:rsidRDefault="00D7003B" w:rsidP="00D7003B">
      <w:pPr>
        <w:jc w:val="right"/>
        <w:rPr>
          <w:sz w:val="32"/>
          <w:szCs w:val="32"/>
          <w:lang w:val="pl-PL"/>
        </w:rPr>
      </w:pPr>
      <w:r w:rsidRPr="00FA770E">
        <w:rPr>
          <w:sz w:val="32"/>
          <w:szCs w:val="32"/>
          <w:lang w:val="pl-PL"/>
        </w:rPr>
        <w:t>………………………</w:t>
      </w:r>
    </w:p>
    <w:p w:rsidR="00D7003B" w:rsidRPr="00FA770E" w:rsidRDefault="00DF69D4" w:rsidP="00DF69D4">
      <w:pPr>
        <w:jc w:val="right"/>
        <w:rPr>
          <w:sz w:val="32"/>
          <w:szCs w:val="32"/>
          <w:lang w:val="pl-PL"/>
        </w:rPr>
      </w:pPr>
      <w:proofErr w:type="spellStart"/>
      <w:r w:rsidRPr="00DF69D4">
        <w:rPr>
          <w:sz w:val="32"/>
          <w:szCs w:val="32"/>
          <w:lang w:val="pl-PL"/>
        </w:rPr>
        <w:t>Reviewer's</w:t>
      </w:r>
      <w:proofErr w:type="spellEnd"/>
      <w:r w:rsidRPr="00DF69D4">
        <w:rPr>
          <w:sz w:val="32"/>
          <w:szCs w:val="32"/>
          <w:lang w:val="pl-PL"/>
        </w:rPr>
        <w:t xml:space="preserve"> </w:t>
      </w:r>
      <w:proofErr w:type="spellStart"/>
      <w:r w:rsidRPr="00DF69D4">
        <w:rPr>
          <w:sz w:val="32"/>
          <w:szCs w:val="32"/>
          <w:lang w:val="pl-PL"/>
        </w:rPr>
        <w:t>signature</w:t>
      </w:r>
      <w:proofErr w:type="spellEnd"/>
    </w:p>
    <w:sectPr w:rsidR="00D7003B" w:rsidRPr="00FA770E" w:rsidSect="00D95029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B34" w:rsidRDefault="00A50B34" w:rsidP="00D435AD">
      <w:r>
        <w:separator/>
      </w:r>
    </w:p>
  </w:endnote>
  <w:endnote w:type="continuationSeparator" w:id="0">
    <w:p w:rsidR="00A50B34" w:rsidRDefault="00A50B34" w:rsidP="00D4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03B" w:rsidRDefault="00D7003B">
    <w:pPr>
      <w:pStyle w:val="Stopka"/>
      <w:jc w:val="right"/>
    </w:pPr>
    <w:proofErr w:type="spellStart"/>
    <w:r>
      <w:t>Strona</w:t>
    </w:r>
    <w:proofErr w:type="spellEnd"/>
    <w:r>
      <w:t xml:space="preserve"> </w:t>
    </w:r>
    <w:r w:rsidR="006A3D24">
      <w:rPr>
        <w:b/>
        <w:szCs w:val="24"/>
      </w:rPr>
      <w:fldChar w:fldCharType="begin"/>
    </w:r>
    <w:r>
      <w:rPr>
        <w:b/>
      </w:rPr>
      <w:instrText>PAGE</w:instrText>
    </w:r>
    <w:r w:rsidR="006A3D24">
      <w:rPr>
        <w:b/>
        <w:szCs w:val="24"/>
      </w:rPr>
      <w:fldChar w:fldCharType="separate"/>
    </w:r>
    <w:r w:rsidR="00442916">
      <w:rPr>
        <w:b/>
        <w:noProof/>
      </w:rPr>
      <w:t>2</w:t>
    </w:r>
    <w:r w:rsidR="006A3D24">
      <w:rPr>
        <w:b/>
        <w:szCs w:val="24"/>
      </w:rPr>
      <w:fldChar w:fldCharType="end"/>
    </w:r>
    <w:r>
      <w:t xml:space="preserve"> z </w:t>
    </w:r>
    <w:r w:rsidR="006A3D24">
      <w:rPr>
        <w:b/>
        <w:szCs w:val="24"/>
      </w:rPr>
      <w:fldChar w:fldCharType="begin"/>
    </w:r>
    <w:r>
      <w:rPr>
        <w:b/>
      </w:rPr>
      <w:instrText>NUMPAGES</w:instrText>
    </w:r>
    <w:r w:rsidR="006A3D24">
      <w:rPr>
        <w:b/>
        <w:szCs w:val="24"/>
      </w:rPr>
      <w:fldChar w:fldCharType="separate"/>
    </w:r>
    <w:r w:rsidR="00442916">
      <w:rPr>
        <w:b/>
        <w:noProof/>
      </w:rPr>
      <w:t>2</w:t>
    </w:r>
    <w:r w:rsidR="006A3D24">
      <w:rPr>
        <w:b/>
        <w:szCs w:val="24"/>
      </w:rPr>
      <w:fldChar w:fldCharType="end"/>
    </w:r>
  </w:p>
  <w:p w:rsidR="00D7003B" w:rsidRDefault="00D700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B34" w:rsidRDefault="00A50B34" w:rsidP="00D435AD">
      <w:r>
        <w:separator/>
      </w:r>
    </w:p>
  </w:footnote>
  <w:footnote w:type="continuationSeparator" w:id="0">
    <w:p w:rsidR="00A50B34" w:rsidRDefault="00A50B34" w:rsidP="00D43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C4200ED"/>
    <w:multiLevelType w:val="hybridMultilevel"/>
    <w:tmpl w:val="B7A6EF6C"/>
    <w:lvl w:ilvl="0" w:tplc="61567A00">
      <w:numFmt w:val="bullet"/>
      <w:lvlText w:val="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472B1033"/>
    <w:multiLevelType w:val="hybridMultilevel"/>
    <w:tmpl w:val="D36EDEE4"/>
    <w:lvl w:ilvl="0" w:tplc="B19AE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C6A41"/>
    <w:multiLevelType w:val="hybridMultilevel"/>
    <w:tmpl w:val="2894362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E03C17"/>
    <w:multiLevelType w:val="hybridMultilevel"/>
    <w:tmpl w:val="54C44BCC"/>
    <w:lvl w:ilvl="0" w:tplc="DA325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224261"/>
    <w:multiLevelType w:val="hybridMultilevel"/>
    <w:tmpl w:val="02B663AC"/>
    <w:lvl w:ilvl="0" w:tplc="20F824C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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7CC"/>
    <w:rsid w:val="00020697"/>
    <w:rsid w:val="00082F42"/>
    <w:rsid w:val="000D07CC"/>
    <w:rsid w:val="000E0047"/>
    <w:rsid w:val="000E2B14"/>
    <w:rsid w:val="000E7AE5"/>
    <w:rsid w:val="000F10EC"/>
    <w:rsid w:val="000F54B6"/>
    <w:rsid w:val="00181D6A"/>
    <w:rsid w:val="001849B4"/>
    <w:rsid w:val="00186927"/>
    <w:rsid w:val="00190B85"/>
    <w:rsid w:val="001B7068"/>
    <w:rsid w:val="001D34E0"/>
    <w:rsid w:val="00200727"/>
    <w:rsid w:val="00235546"/>
    <w:rsid w:val="0025771F"/>
    <w:rsid w:val="0026575C"/>
    <w:rsid w:val="00280004"/>
    <w:rsid w:val="0029774B"/>
    <w:rsid w:val="00312582"/>
    <w:rsid w:val="00314131"/>
    <w:rsid w:val="00355C88"/>
    <w:rsid w:val="00356587"/>
    <w:rsid w:val="00356DD6"/>
    <w:rsid w:val="003A2209"/>
    <w:rsid w:val="003B559A"/>
    <w:rsid w:val="003C2619"/>
    <w:rsid w:val="003D2131"/>
    <w:rsid w:val="003F3AAA"/>
    <w:rsid w:val="00425C67"/>
    <w:rsid w:val="00442916"/>
    <w:rsid w:val="004530E2"/>
    <w:rsid w:val="0048202E"/>
    <w:rsid w:val="00482814"/>
    <w:rsid w:val="00482B2E"/>
    <w:rsid w:val="004839A0"/>
    <w:rsid w:val="004A5948"/>
    <w:rsid w:val="004A78D9"/>
    <w:rsid w:val="004B21A4"/>
    <w:rsid w:val="004E0141"/>
    <w:rsid w:val="00522E7C"/>
    <w:rsid w:val="00546F27"/>
    <w:rsid w:val="0057263C"/>
    <w:rsid w:val="00574702"/>
    <w:rsid w:val="00587C1B"/>
    <w:rsid w:val="005A383D"/>
    <w:rsid w:val="005B420B"/>
    <w:rsid w:val="005D45CB"/>
    <w:rsid w:val="005E26EF"/>
    <w:rsid w:val="00611CCF"/>
    <w:rsid w:val="00634BF0"/>
    <w:rsid w:val="0068455D"/>
    <w:rsid w:val="006A0214"/>
    <w:rsid w:val="006A3D24"/>
    <w:rsid w:val="006C486E"/>
    <w:rsid w:val="006C6E58"/>
    <w:rsid w:val="006E3A6B"/>
    <w:rsid w:val="006F3BB6"/>
    <w:rsid w:val="006F7D8F"/>
    <w:rsid w:val="00773BC3"/>
    <w:rsid w:val="007B16EE"/>
    <w:rsid w:val="00836245"/>
    <w:rsid w:val="00847629"/>
    <w:rsid w:val="008563C3"/>
    <w:rsid w:val="008674E1"/>
    <w:rsid w:val="00884E6D"/>
    <w:rsid w:val="008955E1"/>
    <w:rsid w:val="008F67B5"/>
    <w:rsid w:val="00954198"/>
    <w:rsid w:val="009559F7"/>
    <w:rsid w:val="00997D49"/>
    <w:rsid w:val="009A385C"/>
    <w:rsid w:val="009A70E6"/>
    <w:rsid w:val="00A178A8"/>
    <w:rsid w:val="00A4315C"/>
    <w:rsid w:val="00A50B34"/>
    <w:rsid w:val="00A51A55"/>
    <w:rsid w:val="00A54885"/>
    <w:rsid w:val="00AD6D76"/>
    <w:rsid w:val="00AE24CF"/>
    <w:rsid w:val="00AF1609"/>
    <w:rsid w:val="00AF2635"/>
    <w:rsid w:val="00B00020"/>
    <w:rsid w:val="00B24C78"/>
    <w:rsid w:val="00B62694"/>
    <w:rsid w:val="00BA305E"/>
    <w:rsid w:val="00BB7D0E"/>
    <w:rsid w:val="00BE687A"/>
    <w:rsid w:val="00C57FA1"/>
    <w:rsid w:val="00C64A5D"/>
    <w:rsid w:val="00C73304"/>
    <w:rsid w:val="00CA3340"/>
    <w:rsid w:val="00CB7FEB"/>
    <w:rsid w:val="00CC6911"/>
    <w:rsid w:val="00CF5499"/>
    <w:rsid w:val="00D31805"/>
    <w:rsid w:val="00D435AD"/>
    <w:rsid w:val="00D62664"/>
    <w:rsid w:val="00D67A8D"/>
    <w:rsid w:val="00D7003B"/>
    <w:rsid w:val="00D726E9"/>
    <w:rsid w:val="00D72F73"/>
    <w:rsid w:val="00D95029"/>
    <w:rsid w:val="00DC7B31"/>
    <w:rsid w:val="00DF1868"/>
    <w:rsid w:val="00DF69D4"/>
    <w:rsid w:val="00E559A2"/>
    <w:rsid w:val="00E81BAA"/>
    <w:rsid w:val="00E854A5"/>
    <w:rsid w:val="00EE28B6"/>
    <w:rsid w:val="00F00267"/>
    <w:rsid w:val="00F575EA"/>
    <w:rsid w:val="00F821A7"/>
    <w:rsid w:val="00FA770E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7CC"/>
    <w:pPr>
      <w:jc w:val="both"/>
    </w:pPr>
    <w:rPr>
      <w:rFonts w:ascii="Times New Roman" w:eastAsia="Times New Roman" w:hAnsi="Times New Roman"/>
      <w:sz w:val="24"/>
      <w:lang w:val="en-AU" w:eastAsia="en-AU"/>
    </w:rPr>
  </w:style>
  <w:style w:type="paragraph" w:styleId="Nagwek1">
    <w:name w:val="heading 1"/>
    <w:basedOn w:val="Normalny"/>
    <w:link w:val="Nagwek1Znak"/>
    <w:qFormat/>
    <w:rsid w:val="00C73304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C73304"/>
    <w:pPr>
      <w:keepNext/>
      <w:spacing w:line="360" w:lineRule="auto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C73304"/>
    <w:pPr>
      <w:keepNext/>
      <w:spacing w:line="360" w:lineRule="auto"/>
      <w:ind w:left="75"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rsid w:val="00C73304"/>
    <w:pPr>
      <w:keepNext/>
      <w:outlineLvl w:val="3"/>
    </w:pPr>
    <w:rPr>
      <w:sz w:val="28"/>
    </w:rPr>
  </w:style>
  <w:style w:type="paragraph" w:styleId="Nagwek5">
    <w:name w:val="heading 5"/>
    <w:basedOn w:val="Normalny"/>
    <w:link w:val="Nagwek5Znak"/>
    <w:qFormat/>
    <w:rsid w:val="00C73304"/>
    <w:pPr>
      <w:spacing w:before="100" w:beforeAutospacing="1" w:after="100" w:afterAutospacing="1"/>
      <w:outlineLvl w:val="4"/>
    </w:pPr>
    <w:rPr>
      <w:rFonts w:ascii="Arial Unicode MS" w:eastAsia="Arial Unicode MS" w:hAnsi="Arial Unicode MS" w:cs="Arial Unicode MS"/>
      <w:b/>
      <w:bCs/>
      <w:color w:val="1865A3"/>
      <w:sz w:val="20"/>
    </w:rPr>
  </w:style>
  <w:style w:type="paragraph" w:styleId="Nagwek7">
    <w:name w:val="heading 7"/>
    <w:basedOn w:val="Normalny"/>
    <w:next w:val="Normalny"/>
    <w:link w:val="Nagwek7Znak"/>
    <w:qFormat/>
    <w:rsid w:val="00C73304"/>
    <w:pPr>
      <w:keepNext/>
      <w:outlineLvl w:val="6"/>
    </w:pPr>
    <w:rPr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3304"/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rsid w:val="00C73304"/>
    <w:rPr>
      <w:rFonts w:ascii="Times New Roman" w:eastAsia="Times New Roman" w:hAnsi="Times New Roman"/>
      <w:sz w:val="28"/>
      <w:szCs w:val="24"/>
      <w:lang w:val="en-GB"/>
    </w:rPr>
  </w:style>
  <w:style w:type="character" w:customStyle="1" w:styleId="Nagwek3Znak">
    <w:name w:val="Nagłówek 3 Znak"/>
    <w:basedOn w:val="Domylnaczcionkaakapitu"/>
    <w:link w:val="Nagwek3"/>
    <w:rsid w:val="00C73304"/>
    <w:rPr>
      <w:rFonts w:ascii="Times New Roman" w:eastAsia="Times New Roman" w:hAnsi="Times New Roman"/>
      <w:sz w:val="28"/>
      <w:szCs w:val="24"/>
      <w:lang w:val="en-GB"/>
    </w:rPr>
  </w:style>
  <w:style w:type="character" w:customStyle="1" w:styleId="Nagwek4Znak">
    <w:name w:val="Nagłówek 4 Znak"/>
    <w:basedOn w:val="Domylnaczcionkaakapitu"/>
    <w:link w:val="Nagwek4"/>
    <w:rsid w:val="00C73304"/>
    <w:rPr>
      <w:rFonts w:ascii="Times New Roman" w:eastAsia="Times New Roman" w:hAnsi="Times New Roman"/>
      <w:sz w:val="28"/>
      <w:szCs w:val="24"/>
      <w:lang w:val="en-GB"/>
    </w:rPr>
  </w:style>
  <w:style w:type="character" w:customStyle="1" w:styleId="Nagwek5Znak">
    <w:name w:val="Nagłówek 5 Znak"/>
    <w:basedOn w:val="Domylnaczcionkaakapitu"/>
    <w:link w:val="Nagwek5"/>
    <w:rsid w:val="00C73304"/>
    <w:rPr>
      <w:rFonts w:ascii="Arial Unicode MS" w:eastAsia="Arial Unicode MS" w:hAnsi="Arial Unicode MS" w:cs="Arial Unicode MS"/>
      <w:b/>
      <w:bCs/>
      <w:color w:val="1865A3"/>
    </w:rPr>
  </w:style>
  <w:style w:type="character" w:customStyle="1" w:styleId="Nagwek7Znak">
    <w:name w:val="Nagłówek 7 Znak"/>
    <w:basedOn w:val="Domylnaczcionkaakapitu"/>
    <w:link w:val="Nagwek7"/>
    <w:rsid w:val="00C73304"/>
    <w:rPr>
      <w:rFonts w:ascii="Times New Roman" w:eastAsia="Times New Roman" w:hAnsi="Times New Roman"/>
      <w:b/>
      <w:bCs/>
      <w:color w:val="000000"/>
      <w:sz w:val="24"/>
      <w:szCs w:val="24"/>
      <w:lang w:val="en-GB"/>
    </w:rPr>
  </w:style>
  <w:style w:type="character" w:styleId="Pogrubienie">
    <w:name w:val="Strong"/>
    <w:basedOn w:val="Domylnaczcionkaakapitu"/>
    <w:uiPriority w:val="22"/>
    <w:qFormat/>
    <w:rsid w:val="00C73304"/>
    <w:rPr>
      <w:b/>
      <w:bCs/>
    </w:rPr>
  </w:style>
  <w:style w:type="character" w:styleId="Uwydatnienie">
    <w:name w:val="Emphasis"/>
    <w:basedOn w:val="Domylnaczcionkaakapitu"/>
    <w:qFormat/>
    <w:rsid w:val="00C73304"/>
    <w:rPr>
      <w:i/>
      <w:iCs/>
    </w:rPr>
  </w:style>
  <w:style w:type="paragraph" w:customStyle="1" w:styleId="Recommendation">
    <w:name w:val="Recommendation"/>
    <w:basedOn w:val="Normalny"/>
    <w:rsid w:val="000D07CC"/>
    <w:pPr>
      <w:tabs>
        <w:tab w:val="left" w:pos="1418"/>
        <w:tab w:val="left" w:pos="3686"/>
        <w:tab w:val="left" w:pos="4111"/>
      </w:tabs>
      <w:spacing w:before="180"/>
      <w:ind w:left="1843" w:hanging="1843"/>
      <w:jc w:val="left"/>
    </w:pPr>
  </w:style>
  <w:style w:type="paragraph" w:styleId="Tytu">
    <w:name w:val="Title"/>
    <w:basedOn w:val="Normalny"/>
    <w:next w:val="Normalny"/>
    <w:link w:val="TytuZnak"/>
    <w:uiPriority w:val="10"/>
    <w:qFormat/>
    <w:rsid w:val="000D07C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D07CC"/>
    <w:rPr>
      <w:rFonts w:ascii="Cambria" w:eastAsia="Times New Roman" w:hAnsi="Cambria"/>
      <w:color w:val="17365D"/>
      <w:spacing w:val="5"/>
      <w:kern w:val="28"/>
      <w:sz w:val="52"/>
      <w:szCs w:val="52"/>
      <w:lang w:val="en-AU" w:eastAsia="en-AU"/>
    </w:rPr>
  </w:style>
  <w:style w:type="paragraph" w:styleId="Akapitzlist">
    <w:name w:val="List Paragraph"/>
    <w:basedOn w:val="Normalny"/>
    <w:uiPriority w:val="34"/>
    <w:qFormat/>
    <w:rsid w:val="000D07C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35A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35AD"/>
    <w:rPr>
      <w:rFonts w:ascii="Times New Roman" w:eastAsia="Times New Roman" w:hAnsi="Times New Roman"/>
      <w:lang w:val="en-AU" w:eastAsia="en-AU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35A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8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8B6"/>
    <w:rPr>
      <w:rFonts w:ascii="Tahoma" w:eastAsia="Times New Roman" w:hAnsi="Tahoma" w:cs="Tahoma"/>
      <w:sz w:val="16"/>
      <w:szCs w:val="16"/>
      <w:lang w:val="en-AU" w:eastAsia="en-AU"/>
    </w:rPr>
  </w:style>
  <w:style w:type="paragraph" w:styleId="Tekstprzypisudolnego">
    <w:name w:val="footnote text"/>
    <w:basedOn w:val="Normalny"/>
    <w:link w:val="TekstprzypisudolnegoZnak"/>
    <w:uiPriority w:val="99"/>
    <w:rsid w:val="008563C3"/>
    <w:pPr>
      <w:jc w:val="left"/>
    </w:pPr>
    <w:rPr>
      <w:sz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63C3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rsid w:val="008563C3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1849B4"/>
    <w:pPr>
      <w:suppressAutoHyphens/>
      <w:spacing w:line="360" w:lineRule="auto"/>
      <w:ind w:firstLine="902"/>
      <w:jc w:val="left"/>
    </w:pPr>
    <w:rPr>
      <w:szCs w:val="24"/>
      <w:lang w:val="pl-PL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49B4"/>
    <w:rPr>
      <w:rFonts w:ascii="Times New Roman" w:eastAsia="Times New Roman" w:hAnsi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D700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003B"/>
    <w:rPr>
      <w:rFonts w:ascii="Times New Roman" w:eastAsia="Times New Roman" w:hAnsi="Times New Roman"/>
      <w:sz w:val="24"/>
      <w:lang w:val="en-AU" w:eastAsia="en-AU"/>
    </w:rPr>
  </w:style>
  <w:style w:type="paragraph" w:styleId="Stopka">
    <w:name w:val="footer"/>
    <w:basedOn w:val="Normalny"/>
    <w:link w:val="StopkaZnak"/>
    <w:uiPriority w:val="99"/>
    <w:unhideWhenUsed/>
    <w:rsid w:val="00D700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003B"/>
    <w:rPr>
      <w:rFonts w:ascii="Times New Roman" w:eastAsia="Times New Roman" w:hAnsi="Times New Roman"/>
      <w:sz w:val="24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7CC"/>
    <w:pPr>
      <w:jc w:val="both"/>
    </w:pPr>
    <w:rPr>
      <w:rFonts w:ascii="Times New Roman" w:eastAsia="Times New Roman" w:hAnsi="Times New Roman"/>
      <w:sz w:val="24"/>
      <w:lang w:val="en-AU" w:eastAsia="en-AU"/>
    </w:rPr>
  </w:style>
  <w:style w:type="paragraph" w:styleId="Nagwek1">
    <w:name w:val="heading 1"/>
    <w:basedOn w:val="Normalny"/>
    <w:link w:val="Nagwek1Znak"/>
    <w:qFormat/>
    <w:rsid w:val="00C73304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C73304"/>
    <w:pPr>
      <w:keepNext/>
      <w:spacing w:line="360" w:lineRule="auto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C73304"/>
    <w:pPr>
      <w:keepNext/>
      <w:spacing w:line="360" w:lineRule="auto"/>
      <w:ind w:left="75"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rsid w:val="00C73304"/>
    <w:pPr>
      <w:keepNext/>
      <w:outlineLvl w:val="3"/>
    </w:pPr>
    <w:rPr>
      <w:sz w:val="28"/>
    </w:rPr>
  </w:style>
  <w:style w:type="paragraph" w:styleId="Nagwek5">
    <w:name w:val="heading 5"/>
    <w:basedOn w:val="Normalny"/>
    <w:link w:val="Nagwek5Znak"/>
    <w:qFormat/>
    <w:rsid w:val="00C73304"/>
    <w:pPr>
      <w:spacing w:before="100" w:beforeAutospacing="1" w:after="100" w:afterAutospacing="1"/>
      <w:outlineLvl w:val="4"/>
    </w:pPr>
    <w:rPr>
      <w:rFonts w:ascii="Arial Unicode MS" w:eastAsia="Arial Unicode MS" w:hAnsi="Arial Unicode MS" w:cs="Arial Unicode MS"/>
      <w:b/>
      <w:bCs/>
      <w:color w:val="1865A3"/>
      <w:sz w:val="20"/>
    </w:rPr>
  </w:style>
  <w:style w:type="paragraph" w:styleId="Nagwek7">
    <w:name w:val="heading 7"/>
    <w:basedOn w:val="Normalny"/>
    <w:next w:val="Normalny"/>
    <w:link w:val="Nagwek7Znak"/>
    <w:qFormat/>
    <w:rsid w:val="00C73304"/>
    <w:pPr>
      <w:keepNext/>
      <w:outlineLvl w:val="6"/>
    </w:pPr>
    <w:rPr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3304"/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rsid w:val="00C73304"/>
    <w:rPr>
      <w:rFonts w:ascii="Times New Roman" w:eastAsia="Times New Roman" w:hAnsi="Times New Roman"/>
      <w:sz w:val="28"/>
      <w:szCs w:val="24"/>
      <w:lang w:val="en-GB"/>
    </w:rPr>
  </w:style>
  <w:style w:type="character" w:customStyle="1" w:styleId="Nagwek3Znak">
    <w:name w:val="Nagłówek 3 Znak"/>
    <w:basedOn w:val="Domylnaczcionkaakapitu"/>
    <w:link w:val="Nagwek3"/>
    <w:rsid w:val="00C73304"/>
    <w:rPr>
      <w:rFonts w:ascii="Times New Roman" w:eastAsia="Times New Roman" w:hAnsi="Times New Roman"/>
      <w:sz w:val="28"/>
      <w:szCs w:val="24"/>
      <w:lang w:val="en-GB"/>
    </w:rPr>
  </w:style>
  <w:style w:type="character" w:customStyle="1" w:styleId="Nagwek4Znak">
    <w:name w:val="Nagłówek 4 Znak"/>
    <w:basedOn w:val="Domylnaczcionkaakapitu"/>
    <w:link w:val="Nagwek4"/>
    <w:rsid w:val="00C73304"/>
    <w:rPr>
      <w:rFonts w:ascii="Times New Roman" w:eastAsia="Times New Roman" w:hAnsi="Times New Roman"/>
      <w:sz w:val="28"/>
      <w:szCs w:val="24"/>
      <w:lang w:val="en-GB"/>
    </w:rPr>
  </w:style>
  <w:style w:type="character" w:customStyle="1" w:styleId="Nagwek5Znak">
    <w:name w:val="Nagłówek 5 Znak"/>
    <w:basedOn w:val="Domylnaczcionkaakapitu"/>
    <w:link w:val="Nagwek5"/>
    <w:rsid w:val="00C73304"/>
    <w:rPr>
      <w:rFonts w:ascii="Arial Unicode MS" w:eastAsia="Arial Unicode MS" w:hAnsi="Arial Unicode MS" w:cs="Arial Unicode MS"/>
      <w:b/>
      <w:bCs/>
      <w:color w:val="1865A3"/>
    </w:rPr>
  </w:style>
  <w:style w:type="character" w:customStyle="1" w:styleId="Nagwek7Znak">
    <w:name w:val="Nagłówek 7 Znak"/>
    <w:basedOn w:val="Domylnaczcionkaakapitu"/>
    <w:link w:val="Nagwek7"/>
    <w:rsid w:val="00C73304"/>
    <w:rPr>
      <w:rFonts w:ascii="Times New Roman" w:eastAsia="Times New Roman" w:hAnsi="Times New Roman"/>
      <w:b/>
      <w:bCs/>
      <w:color w:val="000000"/>
      <w:sz w:val="24"/>
      <w:szCs w:val="24"/>
      <w:lang w:val="en-GB"/>
    </w:rPr>
  </w:style>
  <w:style w:type="character" w:styleId="Pogrubienie">
    <w:name w:val="Strong"/>
    <w:basedOn w:val="Domylnaczcionkaakapitu"/>
    <w:uiPriority w:val="22"/>
    <w:qFormat/>
    <w:rsid w:val="00C73304"/>
    <w:rPr>
      <w:b/>
      <w:bCs/>
    </w:rPr>
  </w:style>
  <w:style w:type="character" w:styleId="Uwydatnienie">
    <w:name w:val="Emphasis"/>
    <w:basedOn w:val="Domylnaczcionkaakapitu"/>
    <w:qFormat/>
    <w:rsid w:val="00C73304"/>
    <w:rPr>
      <w:i/>
      <w:iCs/>
    </w:rPr>
  </w:style>
  <w:style w:type="paragraph" w:customStyle="1" w:styleId="Recommendation">
    <w:name w:val="Recommendation"/>
    <w:basedOn w:val="Normalny"/>
    <w:rsid w:val="000D07CC"/>
    <w:pPr>
      <w:tabs>
        <w:tab w:val="left" w:pos="1418"/>
        <w:tab w:val="left" w:pos="3686"/>
        <w:tab w:val="left" w:pos="4111"/>
      </w:tabs>
      <w:spacing w:before="180"/>
      <w:ind w:left="1843" w:hanging="1843"/>
      <w:jc w:val="left"/>
    </w:pPr>
  </w:style>
  <w:style w:type="paragraph" w:styleId="Tytu">
    <w:name w:val="Title"/>
    <w:basedOn w:val="Normalny"/>
    <w:next w:val="Normalny"/>
    <w:link w:val="TytuZnak"/>
    <w:uiPriority w:val="10"/>
    <w:qFormat/>
    <w:rsid w:val="000D07C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D07CC"/>
    <w:rPr>
      <w:rFonts w:ascii="Cambria" w:eastAsia="Times New Roman" w:hAnsi="Cambria"/>
      <w:color w:val="17365D"/>
      <w:spacing w:val="5"/>
      <w:kern w:val="28"/>
      <w:sz w:val="52"/>
      <w:szCs w:val="52"/>
      <w:lang w:val="en-AU" w:eastAsia="en-AU"/>
    </w:rPr>
  </w:style>
  <w:style w:type="paragraph" w:styleId="Akapitzlist">
    <w:name w:val="List Paragraph"/>
    <w:basedOn w:val="Normalny"/>
    <w:uiPriority w:val="34"/>
    <w:qFormat/>
    <w:rsid w:val="000D07C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35A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35AD"/>
    <w:rPr>
      <w:rFonts w:ascii="Times New Roman" w:eastAsia="Times New Roman" w:hAnsi="Times New Roman"/>
      <w:lang w:val="en-AU" w:eastAsia="en-AU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35A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8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8B6"/>
    <w:rPr>
      <w:rFonts w:ascii="Tahoma" w:eastAsia="Times New Roman" w:hAnsi="Tahoma" w:cs="Tahoma"/>
      <w:sz w:val="16"/>
      <w:szCs w:val="16"/>
      <w:lang w:val="en-AU" w:eastAsia="en-AU"/>
    </w:rPr>
  </w:style>
  <w:style w:type="paragraph" w:styleId="Tekstprzypisudolnego">
    <w:name w:val="footnote text"/>
    <w:basedOn w:val="Normalny"/>
    <w:link w:val="TekstprzypisudolnegoZnak"/>
    <w:uiPriority w:val="99"/>
    <w:rsid w:val="008563C3"/>
    <w:pPr>
      <w:jc w:val="left"/>
    </w:pPr>
    <w:rPr>
      <w:sz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63C3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rsid w:val="008563C3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1849B4"/>
    <w:pPr>
      <w:suppressAutoHyphens/>
      <w:spacing w:line="360" w:lineRule="auto"/>
      <w:ind w:firstLine="902"/>
      <w:jc w:val="left"/>
    </w:pPr>
    <w:rPr>
      <w:szCs w:val="24"/>
      <w:lang w:val="pl-PL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49B4"/>
    <w:rPr>
      <w:rFonts w:ascii="Times New Roman" w:eastAsia="Times New Roman" w:hAnsi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D700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003B"/>
    <w:rPr>
      <w:rFonts w:ascii="Times New Roman" w:eastAsia="Times New Roman" w:hAnsi="Times New Roman"/>
      <w:sz w:val="24"/>
      <w:lang w:val="en-AU" w:eastAsia="en-AU"/>
    </w:rPr>
  </w:style>
  <w:style w:type="paragraph" w:styleId="Stopka">
    <w:name w:val="footer"/>
    <w:basedOn w:val="Normalny"/>
    <w:link w:val="StopkaZnak"/>
    <w:uiPriority w:val="99"/>
    <w:unhideWhenUsed/>
    <w:rsid w:val="00D700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003B"/>
    <w:rPr>
      <w:rFonts w:ascii="Times New Roman" w:eastAsia="Times New Roman" w:hAnsi="Times New Roman"/>
      <w:sz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133A5-AD95-488E-BC98-0179B8C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Zuzanna Gądzik</cp:lastModifiedBy>
  <cp:revision>4</cp:revision>
  <cp:lastPrinted>2016-01-15T12:33:00Z</cp:lastPrinted>
  <dcterms:created xsi:type="dcterms:W3CDTF">2017-10-16T20:36:00Z</dcterms:created>
  <dcterms:modified xsi:type="dcterms:W3CDTF">2017-10-16T20:38:00Z</dcterms:modified>
</cp:coreProperties>
</file>