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1" w:rsidRDefault="00E77B06" w:rsidP="00E77B06">
      <w:pPr>
        <w:spacing w:after="0" w:line="240" w:lineRule="auto"/>
        <w:ind w:left="-567"/>
        <w:jc w:val="center"/>
        <w:rPr>
          <w:rFonts w:ascii="Calibri" w:eastAsia="Calibri" w:hAnsi="Calibri" w:cs="Times New Roman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2966400" cy="2379600"/>
            <wp:effectExtent l="0" t="0" r="571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00" cy="23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11" w:rsidRDefault="00DF5911" w:rsidP="00DF5911">
      <w:pPr>
        <w:spacing w:after="0" w:line="240" w:lineRule="auto"/>
        <w:rPr>
          <w:rFonts w:ascii="Calibri" w:eastAsia="Calibri" w:hAnsi="Calibri" w:cs="Times New Roman"/>
          <w:color w:val="002060"/>
          <w:szCs w:val="21"/>
        </w:rPr>
      </w:pPr>
    </w:p>
    <w:p w:rsidR="00E77B06" w:rsidRPr="00E77B06" w:rsidRDefault="00E77B06" w:rsidP="00DF5911">
      <w:pPr>
        <w:spacing w:after="0" w:line="240" w:lineRule="auto"/>
        <w:rPr>
          <w:rFonts w:ascii="Calibri" w:eastAsia="Calibri" w:hAnsi="Calibri" w:cs="Times New Roman"/>
          <w:color w:val="002060"/>
          <w:szCs w:val="21"/>
        </w:rPr>
      </w:pP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E77B06">
        <w:rPr>
          <w:rFonts w:ascii="Calibri" w:eastAsia="Calibri" w:hAnsi="Calibri" w:cs="Times New Roman"/>
          <w:b/>
          <w:color w:val="002060"/>
          <w:sz w:val="36"/>
          <w:szCs w:val="36"/>
        </w:rPr>
        <w:t>W związku z 100.Rocznicą utworzenia Najwyższej Izby Kontroli</w:t>
      </w: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E77B06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Delegatura Najwyższej Izby Kontroli w Lublinie organizuje </w:t>
      </w: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DF5911">
        <w:rPr>
          <w:rFonts w:ascii="Calibri" w:eastAsia="Calibri" w:hAnsi="Calibri" w:cs="Times New Roman"/>
          <w:b/>
          <w:color w:val="002060"/>
          <w:sz w:val="36"/>
          <w:szCs w:val="36"/>
        </w:rPr>
        <w:t>konkurs wiedzy o Najwyższej Izbie Kontroli</w:t>
      </w:r>
      <w:r w:rsidRPr="00E77B06">
        <w:rPr>
          <w:rFonts w:ascii="Calibri" w:eastAsia="Calibri" w:hAnsi="Calibri" w:cs="Times New Roman"/>
          <w:b/>
          <w:color w:val="002060"/>
          <w:sz w:val="36"/>
          <w:szCs w:val="36"/>
        </w:rPr>
        <w:t>.</w:t>
      </w: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color w:val="002060"/>
          <w:sz w:val="36"/>
          <w:szCs w:val="36"/>
        </w:rPr>
      </w:pP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E77B06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Zapraszamy wszystkich chętnych i zainteresowanych studentów w dniu </w:t>
      </w:r>
      <w:r w:rsidRPr="00DF5911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8 maja o godzinie 11.00 </w:t>
      </w:r>
      <w:r w:rsidRPr="00E77B06">
        <w:rPr>
          <w:rFonts w:ascii="Calibri" w:eastAsia="Calibri" w:hAnsi="Calibri" w:cs="Times New Roman"/>
          <w:b/>
          <w:color w:val="002060"/>
          <w:sz w:val="36"/>
          <w:szCs w:val="36"/>
        </w:rPr>
        <w:t>do</w:t>
      </w:r>
      <w:r w:rsidRPr="00DF5911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 sali CTW 302</w:t>
      </w:r>
      <w:r w:rsidRPr="00E77B06">
        <w:rPr>
          <w:rFonts w:ascii="Calibri" w:eastAsia="Calibri" w:hAnsi="Calibri" w:cs="Times New Roman"/>
          <w:b/>
          <w:color w:val="002060"/>
          <w:sz w:val="36"/>
          <w:szCs w:val="36"/>
        </w:rPr>
        <w:t>.</w:t>
      </w: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</w:p>
    <w:p w:rsidR="00E77B06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DF5911">
        <w:rPr>
          <w:rFonts w:ascii="Calibri" w:eastAsia="Calibri" w:hAnsi="Calibri" w:cs="Times New Roman"/>
          <w:b/>
          <w:color w:val="002060"/>
          <w:sz w:val="36"/>
          <w:szCs w:val="36"/>
        </w:rPr>
        <w:t>Laureaci konkursu zostaną zaproszeni na uroczystość regionalną z okazji 100-lecia powołania Najwyższej Izby Kontroli w dniu 9</w:t>
      </w:r>
      <w:r w:rsidR="00E77B06" w:rsidRPr="00E77B06">
        <w:rPr>
          <w:rFonts w:ascii="Calibri" w:eastAsia="Calibri" w:hAnsi="Calibri" w:cs="Times New Roman"/>
          <w:b/>
          <w:color w:val="002060"/>
          <w:sz w:val="36"/>
          <w:szCs w:val="36"/>
        </w:rPr>
        <w:t> </w:t>
      </w:r>
      <w:r w:rsidRPr="00DF5911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maja do Filharmonii Lubelskiej, gdzie nastąpi </w:t>
      </w:r>
    </w:p>
    <w:p w:rsidR="00DF5911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DF5911">
        <w:rPr>
          <w:rFonts w:ascii="Calibri" w:eastAsia="Calibri" w:hAnsi="Calibri" w:cs="Times New Roman"/>
          <w:b/>
          <w:color w:val="002060"/>
          <w:sz w:val="36"/>
          <w:szCs w:val="36"/>
        </w:rPr>
        <w:t>wręczenie nagród i wyróżnień.</w:t>
      </w:r>
    </w:p>
    <w:p w:rsidR="00DF5911" w:rsidRPr="00DF5911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color w:val="002060"/>
          <w:sz w:val="36"/>
          <w:szCs w:val="36"/>
        </w:rPr>
      </w:pPr>
    </w:p>
    <w:p w:rsidR="00E77B06" w:rsidRPr="00E77B06" w:rsidRDefault="00DF5911" w:rsidP="00DF5911">
      <w:pPr>
        <w:spacing w:after="0" w:line="240" w:lineRule="auto"/>
        <w:jc w:val="center"/>
        <w:rPr>
          <w:rFonts w:ascii="Calibri" w:eastAsia="Calibri" w:hAnsi="Calibri" w:cs="Times New Roman"/>
          <w:color w:val="002060"/>
          <w:sz w:val="28"/>
          <w:szCs w:val="28"/>
        </w:rPr>
      </w:pPr>
      <w:r w:rsidRPr="00DF5911">
        <w:rPr>
          <w:rFonts w:ascii="Calibri" w:eastAsia="Calibri" w:hAnsi="Calibri" w:cs="Times New Roman"/>
          <w:color w:val="002060"/>
          <w:sz w:val="28"/>
          <w:szCs w:val="28"/>
        </w:rPr>
        <w:t xml:space="preserve">Zakres tematyczny konkursu będzie obejmował znajomość podstawowych regulacji dotyczących działalności NIK: Konstytucji oraz ustawy o Najwyższej Izbie Kontroli. Przed konkursem </w:t>
      </w:r>
      <w:r w:rsidR="00E77B06" w:rsidRPr="00E77B06">
        <w:rPr>
          <w:rFonts w:ascii="Calibri" w:eastAsia="Calibri" w:hAnsi="Calibri" w:cs="Times New Roman"/>
          <w:color w:val="002060"/>
          <w:sz w:val="28"/>
          <w:szCs w:val="28"/>
        </w:rPr>
        <w:t>odbędzie się projekcja 10 min. f</w:t>
      </w:r>
      <w:r w:rsidRPr="00DF5911">
        <w:rPr>
          <w:rFonts w:ascii="Calibri" w:eastAsia="Calibri" w:hAnsi="Calibri" w:cs="Times New Roman"/>
          <w:color w:val="002060"/>
          <w:sz w:val="28"/>
          <w:szCs w:val="28"/>
        </w:rPr>
        <w:t xml:space="preserve">ilmu </w:t>
      </w:r>
    </w:p>
    <w:p w:rsidR="00DF5911" w:rsidRPr="00DF5911" w:rsidRDefault="006D759D" w:rsidP="006D759D">
      <w:pPr>
        <w:tabs>
          <w:tab w:val="center" w:pos="4749"/>
          <w:tab w:val="right" w:pos="9498"/>
        </w:tabs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</w:rPr>
      </w:pPr>
      <w:r>
        <w:rPr>
          <w:rFonts w:ascii="Calibri" w:eastAsia="Calibri" w:hAnsi="Calibri" w:cs="Times New Roman"/>
          <w:color w:val="002060"/>
          <w:sz w:val="28"/>
          <w:szCs w:val="28"/>
        </w:rPr>
        <w:tab/>
      </w:r>
      <w:r w:rsidR="00DF5911" w:rsidRPr="00DF5911">
        <w:rPr>
          <w:rFonts w:ascii="Calibri" w:eastAsia="Calibri" w:hAnsi="Calibri" w:cs="Times New Roman"/>
          <w:color w:val="002060"/>
          <w:sz w:val="28"/>
          <w:szCs w:val="28"/>
        </w:rPr>
        <w:t>"100 lat historii Najwyższej Izby Kontroli</w:t>
      </w:r>
      <w:r w:rsidR="00E77B06" w:rsidRPr="00E77B06">
        <w:rPr>
          <w:rFonts w:ascii="Calibri" w:eastAsia="Calibri" w:hAnsi="Calibri" w:cs="Times New Roman"/>
          <w:color w:val="002060"/>
          <w:sz w:val="28"/>
          <w:szCs w:val="28"/>
        </w:rPr>
        <w:t>”</w:t>
      </w:r>
      <w:r w:rsidR="00DF5911" w:rsidRPr="00DF5911">
        <w:rPr>
          <w:rFonts w:ascii="Calibri" w:eastAsia="Calibri" w:hAnsi="Calibri" w:cs="Times New Roman"/>
          <w:color w:val="002060"/>
          <w:sz w:val="28"/>
          <w:szCs w:val="28"/>
        </w:rPr>
        <w:t>.</w:t>
      </w:r>
      <w:r>
        <w:rPr>
          <w:rFonts w:ascii="Calibri" w:eastAsia="Calibri" w:hAnsi="Calibri" w:cs="Times New Roman"/>
          <w:color w:val="002060"/>
          <w:sz w:val="28"/>
          <w:szCs w:val="28"/>
        </w:rPr>
        <w:tab/>
      </w:r>
    </w:p>
    <w:p w:rsidR="00132F6C" w:rsidRPr="00E77B06" w:rsidRDefault="00132F6C">
      <w:pPr>
        <w:rPr>
          <w:color w:val="002060"/>
          <w:sz w:val="28"/>
          <w:szCs w:val="28"/>
        </w:rPr>
      </w:pPr>
    </w:p>
    <w:p w:rsidR="00E77B06" w:rsidRPr="00E77B06" w:rsidRDefault="00E77B06" w:rsidP="00E77B06">
      <w:pPr>
        <w:ind w:left="4248"/>
        <w:rPr>
          <w:b/>
          <w:color w:val="002060"/>
          <w:sz w:val="36"/>
          <w:szCs w:val="36"/>
        </w:rPr>
      </w:pPr>
      <w:r w:rsidRPr="00E77B06">
        <w:rPr>
          <w:b/>
          <w:color w:val="002060"/>
          <w:sz w:val="36"/>
          <w:szCs w:val="36"/>
        </w:rPr>
        <w:t>Serdecznie zapraszamy!</w:t>
      </w:r>
    </w:p>
    <w:p w:rsidR="00E77B06" w:rsidRPr="00E77B06" w:rsidRDefault="00E77B06" w:rsidP="00E77B06">
      <w:pPr>
        <w:ind w:left="4248"/>
        <w:rPr>
          <w:b/>
          <w:color w:val="002060"/>
          <w:sz w:val="36"/>
          <w:szCs w:val="36"/>
        </w:rPr>
      </w:pPr>
      <w:bookmarkStart w:id="0" w:name="_GoBack"/>
      <w:bookmarkEnd w:id="0"/>
      <w:r w:rsidRPr="00E77B06">
        <w:rPr>
          <w:b/>
          <w:color w:val="002060"/>
          <w:sz w:val="36"/>
          <w:szCs w:val="36"/>
        </w:rPr>
        <w:t>Dyrekcja Delegatury NIK w Lublinie</w:t>
      </w:r>
    </w:p>
    <w:sectPr w:rsidR="00E77B06" w:rsidRPr="00E77B06" w:rsidSect="00E77B06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DE" w:rsidRDefault="002B73DE" w:rsidP="00DD7490">
      <w:pPr>
        <w:spacing w:after="0" w:line="240" w:lineRule="auto"/>
      </w:pPr>
      <w:r>
        <w:separator/>
      </w:r>
    </w:p>
  </w:endnote>
  <w:endnote w:type="continuationSeparator" w:id="1">
    <w:p w:rsidR="002B73DE" w:rsidRDefault="002B73DE" w:rsidP="00DD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DE" w:rsidRDefault="002B73DE" w:rsidP="00DD7490">
      <w:pPr>
        <w:spacing w:after="0" w:line="240" w:lineRule="auto"/>
      </w:pPr>
      <w:r>
        <w:separator/>
      </w:r>
    </w:p>
  </w:footnote>
  <w:footnote w:type="continuationSeparator" w:id="1">
    <w:p w:rsidR="002B73DE" w:rsidRDefault="002B73DE" w:rsidP="00DD7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5911"/>
    <w:rsid w:val="00132F6C"/>
    <w:rsid w:val="002B73DE"/>
    <w:rsid w:val="00541812"/>
    <w:rsid w:val="00583B4D"/>
    <w:rsid w:val="00640D14"/>
    <w:rsid w:val="006D759D"/>
    <w:rsid w:val="00DD7490"/>
    <w:rsid w:val="00DE2A82"/>
    <w:rsid w:val="00DF5911"/>
    <w:rsid w:val="00E7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490"/>
  </w:style>
  <w:style w:type="paragraph" w:styleId="Stopka">
    <w:name w:val="footer"/>
    <w:basedOn w:val="Normalny"/>
    <w:link w:val="StopkaZnak"/>
    <w:uiPriority w:val="99"/>
    <w:unhideWhenUsed/>
    <w:rsid w:val="00DD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490"/>
  </w:style>
  <w:style w:type="paragraph" w:styleId="Stopka">
    <w:name w:val="footer"/>
    <w:basedOn w:val="Normalny"/>
    <w:link w:val="StopkaZnak"/>
    <w:uiPriority w:val="99"/>
    <w:unhideWhenUsed/>
    <w:rsid w:val="00DD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mbres</cp:lastModifiedBy>
  <cp:revision>3</cp:revision>
  <cp:lastPrinted>2019-04-29T09:52:00Z</cp:lastPrinted>
  <dcterms:created xsi:type="dcterms:W3CDTF">2019-04-29T12:15:00Z</dcterms:created>
  <dcterms:modified xsi:type="dcterms:W3CDTF">2019-04-29T12:15:00Z</dcterms:modified>
</cp:coreProperties>
</file>