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57270" w14:textId="77777777" w:rsidR="00724480" w:rsidRPr="001E5CA2" w:rsidRDefault="00000000" w:rsidP="001E5CA2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1E5CA2">
        <w:rPr>
          <w:rFonts w:asciiTheme="minorHAnsi" w:hAnsiTheme="minorHAnsi" w:cstheme="minorHAnsi"/>
          <w:b/>
          <w:sz w:val="24"/>
          <w:szCs w:val="24"/>
        </w:rPr>
        <w:t xml:space="preserve">KARTA PRZEDMIOTU </w:t>
      </w:r>
    </w:p>
    <w:p w14:paraId="6513F3CC" w14:textId="77777777" w:rsidR="00724480" w:rsidRPr="001E5CA2" w:rsidRDefault="00724480" w:rsidP="001E5CA2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497CD364" w14:textId="77777777" w:rsidR="00724480" w:rsidRPr="001E5CA2" w:rsidRDefault="00000000" w:rsidP="001E5CA2">
      <w:pPr>
        <w:pStyle w:val="Akapitzlist"/>
        <w:numPr>
          <w:ilvl w:val="0"/>
          <w:numId w:val="3"/>
        </w:num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1E5CA2">
        <w:rPr>
          <w:rFonts w:asciiTheme="minorHAnsi" w:hAnsiTheme="minorHAnsi" w:cstheme="minorHAnsi"/>
          <w:b/>
          <w:sz w:val="24"/>
          <w:szCs w:val="24"/>
        </w:rPr>
        <w:t>Dane podstawowe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4530"/>
        <w:gridCol w:w="4532"/>
      </w:tblGrid>
      <w:tr w:rsidR="00724480" w:rsidRPr="001E5CA2" w14:paraId="27C73A25" w14:textId="77777777">
        <w:tc>
          <w:tcPr>
            <w:tcW w:w="4530" w:type="dxa"/>
          </w:tcPr>
          <w:p w14:paraId="54C68DF3" w14:textId="77777777" w:rsidR="00724480" w:rsidRPr="001E5CA2" w:rsidRDefault="00000000" w:rsidP="001E5CA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E5CA2">
              <w:rPr>
                <w:rFonts w:asciiTheme="minorHAnsi" w:hAnsiTheme="minorHAnsi" w:cstheme="minorHAnsi"/>
                <w:sz w:val="24"/>
                <w:szCs w:val="24"/>
              </w:rPr>
              <w:t>Nazwa przedmiotu</w:t>
            </w:r>
          </w:p>
        </w:tc>
        <w:tc>
          <w:tcPr>
            <w:tcW w:w="4531" w:type="dxa"/>
          </w:tcPr>
          <w:p w14:paraId="60408F53" w14:textId="77777777" w:rsidR="00724480" w:rsidRPr="001E5CA2" w:rsidRDefault="00000000" w:rsidP="001E5CA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E5CA2">
              <w:rPr>
                <w:rFonts w:asciiTheme="minorHAnsi" w:hAnsiTheme="minorHAnsi" w:cstheme="minorHAnsi"/>
                <w:sz w:val="24"/>
                <w:szCs w:val="24"/>
              </w:rPr>
              <w:t xml:space="preserve">Personalistyczne podstawy małżeństwa i rodziny </w:t>
            </w:r>
          </w:p>
        </w:tc>
      </w:tr>
      <w:tr w:rsidR="00724480" w:rsidRPr="001E5CA2" w14:paraId="74BDF4DA" w14:textId="77777777">
        <w:tc>
          <w:tcPr>
            <w:tcW w:w="4530" w:type="dxa"/>
          </w:tcPr>
          <w:p w14:paraId="210E72DD" w14:textId="77777777" w:rsidR="00724480" w:rsidRPr="001E5CA2" w:rsidRDefault="00000000" w:rsidP="001E5CA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E5CA2">
              <w:rPr>
                <w:rFonts w:asciiTheme="minorHAnsi" w:hAnsiTheme="minorHAnsi" w:cstheme="minorHAnsi"/>
                <w:sz w:val="24"/>
                <w:szCs w:val="24"/>
              </w:rPr>
              <w:t>Nazwa przedmiotu w języku angielskim</w:t>
            </w:r>
          </w:p>
        </w:tc>
        <w:tc>
          <w:tcPr>
            <w:tcW w:w="4531" w:type="dxa"/>
          </w:tcPr>
          <w:p w14:paraId="42593E75" w14:textId="77777777" w:rsidR="00724480" w:rsidRPr="001E5CA2" w:rsidRDefault="00000000" w:rsidP="001E5CA2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E5CA2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Personalistic foundations of marriage and family</w:t>
            </w:r>
          </w:p>
        </w:tc>
      </w:tr>
      <w:tr w:rsidR="00724480" w:rsidRPr="001E5CA2" w14:paraId="42BAB70D" w14:textId="77777777">
        <w:tc>
          <w:tcPr>
            <w:tcW w:w="4530" w:type="dxa"/>
          </w:tcPr>
          <w:p w14:paraId="3667540B" w14:textId="77777777" w:rsidR="00724480" w:rsidRPr="001E5CA2" w:rsidRDefault="00000000" w:rsidP="001E5CA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E5CA2">
              <w:rPr>
                <w:rFonts w:asciiTheme="minorHAnsi" w:hAnsiTheme="minorHAnsi" w:cstheme="minorHAnsi"/>
                <w:sz w:val="24"/>
                <w:szCs w:val="24"/>
              </w:rPr>
              <w:t xml:space="preserve">Kierunek studiów </w:t>
            </w:r>
          </w:p>
        </w:tc>
        <w:tc>
          <w:tcPr>
            <w:tcW w:w="4531" w:type="dxa"/>
          </w:tcPr>
          <w:p w14:paraId="351005C9" w14:textId="77777777" w:rsidR="00724480" w:rsidRPr="001E5CA2" w:rsidRDefault="00000000" w:rsidP="001E5CA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E5CA2">
              <w:rPr>
                <w:rFonts w:asciiTheme="minorHAnsi" w:hAnsiTheme="minorHAnsi" w:cstheme="minorHAnsi"/>
                <w:sz w:val="24"/>
                <w:szCs w:val="24"/>
              </w:rPr>
              <w:t>Pedagogika</w:t>
            </w:r>
          </w:p>
        </w:tc>
      </w:tr>
      <w:tr w:rsidR="00724480" w:rsidRPr="001E5CA2" w14:paraId="06086A02" w14:textId="77777777">
        <w:tc>
          <w:tcPr>
            <w:tcW w:w="4530" w:type="dxa"/>
          </w:tcPr>
          <w:p w14:paraId="100D4F0F" w14:textId="77777777" w:rsidR="00724480" w:rsidRPr="001E5CA2" w:rsidRDefault="00000000" w:rsidP="001E5CA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E5CA2">
              <w:rPr>
                <w:rFonts w:asciiTheme="minorHAnsi" w:hAnsiTheme="minorHAnsi" w:cstheme="minorHAnsi"/>
                <w:sz w:val="24"/>
                <w:szCs w:val="24"/>
              </w:rPr>
              <w:t>Poziom studiów (I, II, jednolite magisterskie)</w:t>
            </w:r>
          </w:p>
        </w:tc>
        <w:tc>
          <w:tcPr>
            <w:tcW w:w="4531" w:type="dxa"/>
          </w:tcPr>
          <w:p w14:paraId="699EA40D" w14:textId="77777777" w:rsidR="00724480" w:rsidRPr="001E5CA2" w:rsidRDefault="00000000" w:rsidP="001E5CA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E5CA2">
              <w:rPr>
                <w:rFonts w:asciiTheme="minorHAnsi" w:hAnsiTheme="minorHAnsi" w:cstheme="minorHAnsi"/>
                <w:sz w:val="24"/>
                <w:szCs w:val="24"/>
              </w:rPr>
              <w:t xml:space="preserve">I </w:t>
            </w:r>
          </w:p>
        </w:tc>
      </w:tr>
      <w:tr w:rsidR="00724480" w:rsidRPr="001E5CA2" w14:paraId="760717F5" w14:textId="77777777">
        <w:tc>
          <w:tcPr>
            <w:tcW w:w="4530" w:type="dxa"/>
          </w:tcPr>
          <w:p w14:paraId="0BD775B1" w14:textId="77777777" w:rsidR="00724480" w:rsidRPr="001E5CA2" w:rsidRDefault="00000000" w:rsidP="001E5CA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E5CA2">
              <w:rPr>
                <w:rFonts w:asciiTheme="minorHAnsi" w:hAnsiTheme="minorHAnsi" w:cstheme="minorHAnsi"/>
                <w:sz w:val="24"/>
                <w:szCs w:val="24"/>
              </w:rPr>
              <w:t>Forma studiów (stacjonarne, niestacjonarne)</w:t>
            </w:r>
          </w:p>
        </w:tc>
        <w:tc>
          <w:tcPr>
            <w:tcW w:w="4531" w:type="dxa"/>
          </w:tcPr>
          <w:p w14:paraId="63CACC28" w14:textId="77777777" w:rsidR="00724480" w:rsidRPr="001E5CA2" w:rsidRDefault="00000000" w:rsidP="001E5CA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E5CA2">
              <w:rPr>
                <w:rFonts w:asciiTheme="minorHAnsi" w:hAnsiTheme="minorHAnsi" w:cstheme="minorHAnsi"/>
                <w:sz w:val="24"/>
                <w:szCs w:val="24"/>
              </w:rPr>
              <w:t>Stacjonarne</w:t>
            </w:r>
          </w:p>
        </w:tc>
      </w:tr>
      <w:tr w:rsidR="00724480" w:rsidRPr="001E5CA2" w14:paraId="1022E9A5" w14:textId="77777777">
        <w:tc>
          <w:tcPr>
            <w:tcW w:w="4530" w:type="dxa"/>
          </w:tcPr>
          <w:p w14:paraId="092F14C2" w14:textId="77777777" w:rsidR="00724480" w:rsidRPr="001E5CA2" w:rsidRDefault="00000000" w:rsidP="001E5CA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E5CA2">
              <w:rPr>
                <w:rFonts w:asciiTheme="minorHAnsi" w:hAnsiTheme="minorHAnsi" w:cstheme="minorHAnsi"/>
                <w:sz w:val="24"/>
                <w:szCs w:val="24"/>
              </w:rPr>
              <w:t>Dyscyplina</w:t>
            </w:r>
          </w:p>
        </w:tc>
        <w:tc>
          <w:tcPr>
            <w:tcW w:w="4531" w:type="dxa"/>
          </w:tcPr>
          <w:p w14:paraId="6E3C089A" w14:textId="77777777" w:rsidR="00724480" w:rsidRPr="001E5CA2" w:rsidRDefault="00000000" w:rsidP="001E5CA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E5CA2">
              <w:rPr>
                <w:rFonts w:asciiTheme="minorHAnsi" w:hAnsiTheme="minorHAnsi" w:cstheme="minorHAnsi"/>
                <w:sz w:val="24"/>
                <w:szCs w:val="24"/>
              </w:rPr>
              <w:t>Pedagogika</w:t>
            </w:r>
          </w:p>
        </w:tc>
      </w:tr>
      <w:tr w:rsidR="00724480" w:rsidRPr="001E5CA2" w14:paraId="688A7642" w14:textId="77777777">
        <w:tc>
          <w:tcPr>
            <w:tcW w:w="4530" w:type="dxa"/>
          </w:tcPr>
          <w:p w14:paraId="266A0F6C" w14:textId="77777777" w:rsidR="00724480" w:rsidRPr="001E5CA2" w:rsidRDefault="00000000" w:rsidP="001E5CA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E5CA2">
              <w:rPr>
                <w:rFonts w:asciiTheme="minorHAnsi" w:hAnsiTheme="minorHAnsi" w:cstheme="minorHAnsi"/>
                <w:sz w:val="24"/>
                <w:szCs w:val="24"/>
              </w:rPr>
              <w:t>Język wykładowy</w:t>
            </w:r>
          </w:p>
        </w:tc>
        <w:tc>
          <w:tcPr>
            <w:tcW w:w="4531" w:type="dxa"/>
          </w:tcPr>
          <w:p w14:paraId="4DDE69B7" w14:textId="77777777" w:rsidR="00724480" w:rsidRPr="001E5CA2" w:rsidRDefault="00000000" w:rsidP="001E5CA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E5CA2">
              <w:rPr>
                <w:rFonts w:asciiTheme="minorHAnsi" w:hAnsiTheme="minorHAnsi" w:cstheme="minorHAnsi"/>
                <w:sz w:val="24"/>
                <w:szCs w:val="24"/>
              </w:rPr>
              <w:t>Język polski</w:t>
            </w:r>
          </w:p>
        </w:tc>
      </w:tr>
    </w:tbl>
    <w:p w14:paraId="22E7A795" w14:textId="77777777" w:rsidR="00724480" w:rsidRPr="001E5CA2" w:rsidRDefault="00724480" w:rsidP="001E5CA2">
      <w:pPr>
        <w:spacing w:after="0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4540"/>
        <w:gridCol w:w="4522"/>
      </w:tblGrid>
      <w:tr w:rsidR="00724480" w:rsidRPr="001E5CA2" w14:paraId="5A5FB042" w14:textId="77777777">
        <w:tc>
          <w:tcPr>
            <w:tcW w:w="4539" w:type="dxa"/>
          </w:tcPr>
          <w:p w14:paraId="2C14BE4C" w14:textId="77777777" w:rsidR="00724480" w:rsidRPr="001E5CA2" w:rsidRDefault="00000000" w:rsidP="001E5CA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E5CA2">
              <w:rPr>
                <w:rFonts w:asciiTheme="minorHAnsi" w:hAnsiTheme="minorHAnsi" w:cstheme="minorHAnsi"/>
                <w:sz w:val="24"/>
                <w:szCs w:val="24"/>
              </w:rPr>
              <w:t>Koordynator przedmiotu/osoba odpowiedzialna</w:t>
            </w:r>
          </w:p>
        </w:tc>
        <w:tc>
          <w:tcPr>
            <w:tcW w:w="4522" w:type="dxa"/>
          </w:tcPr>
          <w:p w14:paraId="32D521CF" w14:textId="77777777" w:rsidR="00724480" w:rsidRPr="001E5CA2" w:rsidRDefault="00000000" w:rsidP="001E5CA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E5CA2">
              <w:rPr>
                <w:rFonts w:asciiTheme="minorHAnsi" w:hAnsiTheme="minorHAnsi" w:cstheme="minorHAnsi"/>
                <w:sz w:val="24"/>
                <w:szCs w:val="24"/>
              </w:rPr>
              <w:t>Dr Magdalena Parzyszek</w:t>
            </w:r>
          </w:p>
          <w:p w14:paraId="7BCE8C93" w14:textId="31EF6BE2" w:rsidR="00C211D5" w:rsidRPr="001E5CA2" w:rsidRDefault="00C211D5" w:rsidP="001E5CA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E5CA2">
              <w:rPr>
                <w:rFonts w:asciiTheme="minorHAnsi" w:hAnsiTheme="minorHAnsi" w:cstheme="minorHAnsi"/>
                <w:sz w:val="24"/>
                <w:szCs w:val="24"/>
              </w:rPr>
              <w:t xml:space="preserve">Ks. Mgr Mateusz Chmielewski </w:t>
            </w:r>
          </w:p>
          <w:p w14:paraId="357EBE84" w14:textId="77777777" w:rsidR="00724480" w:rsidRPr="001E5CA2" w:rsidRDefault="00724480" w:rsidP="001E5CA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3F9B9CE" w14:textId="77777777" w:rsidR="00724480" w:rsidRPr="001E5CA2" w:rsidRDefault="00724480" w:rsidP="001E5CA2">
      <w:pPr>
        <w:spacing w:after="0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2288"/>
        <w:gridCol w:w="2256"/>
        <w:gridCol w:w="2260"/>
        <w:gridCol w:w="2258"/>
      </w:tblGrid>
      <w:tr w:rsidR="00724480" w:rsidRPr="001E5CA2" w14:paraId="7C1F2C85" w14:textId="77777777" w:rsidTr="00C211D5">
        <w:tc>
          <w:tcPr>
            <w:tcW w:w="2288" w:type="dxa"/>
          </w:tcPr>
          <w:p w14:paraId="3E59E7E8" w14:textId="77777777" w:rsidR="00724480" w:rsidRPr="001E5CA2" w:rsidRDefault="00000000" w:rsidP="001E5CA2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E5CA2">
              <w:rPr>
                <w:rFonts w:asciiTheme="minorHAnsi" w:hAnsiTheme="minorHAnsi" w:cstheme="minorHAnsi"/>
                <w:sz w:val="24"/>
                <w:szCs w:val="24"/>
              </w:rPr>
              <w:t xml:space="preserve">Forma zajęć </w:t>
            </w:r>
            <w:r w:rsidRPr="001E5CA2">
              <w:rPr>
                <w:rFonts w:asciiTheme="minorHAnsi" w:hAnsiTheme="minorHAnsi" w:cstheme="minorHAnsi"/>
                <w:i/>
                <w:sz w:val="24"/>
                <w:szCs w:val="24"/>
              </w:rPr>
              <w:t>(katalog zamknięty ze słownika)</w:t>
            </w:r>
          </w:p>
        </w:tc>
        <w:tc>
          <w:tcPr>
            <w:tcW w:w="2256" w:type="dxa"/>
          </w:tcPr>
          <w:p w14:paraId="1A22817B" w14:textId="77777777" w:rsidR="00724480" w:rsidRPr="001E5CA2" w:rsidRDefault="00000000" w:rsidP="001E5CA2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E5CA2">
              <w:rPr>
                <w:rFonts w:asciiTheme="minorHAnsi" w:hAnsiTheme="minorHAnsi" w:cstheme="minorHAnsi"/>
                <w:sz w:val="24"/>
                <w:szCs w:val="24"/>
              </w:rPr>
              <w:t>Liczba godzin</w:t>
            </w:r>
          </w:p>
        </w:tc>
        <w:tc>
          <w:tcPr>
            <w:tcW w:w="2260" w:type="dxa"/>
          </w:tcPr>
          <w:p w14:paraId="38CE0920" w14:textId="77777777" w:rsidR="00724480" w:rsidRPr="001E5CA2" w:rsidRDefault="00000000" w:rsidP="001E5CA2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E5CA2">
              <w:rPr>
                <w:rFonts w:asciiTheme="minorHAnsi" w:hAnsiTheme="minorHAnsi" w:cstheme="minorHAnsi"/>
                <w:sz w:val="24"/>
                <w:szCs w:val="24"/>
              </w:rPr>
              <w:t>semestr</w:t>
            </w:r>
          </w:p>
        </w:tc>
        <w:tc>
          <w:tcPr>
            <w:tcW w:w="2258" w:type="dxa"/>
          </w:tcPr>
          <w:p w14:paraId="5340E85D" w14:textId="77777777" w:rsidR="00724480" w:rsidRPr="001E5CA2" w:rsidRDefault="00000000" w:rsidP="001E5CA2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E5CA2">
              <w:rPr>
                <w:rFonts w:asciiTheme="minorHAnsi" w:hAnsiTheme="minorHAnsi" w:cstheme="minorHAnsi"/>
                <w:sz w:val="24"/>
                <w:szCs w:val="24"/>
              </w:rPr>
              <w:t>Punkty ECTS</w:t>
            </w:r>
          </w:p>
        </w:tc>
      </w:tr>
      <w:tr w:rsidR="00724480" w:rsidRPr="001E5CA2" w14:paraId="3C84E9BF" w14:textId="77777777" w:rsidTr="00C211D5">
        <w:tc>
          <w:tcPr>
            <w:tcW w:w="2288" w:type="dxa"/>
          </w:tcPr>
          <w:p w14:paraId="18D36A97" w14:textId="61CC2856" w:rsidR="00724480" w:rsidRPr="001E5CA2" w:rsidRDefault="00C211D5" w:rsidP="001E5CA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E5CA2">
              <w:rPr>
                <w:rFonts w:asciiTheme="minorHAnsi" w:hAnsiTheme="minorHAnsi" w:cstheme="minorHAnsi"/>
                <w:sz w:val="24"/>
                <w:szCs w:val="24"/>
              </w:rPr>
              <w:t>Wykład</w:t>
            </w:r>
          </w:p>
          <w:p w14:paraId="52FBEA5E" w14:textId="3A63BB90" w:rsidR="00C211D5" w:rsidRPr="001E5CA2" w:rsidRDefault="00C211D5" w:rsidP="001E5CA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E5CA2">
              <w:rPr>
                <w:rFonts w:asciiTheme="minorHAnsi" w:hAnsiTheme="minorHAnsi" w:cstheme="minorHAnsi"/>
                <w:sz w:val="24"/>
                <w:szCs w:val="24"/>
              </w:rPr>
              <w:t>konwersatorium</w:t>
            </w:r>
          </w:p>
        </w:tc>
        <w:tc>
          <w:tcPr>
            <w:tcW w:w="2256" w:type="dxa"/>
          </w:tcPr>
          <w:p w14:paraId="10C418AA" w14:textId="77777777" w:rsidR="00724480" w:rsidRPr="001E5CA2" w:rsidRDefault="00000000" w:rsidP="001E5CA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E5CA2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  <w:p w14:paraId="255B0253" w14:textId="794B6C3C" w:rsidR="00C211D5" w:rsidRPr="001E5CA2" w:rsidRDefault="00C211D5" w:rsidP="001E5CA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E5CA2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2260" w:type="dxa"/>
          </w:tcPr>
          <w:p w14:paraId="33561379" w14:textId="77777777" w:rsidR="00724480" w:rsidRPr="001E5CA2" w:rsidRDefault="00000000" w:rsidP="001E5CA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E5CA2">
              <w:rPr>
                <w:rFonts w:asciiTheme="minorHAnsi" w:hAnsiTheme="minorHAnsi" w:cstheme="minorHAnsi"/>
                <w:sz w:val="24"/>
                <w:szCs w:val="24"/>
              </w:rPr>
              <w:t>III</w:t>
            </w:r>
          </w:p>
          <w:p w14:paraId="2F74EC64" w14:textId="42DA655F" w:rsidR="00C211D5" w:rsidRPr="001E5CA2" w:rsidRDefault="00C211D5" w:rsidP="001E5CA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E5CA2">
              <w:rPr>
                <w:rFonts w:asciiTheme="minorHAnsi" w:hAnsiTheme="minorHAnsi" w:cstheme="minorHAnsi"/>
                <w:sz w:val="24"/>
                <w:szCs w:val="24"/>
              </w:rPr>
              <w:t>III</w:t>
            </w:r>
          </w:p>
        </w:tc>
        <w:tc>
          <w:tcPr>
            <w:tcW w:w="2258" w:type="dxa"/>
          </w:tcPr>
          <w:p w14:paraId="339D81AF" w14:textId="77777777" w:rsidR="00724480" w:rsidRPr="001E5CA2" w:rsidRDefault="00000000" w:rsidP="001E5CA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E5CA2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</w:tr>
    </w:tbl>
    <w:p w14:paraId="2CFFD4DA" w14:textId="77777777" w:rsidR="00724480" w:rsidRPr="001E5CA2" w:rsidRDefault="00724480" w:rsidP="001E5CA2">
      <w:pPr>
        <w:spacing w:after="0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2214"/>
        <w:gridCol w:w="6848"/>
      </w:tblGrid>
      <w:tr w:rsidR="00724480" w:rsidRPr="001E5CA2" w14:paraId="46BC1F5D" w14:textId="77777777">
        <w:tc>
          <w:tcPr>
            <w:tcW w:w="2214" w:type="dxa"/>
          </w:tcPr>
          <w:p w14:paraId="6D957DF1" w14:textId="77777777" w:rsidR="00724480" w:rsidRPr="001E5CA2" w:rsidRDefault="00000000" w:rsidP="001E5CA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E5CA2">
              <w:rPr>
                <w:rFonts w:asciiTheme="minorHAnsi" w:hAnsiTheme="minorHAnsi" w:cstheme="minorHAnsi"/>
                <w:sz w:val="24"/>
                <w:szCs w:val="24"/>
              </w:rPr>
              <w:t>Wymagania wstępne</w:t>
            </w:r>
          </w:p>
        </w:tc>
        <w:tc>
          <w:tcPr>
            <w:tcW w:w="6847" w:type="dxa"/>
          </w:tcPr>
          <w:tbl>
            <w:tblPr>
              <w:tblW w:w="36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"/>
            </w:tblGrid>
            <w:tr w:rsidR="00724480" w:rsidRPr="001E5CA2" w14:paraId="706A9245" w14:textId="77777777">
              <w:tc>
                <w:tcPr>
                  <w:tcW w:w="36" w:type="dxa"/>
                  <w:vAlign w:val="center"/>
                </w:tcPr>
                <w:p w14:paraId="1B0D8316" w14:textId="77777777" w:rsidR="00724480" w:rsidRPr="001E5CA2" w:rsidRDefault="00724480" w:rsidP="001E5CA2">
                  <w:pPr>
                    <w:widowControl w:val="0"/>
                    <w:spacing w:after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</w:tbl>
          <w:p w14:paraId="437A5282" w14:textId="65D82140" w:rsidR="00724480" w:rsidRPr="001E5CA2" w:rsidRDefault="00C211D5" w:rsidP="001E5CA2">
            <w:pPr>
              <w:widowControl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E5CA2">
              <w:rPr>
                <w:rFonts w:asciiTheme="minorHAnsi" w:hAnsiTheme="minorHAnsi" w:cstheme="minorHAnsi"/>
                <w:sz w:val="24"/>
                <w:szCs w:val="24"/>
              </w:rPr>
              <w:t>Brak wstępnych wymagań</w:t>
            </w:r>
          </w:p>
        </w:tc>
      </w:tr>
    </w:tbl>
    <w:p w14:paraId="3A0C2055" w14:textId="77777777" w:rsidR="00724480" w:rsidRPr="001E5CA2" w:rsidRDefault="00724480" w:rsidP="001E5CA2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7E4125C8" w14:textId="77777777" w:rsidR="00724480" w:rsidRPr="001E5CA2" w:rsidRDefault="00724480" w:rsidP="001E5CA2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24535FBF" w14:textId="77777777" w:rsidR="00724480" w:rsidRPr="001E5CA2" w:rsidRDefault="00000000" w:rsidP="001E5CA2">
      <w:pPr>
        <w:pStyle w:val="Akapitzlist"/>
        <w:numPr>
          <w:ilvl w:val="0"/>
          <w:numId w:val="1"/>
        </w:num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1E5CA2">
        <w:rPr>
          <w:rFonts w:asciiTheme="minorHAnsi" w:hAnsiTheme="minorHAnsi" w:cstheme="minorHAnsi"/>
          <w:b/>
          <w:sz w:val="24"/>
          <w:szCs w:val="24"/>
        </w:rPr>
        <w:t xml:space="preserve">Cele kształcenia dla przedmiotu 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724480" w:rsidRPr="001E5CA2" w14:paraId="107C3F5F" w14:textId="77777777">
        <w:tc>
          <w:tcPr>
            <w:tcW w:w="9062" w:type="dxa"/>
          </w:tcPr>
          <w:p w14:paraId="2D8CE00E" w14:textId="77777777" w:rsidR="00724480" w:rsidRPr="001E5CA2" w:rsidRDefault="00000000" w:rsidP="001E5CA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E5CA2"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lang w:eastAsia="pl-PL"/>
              </w:rPr>
              <w:t>C1 – nabywanie wiedzy dotyczącej małżeństwa i rodziny wypracowanej na gruncie personalizmu</w:t>
            </w:r>
            <w:r w:rsidRPr="001E5CA2"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lang w:eastAsia="pl-PL"/>
              </w:rPr>
              <w:br/>
              <w:t>C2 – zapoznanie ze specyfiką chrześcijańskiego małżeństwa i rodziny</w:t>
            </w:r>
          </w:p>
        </w:tc>
      </w:tr>
    </w:tbl>
    <w:p w14:paraId="0997E187" w14:textId="77777777" w:rsidR="00724480" w:rsidRPr="001E5CA2" w:rsidRDefault="00724480" w:rsidP="001E5CA2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22B3AC7F" w14:textId="77777777" w:rsidR="00724480" w:rsidRPr="001E5CA2" w:rsidRDefault="00000000" w:rsidP="001E5CA2">
      <w:pPr>
        <w:pStyle w:val="Akapitzlist"/>
        <w:numPr>
          <w:ilvl w:val="0"/>
          <w:numId w:val="1"/>
        </w:num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1E5CA2">
        <w:rPr>
          <w:rFonts w:asciiTheme="minorHAnsi" w:hAnsiTheme="minorHAnsi" w:cstheme="minorHAnsi"/>
          <w:b/>
          <w:sz w:val="24"/>
          <w:szCs w:val="24"/>
        </w:rPr>
        <w:t>Efekty uczenia się dla przedmiotu wraz z odniesieniem do efektów kierunkowych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1093"/>
        <w:gridCol w:w="5831"/>
        <w:gridCol w:w="2138"/>
      </w:tblGrid>
      <w:tr w:rsidR="00724480" w:rsidRPr="001E5CA2" w14:paraId="4050C914" w14:textId="77777777">
        <w:tc>
          <w:tcPr>
            <w:tcW w:w="1093" w:type="dxa"/>
            <w:vAlign w:val="center"/>
          </w:tcPr>
          <w:p w14:paraId="61ED3D4E" w14:textId="77777777" w:rsidR="00724480" w:rsidRPr="001E5CA2" w:rsidRDefault="00000000" w:rsidP="001E5CA2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E5CA2">
              <w:rPr>
                <w:rFonts w:asciiTheme="minorHAnsi" w:hAnsiTheme="minorHAnsi" w:cstheme="minorHAnsi"/>
                <w:sz w:val="24"/>
                <w:szCs w:val="24"/>
              </w:rPr>
              <w:t>Symbol</w:t>
            </w:r>
          </w:p>
        </w:tc>
        <w:tc>
          <w:tcPr>
            <w:tcW w:w="5831" w:type="dxa"/>
            <w:vAlign w:val="center"/>
          </w:tcPr>
          <w:p w14:paraId="6555C9E0" w14:textId="77777777" w:rsidR="00724480" w:rsidRPr="001E5CA2" w:rsidRDefault="00000000" w:rsidP="001E5CA2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E5CA2">
              <w:rPr>
                <w:rFonts w:asciiTheme="minorHAnsi" w:hAnsiTheme="minorHAnsi" w:cstheme="minorHAnsi"/>
                <w:sz w:val="24"/>
                <w:szCs w:val="24"/>
              </w:rPr>
              <w:t>Opis efektu przedmiotowego</w:t>
            </w:r>
          </w:p>
        </w:tc>
        <w:tc>
          <w:tcPr>
            <w:tcW w:w="2138" w:type="dxa"/>
            <w:vAlign w:val="center"/>
          </w:tcPr>
          <w:p w14:paraId="272E8FD6" w14:textId="77777777" w:rsidR="00724480" w:rsidRPr="001E5CA2" w:rsidRDefault="00000000" w:rsidP="001E5CA2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E5CA2">
              <w:rPr>
                <w:rFonts w:asciiTheme="minorHAnsi" w:hAnsiTheme="minorHAnsi" w:cstheme="minorHAnsi"/>
                <w:sz w:val="24"/>
                <w:szCs w:val="24"/>
              </w:rPr>
              <w:t>Odniesienie do efektu kierunkowego</w:t>
            </w:r>
          </w:p>
        </w:tc>
      </w:tr>
      <w:tr w:rsidR="00724480" w:rsidRPr="001E5CA2" w14:paraId="62E19A3D" w14:textId="77777777">
        <w:tc>
          <w:tcPr>
            <w:tcW w:w="9062" w:type="dxa"/>
            <w:gridSpan w:val="3"/>
          </w:tcPr>
          <w:p w14:paraId="763ED0EA" w14:textId="77777777" w:rsidR="00724480" w:rsidRPr="001E5CA2" w:rsidRDefault="00000000" w:rsidP="001E5CA2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E5CA2">
              <w:rPr>
                <w:rFonts w:asciiTheme="minorHAnsi" w:hAnsiTheme="minorHAnsi" w:cstheme="minorHAnsi"/>
                <w:sz w:val="24"/>
                <w:szCs w:val="24"/>
              </w:rPr>
              <w:t>WIEDZA</w:t>
            </w:r>
          </w:p>
        </w:tc>
      </w:tr>
      <w:tr w:rsidR="00724480" w:rsidRPr="001E5CA2" w14:paraId="125008E0" w14:textId="77777777">
        <w:tc>
          <w:tcPr>
            <w:tcW w:w="1093" w:type="dxa"/>
          </w:tcPr>
          <w:p w14:paraId="03E71278" w14:textId="77777777" w:rsidR="00724480" w:rsidRPr="001E5CA2" w:rsidRDefault="00000000" w:rsidP="001E5CA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E5CA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K_W01</w:t>
            </w:r>
          </w:p>
        </w:tc>
        <w:tc>
          <w:tcPr>
            <w:tcW w:w="5831" w:type="dxa"/>
          </w:tcPr>
          <w:p w14:paraId="52BC462E" w14:textId="2DE7611B" w:rsidR="00724480" w:rsidRPr="001E5CA2" w:rsidRDefault="00A603B5" w:rsidP="001E5CA2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E5CA2">
              <w:rPr>
                <w:rFonts w:asciiTheme="minorHAnsi" w:hAnsiTheme="minorHAnsi" w:cstheme="minorHAnsi"/>
                <w:sz w:val="24"/>
                <w:szCs w:val="24"/>
              </w:rPr>
              <w:t>Student zna i rozumie uwarunkowania oraz skutki dylematów współczesnej cywilizacji (społecznych, kulturowych, moralnych i aksjologicznych) w kontekście funkcjonowania małżeństwa i rodziny</w:t>
            </w:r>
          </w:p>
        </w:tc>
        <w:tc>
          <w:tcPr>
            <w:tcW w:w="2138" w:type="dxa"/>
          </w:tcPr>
          <w:p w14:paraId="1BDD4295" w14:textId="018F7099" w:rsidR="00724480" w:rsidRPr="001E5CA2" w:rsidRDefault="00000000" w:rsidP="001E5CA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E5CA2">
              <w:rPr>
                <w:rFonts w:asciiTheme="minorHAnsi" w:hAnsiTheme="minorHAnsi" w:cstheme="minorHAnsi"/>
                <w:sz w:val="24"/>
                <w:szCs w:val="24"/>
              </w:rPr>
              <w:t>K_W0</w:t>
            </w:r>
            <w:r w:rsidR="00A603B5" w:rsidRPr="001E5CA2"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</w:tr>
      <w:tr w:rsidR="00724480" w:rsidRPr="001E5CA2" w14:paraId="7354EF5D" w14:textId="77777777">
        <w:tc>
          <w:tcPr>
            <w:tcW w:w="9062" w:type="dxa"/>
            <w:gridSpan w:val="3"/>
          </w:tcPr>
          <w:p w14:paraId="73B49F6C" w14:textId="77777777" w:rsidR="00724480" w:rsidRPr="001E5CA2" w:rsidRDefault="00000000" w:rsidP="001E5CA2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E5CA2">
              <w:rPr>
                <w:rFonts w:asciiTheme="minorHAnsi" w:hAnsiTheme="minorHAnsi" w:cstheme="minorHAnsi"/>
                <w:sz w:val="24"/>
                <w:szCs w:val="24"/>
              </w:rPr>
              <w:t>UMIEJĘTNOŚCI</w:t>
            </w:r>
          </w:p>
        </w:tc>
      </w:tr>
      <w:tr w:rsidR="00724480" w:rsidRPr="001E5CA2" w14:paraId="6155D84E" w14:textId="77777777">
        <w:tc>
          <w:tcPr>
            <w:tcW w:w="1093" w:type="dxa"/>
          </w:tcPr>
          <w:p w14:paraId="1C6FA9D0" w14:textId="77777777" w:rsidR="00724480" w:rsidRPr="001E5CA2" w:rsidRDefault="00000000" w:rsidP="001E5CA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E5CA2">
              <w:rPr>
                <w:rFonts w:asciiTheme="minorHAnsi" w:hAnsiTheme="minorHAnsi" w:cstheme="minorHAnsi"/>
                <w:sz w:val="24"/>
                <w:szCs w:val="24"/>
              </w:rPr>
              <w:t>K_U01</w:t>
            </w:r>
          </w:p>
        </w:tc>
        <w:tc>
          <w:tcPr>
            <w:tcW w:w="5831" w:type="dxa"/>
          </w:tcPr>
          <w:p w14:paraId="02D2611D" w14:textId="58179118" w:rsidR="00724480" w:rsidRPr="001E5CA2" w:rsidRDefault="00A603B5" w:rsidP="001E5CA2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E5CA2">
              <w:rPr>
                <w:rFonts w:asciiTheme="minorHAnsi" w:hAnsiTheme="minorHAnsi" w:cstheme="minorHAnsi"/>
                <w:sz w:val="24"/>
                <w:szCs w:val="24"/>
              </w:rPr>
              <w:t>Student przestrzega zasad komunikacji interpersonalnej w relacjach zawodowych i społecznych, posługuje się językiem specjalistycznym właściwym dla pedagogiki oraz nauk o rodzinie</w:t>
            </w:r>
          </w:p>
        </w:tc>
        <w:tc>
          <w:tcPr>
            <w:tcW w:w="2138" w:type="dxa"/>
          </w:tcPr>
          <w:p w14:paraId="5BE45320" w14:textId="42D21F69" w:rsidR="00724480" w:rsidRPr="001E5CA2" w:rsidRDefault="00000000" w:rsidP="001E5CA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E5CA2">
              <w:rPr>
                <w:rFonts w:asciiTheme="minorHAnsi" w:hAnsiTheme="minorHAnsi" w:cstheme="minorHAnsi"/>
                <w:sz w:val="24"/>
                <w:szCs w:val="24"/>
              </w:rPr>
              <w:t>K_U</w:t>
            </w:r>
            <w:r w:rsidR="00A603B5" w:rsidRPr="001E5CA2">
              <w:rPr>
                <w:rFonts w:asciiTheme="minorHAnsi" w:hAnsiTheme="minorHAnsi" w:cstheme="minorHAnsi"/>
                <w:sz w:val="24"/>
                <w:szCs w:val="24"/>
              </w:rPr>
              <w:t>01</w:t>
            </w:r>
          </w:p>
        </w:tc>
      </w:tr>
      <w:tr w:rsidR="00724480" w:rsidRPr="001E5CA2" w14:paraId="1ACD3767" w14:textId="77777777" w:rsidTr="00A603B5">
        <w:trPr>
          <w:trHeight w:val="1030"/>
        </w:trPr>
        <w:tc>
          <w:tcPr>
            <w:tcW w:w="1093" w:type="dxa"/>
          </w:tcPr>
          <w:p w14:paraId="35580579" w14:textId="77777777" w:rsidR="00724480" w:rsidRPr="001E5CA2" w:rsidRDefault="00000000" w:rsidP="001E5CA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E5CA2">
              <w:rPr>
                <w:rFonts w:asciiTheme="minorHAnsi" w:hAnsiTheme="minorHAnsi" w:cstheme="minorHAnsi"/>
                <w:sz w:val="24"/>
                <w:szCs w:val="24"/>
              </w:rPr>
              <w:t>K_U02</w:t>
            </w:r>
          </w:p>
        </w:tc>
        <w:tc>
          <w:tcPr>
            <w:tcW w:w="5831" w:type="dxa"/>
          </w:tcPr>
          <w:p w14:paraId="0CD6C455" w14:textId="68249539" w:rsidR="00724480" w:rsidRPr="001E5CA2" w:rsidRDefault="00A603B5" w:rsidP="001E5CA2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E5CA2">
              <w:rPr>
                <w:rFonts w:asciiTheme="minorHAnsi" w:hAnsiTheme="minorHAnsi" w:cstheme="minorHAnsi"/>
                <w:sz w:val="24"/>
                <w:szCs w:val="24"/>
              </w:rPr>
              <w:t>Student potrafi prezentować własne poglądy, wątpliwości i sugestie w sposób uporządkowany i merytorycznie uzasadniony, odwołując się do wybranych perspektyw teoretycznych i badawczych oraz stanowisk różnych autorów</w:t>
            </w:r>
          </w:p>
        </w:tc>
        <w:tc>
          <w:tcPr>
            <w:tcW w:w="2138" w:type="dxa"/>
          </w:tcPr>
          <w:p w14:paraId="2636AE66" w14:textId="10FCD7BC" w:rsidR="00724480" w:rsidRPr="001E5CA2" w:rsidRDefault="00000000" w:rsidP="001E5CA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E5CA2">
              <w:rPr>
                <w:rFonts w:asciiTheme="minorHAnsi" w:hAnsiTheme="minorHAnsi" w:cstheme="minorHAnsi"/>
                <w:sz w:val="24"/>
                <w:szCs w:val="24"/>
              </w:rPr>
              <w:t>K_U</w:t>
            </w:r>
            <w:r w:rsidR="00A603B5" w:rsidRPr="001E5CA2">
              <w:rPr>
                <w:rFonts w:asciiTheme="minorHAnsi" w:hAnsiTheme="minorHAnsi" w:cstheme="minorHAnsi"/>
                <w:sz w:val="24"/>
                <w:szCs w:val="24"/>
              </w:rPr>
              <w:t>02</w:t>
            </w:r>
          </w:p>
        </w:tc>
      </w:tr>
      <w:tr w:rsidR="00724480" w:rsidRPr="001E5CA2" w14:paraId="3A98848D" w14:textId="77777777">
        <w:tc>
          <w:tcPr>
            <w:tcW w:w="9062" w:type="dxa"/>
            <w:gridSpan w:val="3"/>
          </w:tcPr>
          <w:p w14:paraId="4DD334AC" w14:textId="77777777" w:rsidR="00724480" w:rsidRPr="001E5CA2" w:rsidRDefault="00000000" w:rsidP="001E5CA2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E5CA2">
              <w:rPr>
                <w:rFonts w:asciiTheme="minorHAnsi" w:hAnsiTheme="minorHAnsi" w:cstheme="minorHAnsi"/>
                <w:sz w:val="24"/>
                <w:szCs w:val="24"/>
              </w:rPr>
              <w:t>KOMPETENCJE SPOŁECZNE</w:t>
            </w:r>
          </w:p>
        </w:tc>
      </w:tr>
      <w:tr w:rsidR="00724480" w:rsidRPr="001E5CA2" w14:paraId="63D84191" w14:textId="77777777" w:rsidTr="00A603B5">
        <w:trPr>
          <w:trHeight w:val="650"/>
        </w:trPr>
        <w:tc>
          <w:tcPr>
            <w:tcW w:w="1093" w:type="dxa"/>
          </w:tcPr>
          <w:p w14:paraId="0821D571" w14:textId="77777777" w:rsidR="00724480" w:rsidRPr="001E5CA2" w:rsidRDefault="00000000" w:rsidP="001E5CA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E5CA2">
              <w:rPr>
                <w:rFonts w:asciiTheme="minorHAnsi" w:hAnsiTheme="minorHAnsi" w:cstheme="minorHAnsi"/>
                <w:sz w:val="24"/>
                <w:szCs w:val="24"/>
              </w:rPr>
              <w:t>K_K01</w:t>
            </w:r>
          </w:p>
        </w:tc>
        <w:tc>
          <w:tcPr>
            <w:tcW w:w="5831" w:type="dxa"/>
          </w:tcPr>
          <w:p w14:paraId="1505F6B7" w14:textId="0605A8CB" w:rsidR="00724480" w:rsidRPr="001E5CA2" w:rsidRDefault="00A603B5" w:rsidP="001E5CA2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E5CA2">
              <w:rPr>
                <w:rFonts w:asciiTheme="minorHAnsi" w:hAnsiTheme="minorHAnsi" w:cstheme="minorHAnsi"/>
                <w:sz w:val="24"/>
                <w:szCs w:val="24"/>
              </w:rPr>
              <w:t>Student jest gotów do krytycznej oceny posiadanej wiedzy na temat małżeństwa i rodziny w perspektywie personalistycznej,</w:t>
            </w:r>
          </w:p>
        </w:tc>
        <w:tc>
          <w:tcPr>
            <w:tcW w:w="2138" w:type="dxa"/>
          </w:tcPr>
          <w:p w14:paraId="20D699D5" w14:textId="5476674F" w:rsidR="00724480" w:rsidRPr="001E5CA2" w:rsidRDefault="00000000" w:rsidP="001E5CA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E5CA2">
              <w:rPr>
                <w:rFonts w:asciiTheme="minorHAnsi" w:hAnsiTheme="minorHAnsi" w:cstheme="minorHAnsi"/>
                <w:sz w:val="24"/>
                <w:szCs w:val="24"/>
              </w:rPr>
              <w:t>K_K</w:t>
            </w:r>
            <w:r w:rsidR="00A603B5" w:rsidRPr="001E5CA2">
              <w:rPr>
                <w:rFonts w:asciiTheme="minorHAnsi" w:hAnsiTheme="minorHAnsi" w:cstheme="minorHAnsi"/>
                <w:sz w:val="24"/>
                <w:szCs w:val="24"/>
              </w:rPr>
              <w:t>01</w:t>
            </w:r>
          </w:p>
        </w:tc>
      </w:tr>
      <w:tr w:rsidR="00A603B5" w:rsidRPr="001E5CA2" w14:paraId="3A705962" w14:textId="77777777">
        <w:trPr>
          <w:trHeight w:val="180"/>
        </w:trPr>
        <w:tc>
          <w:tcPr>
            <w:tcW w:w="1093" w:type="dxa"/>
          </w:tcPr>
          <w:p w14:paraId="15764979" w14:textId="4DBA9BA7" w:rsidR="00A603B5" w:rsidRPr="001E5CA2" w:rsidRDefault="00A603B5" w:rsidP="001E5CA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E5CA2">
              <w:rPr>
                <w:rFonts w:asciiTheme="minorHAnsi" w:hAnsiTheme="minorHAnsi" w:cstheme="minorHAnsi"/>
                <w:sz w:val="24"/>
                <w:szCs w:val="24"/>
              </w:rPr>
              <w:t>K_K02</w:t>
            </w:r>
          </w:p>
        </w:tc>
        <w:tc>
          <w:tcPr>
            <w:tcW w:w="5831" w:type="dxa"/>
          </w:tcPr>
          <w:p w14:paraId="75ED72DB" w14:textId="02CF2B17" w:rsidR="00A603B5" w:rsidRPr="001E5CA2" w:rsidRDefault="00A603B5" w:rsidP="001E5CA2">
            <w:pPr>
              <w:spacing w:after="0"/>
              <w:jc w:val="both"/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lang w:eastAsia="pl-PL"/>
              </w:rPr>
            </w:pPr>
            <w:r w:rsidRPr="001E5CA2">
              <w:rPr>
                <w:rFonts w:asciiTheme="minorHAnsi" w:hAnsiTheme="minorHAnsi" w:cstheme="minorHAnsi"/>
                <w:sz w:val="24"/>
                <w:szCs w:val="24"/>
              </w:rPr>
              <w:t>Student docenia znaczenie nauk pedagogicznych w kształtowaniu, utrzymaniu i rozwijaniu prawidłowych więzi w różnych środowiskach społecznych (rodzinnych, szkolnych, lokalnych).</w:t>
            </w:r>
          </w:p>
        </w:tc>
        <w:tc>
          <w:tcPr>
            <w:tcW w:w="2138" w:type="dxa"/>
          </w:tcPr>
          <w:p w14:paraId="315C3BD6" w14:textId="3C24F61C" w:rsidR="00A603B5" w:rsidRPr="001E5CA2" w:rsidRDefault="00A603B5" w:rsidP="001E5CA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E5CA2">
              <w:rPr>
                <w:rFonts w:asciiTheme="minorHAnsi" w:hAnsiTheme="minorHAnsi" w:cstheme="minorHAnsi"/>
                <w:sz w:val="24"/>
                <w:szCs w:val="24"/>
              </w:rPr>
              <w:t>K_K07</w:t>
            </w:r>
          </w:p>
        </w:tc>
      </w:tr>
    </w:tbl>
    <w:p w14:paraId="7A583290" w14:textId="77777777" w:rsidR="00724480" w:rsidRPr="001E5CA2" w:rsidRDefault="00724480" w:rsidP="001E5CA2">
      <w:pPr>
        <w:pStyle w:val="Akapitzlist"/>
        <w:spacing w:after="0"/>
        <w:ind w:left="1080"/>
        <w:rPr>
          <w:rFonts w:asciiTheme="minorHAnsi" w:hAnsiTheme="minorHAnsi" w:cstheme="minorHAnsi"/>
          <w:b/>
          <w:sz w:val="24"/>
          <w:szCs w:val="24"/>
        </w:rPr>
      </w:pPr>
    </w:p>
    <w:p w14:paraId="2498A4D1" w14:textId="77777777" w:rsidR="00724480" w:rsidRPr="001E5CA2" w:rsidRDefault="00000000" w:rsidP="001E5CA2">
      <w:pPr>
        <w:pStyle w:val="Akapitzlist"/>
        <w:numPr>
          <w:ilvl w:val="0"/>
          <w:numId w:val="1"/>
        </w:num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1E5CA2">
        <w:rPr>
          <w:rFonts w:asciiTheme="minorHAnsi" w:hAnsiTheme="minorHAnsi" w:cstheme="minorHAnsi"/>
          <w:b/>
          <w:sz w:val="24"/>
          <w:szCs w:val="24"/>
        </w:rPr>
        <w:t>Opis przedmiotu/ treści programowe</w:t>
      </w:r>
    </w:p>
    <w:tbl>
      <w:tblPr>
        <w:tblStyle w:val="Tabela-Siatka"/>
        <w:tblW w:w="18124" w:type="dxa"/>
        <w:tblLayout w:type="fixed"/>
        <w:tblLook w:val="04A0" w:firstRow="1" w:lastRow="0" w:firstColumn="1" w:lastColumn="0" w:noHBand="0" w:noVBand="1"/>
      </w:tblPr>
      <w:tblGrid>
        <w:gridCol w:w="9063"/>
        <w:gridCol w:w="9061"/>
      </w:tblGrid>
      <w:tr w:rsidR="00724480" w:rsidRPr="001E5CA2" w14:paraId="574D1A46" w14:textId="77777777">
        <w:tc>
          <w:tcPr>
            <w:tcW w:w="9062" w:type="dxa"/>
            <w:vAlign w:val="center"/>
          </w:tcPr>
          <w:p w14:paraId="75F40B75" w14:textId="77777777" w:rsidR="00C211D5" w:rsidRPr="001E5CA2" w:rsidRDefault="00C211D5" w:rsidP="001E5CA2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lang w:eastAsia="pl-PL"/>
              </w:rPr>
            </w:pPr>
            <w:r w:rsidRPr="001E5CA2"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lang w:eastAsia="pl-PL"/>
              </w:rPr>
              <w:t>Wykład</w:t>
            </w:r>
          </w:p>
          <w:p w14:paraId="2E6889CE" w14:textId="77777777" w:rsidR="00C211D5" w:rsidRPr="001E5CA2" w:rsidRDefault="00C211D5" w:rsidP="001E5CA2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lang w:eastAsia="pl-PL"/>
              </w:rPr>
            </w:pPr>
            <w:r w:rsidRPr="001E5CA2"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lang w:eastAsia="pl-PL"/>
              </w:rPr>
              <w:t>1.Wprowadzenie do personalistycznego ujęcia osoby (J. Maritain, K. Wojtyła, E. Mounier)</w:t>
            </w:r>
          </w:p>
          <w:p w14:paraId="7B7B78E0" w14:textId="77777777" w:rsidR="00C211D5" w:rsidRPr="001E5CA2" w:rsidRDefault="00C211D5" w:rsidP="001E5CA2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lang w:eastAsia="pl-PL"/>
              </w:rPr>
            </w:pPr>
            <w:r w:rsidRPr="001E5CA2"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lang w:eastAsia="pl-PL"/>
              </w:rPr>
              <w:t>2.Kierunki personalistyczne</w:t>
            </w:r>
          </w:p>
          <w:p w14:paraId="4AD92FCC" w14:textId="77777777" w:rsidR="00C211D5" w:rsidRPr="001E5CA2" w:rsidRDefault="00C211D5" w:rsidP="001E5CA2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lang w:eastAsia="pl-PL"/>
              </w:rPr>
            </w:pPr>
            <w:r w:rsidRPr="001E5CA2"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lang w:eastAsia="pl-PL"/>
              </w:rPr>
              <w:t xml:space="preserve">3.Personalistyczne ujęcie rodziny (rodzina jako wspólnota osób, rodzina jako społeczność naturalna, koncepcja wolności, płciowość, jedność i nierozerwalność małżeństwa, ważność małżeństwa) </w:t>
            </w:r>
          </w:p>
          <w:p w14:paraId="090B79DB" w14:textId="77777777" w:rsidR="00C211D5" w:rsidRPr="001E5CA2" w:rsidRDefault="00C211D5" w:rsidP="001E5CA2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lang w:eastAsia="pl-PL"/>
              </w:rPr>
            </w:pPr>
            <w:r w:rsidRPr="001E5CA2"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lang w:eastAsia="pl-PL"/>
              </w:rPr>
              <w:t>4.Małżeństwo i rodzina w cywilizacji personalistycznej i kulturze chrześcijańskiej</w:t>
            </w:r>
          </w:p>
          <w:p w14:paraId="184E8ABF" w14:textId="77777777" w:rsidR="00C211D5" w:rsidRPr="001E5CA2" w:rsidRDefault="00C211D5" w:rsidP="001E5CA2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lang w:eastAsia="pl-PL"/>
              </w:rPr>
            </w:pPr>
            <w:r w:rsidRPr="001E5CA2"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lang w:eastAsia="pl-PL"/>
              </w:rPr>
              <w:t>5. Współczesne wyzwania wobec małżeństwa i rodziny (indywidualizm, relatywizm moralny, kryzys relacji i inne)</w:t>
            </w:r>
          </w:p>
          <w:p w14:paraId="182D801B" w14:textId="77777777" w:rsidR="00C211D5" w:rsidRPr="001E5CA2" w:rsidRDefault="00C211D5" w:rsidP="001E5CA2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lang w:eastAsia="pl-PL"/>
              </w:rPr>
            </w:pPr>
          </w:p>
          <w:p w14:paraId="2498408F" w14:textId="77777777" w:rsidR="00C211D5" w:rsidRPr="001E5CA2" w:rsidRDefault="00C211D5" w:rsidP="001E5CA2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lang w:eastAsia="pl-PL"/>
              </w:rPr>
            </w:pPr>
            <w:r w:rsidRPr="001E5CA2"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lang w:eastAsia="pl-PL"/>
              </w:rPr>
              <w:t>Konwersatorium:</w:t>
            </w:r>
          </w:p>
          <w:p w14:paraId="664BD086" w14:textId="7FF182FD" w:rsidR="00724480" w:rsidRPr="001E5CA2" w:rsidRDefault="00C211D5" w:rsidP="001E5CA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E5CA2"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lang w:eastAsia="pl-PL"/>
              </w:rPr>
              <w:t>1. Osoba, małżeństwo i rodzina w cywilizacji personalistycznej i kulturze chrześcijańskiej, a sytuacje uprzedmiotowienia i dehumanizacji.</w:t>
            </w:r>
            <w:r w:rsidRPr="001E5CA2"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lang w:eastAsia="pl-PL"/>
              </w:rPr>
              <w:br/>
              <w:t xml:space="preserve">2. Miłość jako akt personalny i relacyjny (miłość jako dar z siebie, </w:t>
            </w:r>
            <w:proofErr w:type="spellStart"/>
            <w:r w:rsidRPr="001E5CA2"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lang w:eastAsia="pl-PL"/>
              </w:rPr>
              <w:t>proegzystencja</w:t>
            </w:r>
            <w:proofErr w:type="spellEnd"/>
            <w:r w:rsidRPr="001E5CA2"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lang w:eastAsia="pl-PL"/>
              </w:rPr>
              <w:t>, miłość a używanie, norma personalistyczna K. Wojtyły, a hedonizm i utylitaryzm)</w:t>
            </w:r>
            <w:r w:rsidRPr="001E5CA2"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lang w:eastAsia="pl-PL"/>
              </w:rPr>
              <w:br/>
              <w:t>3. Małżeństwo jako wspólnota osób (jako przymierze, sakrament, wyrazy miłości małżeńskiej – wierność, nierozerwalność, otwartość na życie)</w:t>
            </w:r>
            <w:r w:rsidRPr="001E5CA2"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lang w:eastAsia="pl-PL"/>
              </w:rPr>
              <w:br/>
              <w:t>4. Rodzina jako naturalne środowisko rozwoju osoby (komplementarność ról, różnorodność w małżeństwie i rodzinie) i szkoła bogatszego człowieczeństwa</w:t>
            </w:r>
            <w:r w:rsidRPr="001E5CA2"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lang w:eastAsia="pl-PL"/>
              </w:rPr>
              <w:br/>
            </w:r>
            <w:r w:rsidRPr="001E5CA2"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lang w:eastAsia="pl-PL"/>
              </w:rPr>
              <w:lastRenderedPageBreak/>
              <w:t>5. Małżeństwo powołaniem do doskonałości i świętości (postawa szacunku, łagodności, towarzyszenie w rozwoju małżonka)</w:t>
            </w:r>
            <w:r w:rsidRPr="001E5CA2"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lang w:eastAsia="pl-PL"/>
              </w:rPr>
              <w:br/>
              <w:t>6. Powołanie osoby do macierzyństwa i ojcostwa</w:t>
            </w:r>
            <w:r w:rsidRPr="001E5CA2"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lang w:eastAsia="pl-PL"/>
              </w:rPr>
              <w:br/>
              <w:t>7. Kryzysy i zagrożenia dla małżeństwa i rodziny (kryzysy relacyjne, małżeńskie, duchowe; ideologia a personalistyczna wizja człowieka, rozwody, separacje, wolne związki)</w:t>
            </w:r>
          </w:p>
        </w:tc>
        <w:tc>
          <w:tcPr>
            <w:tcW w:w="9061" w:type="dxa"/>
          </w:tcPr>
          <w:p w14:paraId="058B97D9" w14:textId="77777777" w:rsidR="00724480" w:rsidRPr="001E5CA2" w:rsidRDefault="00724480" w:rsidP="001E5CA2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43F5E358" w14:textId="77777777" w:rsidR="00724480" w:rsidRPr="001E5CA2" w:rsidRDefault="00724480" w:rsidP="001E5CA2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4B1F80BC" w14:textId="77777777" w:rsidR="00724480" w:rsidRPr="001E5CA2" w:rsidRDefault="00000000" w:rsidP="001E5CA2">
      <w:pPr>
        <w:pStyle w:val="Akapitzlist"/>
        <w:numPr>
          <w:ilvl w:val="0"/>
          <w:numId w:val="1"/>
        </w:num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1E5CA2">
        <w:rPr>
          <w:rFonts w:asciiTheme="minorHAnsi" w:hAnsiTheme="minorHAnsi" w:cstheme="minorHAnsi"/>
          <w:b/>
          <w:sz w:val="24"/>
          <w:szCs w:val="24"/>
        </w:rPr>
        <w:t>Metody realizacji i weryfikacji efektów uczenia się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1094"/>
        <w:gridCol w:w="2645"/>
        <w:gridCol w:w="2777"/>
        <w:gridCol w:w="2546"/>
      </w:tblGrid>
      <w:tr w:rsidR="00724480" w:rsidRPr="001E5CA2" w14:paraId="022388E4" w14:textId="77777777" w:rsidTr="00A603B5">
        <w:tc>
          <w:tcPr>
            <w:tcW w:w="1094" w:type="dxa"/>
            <w:vAlign w:val="center"/>
          </w:tcPr>
          <w:p w14:paraId="129A7701" w14:textId="77777777" w:rsidR="00724480" w:rsidRPr="001E5CA2" w:rsidRDefault="00000000" w:rsidP="001E5CA2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E5CA2">
              <w:rPr>
                <w:rFonts w:asciiTheme="minorHAnsi" w:hAnsiTheme="minorHAnsi" w:cstheme="minorHAnsi"/>
                <w:sz w:val="24"/>
                <w:szCs w:val="24"/>
              </w:rPr>
              <w:t>Symbol efektu</w:t>
            </w:r>
          </w:p>
        </w:tc>
        <w:tc>
          <w:tcPr>
            <w:tcW w:w="2645" w:type="dxa"/>
            <w:vAlign w:val="center"/>
          </w:tcPr>
          <w:p w14:paraId="4AD41883" w14:textId="77777777" w:rsidR="00724480" w:rsidRPr="001E5CA2" w:rsidRDefault="00000000" w:rsidP="001E5CA2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E5CA2">
              <w:rPr>
                <w:rFonts w:asciiTheme="minorHAnsi" w:hAnsiTheme="minorHAnsi" w:cstheme="minorHAnsi"/>
                <w:sz w:val="24"/>
                <w:szCs w:val="24"/>
              </w:rPr>
              <w:t>Metody dydaktyczne</w:t>
            </w:r>
          </w:p>
          <w:p w14:paraId="45BD2771" w14:textId="77777777" w:rsidR="00724480" w:rsidRPr="001E5CA2" w:rsidRDefault="00000000" w:rsidP="001E5CA2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E5CA2">
              <w:rPr>
                <w:rFonts w:asciiTheme="minorHAnsi" w:hAnsiTheme="minorHAnsi" w:cstheme="minorHAnsi"/>
                <w:i/>
                <w:sz w:val="24"/>
                <w:szCs w:val="24"/>
              </w:rPr>
              <w:t>(lista wyboru)</w:t>
            </w:r>
          </w:p>
        </w:tc>
        <w:tc>
          <w:tcPr>
            <w:tcW w:w="2777" w:type="dxa"/>
            <w:vAlign w:val="center"/>
          </w:tcPr>
          <w:p w14:paraId="049EE954" w14:textId="77777777" w:rsidR="00724480" w:rsidRPr="001E5CA2" w:rsidRDefault="00000000" w:rsidP="001E5CA2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E5CA2">
              <w:rPr>
                <w:rFonts w:asciiTheme="minorHAnsi" w:hAnsiTheme="minorHAnsi" w:cstheme="minorHAnsi"/>
                <w:sz w:val="24"/>
                <w:szCs w:val="24"/>
              </w:rPr>
              <w:t>Metody weryfikacji</w:t>
            </w:r>
          </w:p>
          <w:p w14:paraId="5F69F5BC" w14:textId="77777777" w:rsidR="00724480" w:rsidRPr="001E5CA2" w:rsidRDefault="00000000" w:rsidP="001E5CA2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E5CA2">
              <w:rPr>
                <w:rFonts w:asciiTheme="minorHAnsi" w:hAnsiTheme="minorHAnsi" w:cstheme="minorHAnsi"/>
                <w:i/>
                <w:sz w:val="24"/>
                <w:szCs w:val="24"/>
              </w:rPr>
              <w:t>(lista wyboru)</w:t>
            </w:r>
          </w:p>
        </w:tc>
        <w:tc>
          <w:tcPr>
            <w:tcW w:w="2546" w:type="dxa"/>
            <w:vAlign w:val="center"/>
          </w:tcPr>
          <w:p w14:paraId="7F050C4D" w14:textId="77777777" w:rsidR="00724480" w:rsidRPr="001E5CA2" w:rsidRDefault="00000000" w:rsidP="001E5CA2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E5CA2">
              <w:rPr>
                <w:rFonts w:asciiTheme="minorHAnsi" w:hAnsiTheme="minorHAnsi" w:cstheme="minorHAnsi"/>
                <w:sz w:val="24"/>
                <w:szCs w:val="24"/>
              </w:rPr>
              <w:t>Sposoby dokumentacji</w:t>
            </w:r>
          </w:p>
          <w:p w14:paraId="7FB5F276" w14:textId="77777777" w:rsidR="00724480" w:rsidRPr="001E5CA2" w:rsidRDefault="00000000" w:rsidP="001E5CA2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E5CA2">
              <w:rPr>
                <w:rFonts w:asciiTheme="minorHAnsi" w:hAnsiTheme="minorHAnsi" w:cstheme="minorHAnsi"/>
                <w:i/>
                <w:sz w:val="24"/>
                <w:szCs w:val="24"/>
              </w:rPr>
              <w:t>(lista wyboru)</w:t>
            </w:r>
          </w:p>
        </w:tc>
      </w:tr>
      <w:tr w:rsidR="00724480" w:rsidRPr="001E5CA2" w14:paraId="4ED18D7F" w14:textId="77777777" w:rsidTr="00A603B5">
        <w:tc>
          <w:tcPr>
            <w:tcW w:w="9062" w:type="dxa"/>
            <w:gridSpan w:val="4"/>
            <w:vAlign w:val="center"/>
          </w:tcPr>
          <w:p w14:paraId="28473539" w14:textId="77777777" w:rsidR="00724480" w:rsidRPr="001E5CA2" w:rsidRDefault="00000000" w:rsidP="001E5CA2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E5CA2">
              <w:rPr>
                <w:rFonts w:asciiTheme="minorHAnsi" w:hAnsiTheme="minorHAnsi" w:cstheme="minorHAnsi"/>
                <w:sz w:val="24"/>
                <w:szCs w:val="24"/>
              </w:rPr>
              <w:t>WIEDZA</w:t>
            </w:r>
          </w:p>
        </w:tc>
      </w:tr>
      <w:tr w:rsidR="00724480" w:rsidRPr="001E5CA2" w14:paraId="5CEC66BE" w14:textId="77777777" w:rsidTr="00A603B5">
        <w:tc>
          <w:tcPr>
            <w:tcW w:w="1094" w:type="dxa"/>
          </w:tcPr>
          <w:p w14:paraId="582E1E0C" w14:textId="5772E80B" w:rsidR="00724480" w:rsidRPr="001E5CA2" w:rsidRDefault="00000000" w:rsidP="001E5CA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E5CA2">
              <w:rPr>
                <w:rFonts w:asciiTheme="minorHAnsi" w:hAnsiTheme="minorHAnsi" w:cstheme="minorHAnsi"/>
                <w:sz w:val="24"/>
                <w:szCs w:val="24"/>
              </w:rPr>
              <w:t>K_W0</w:t>
            </w:r>
            <w:r w:rsidR="00A603B5" w:rsidRPr="001E5CA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2645" w:type="dxa"/>
          </w:tcPr>
          <w:p w14:paraId="7C439530" w14:textId="77777777" w:rsidR="00724480" w:rsidRPr="001E5CA2" w:rsidRDefault="00000000" w:rsidP="001E5CA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E5CA2">
              <w:rPr>
                <w:rFonts w:asciiTheme="minorHAnsi" w:hAnsiTheme="minorHAnsi" w:cstheme="minorHAnsi"/>
                <w:sz w:val="24"/>
                <w:szCs w:val="24"/>
              </w:rPr>
              <w:t>Wykład konwencjonalny</w:t>
            </w:r>
          </w:p>
          <w:p w14:paraId="20B41166" w14:textId="47EC5F63" w:rsidR="00724480" w:rsidRPr="001E5CA2" w:rsidRDefault="00724480" w:rsidP="001E5CA2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77" w:type="dxa"/>
          </w:tcPr>
          <w:p w14:paraId="370C3166" w14:textId="77777777" w:rsidR="00724480" w:rsidRPr="001E5CA2" w:rsidRDefault="00724480" w:rsidP="001E5CA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9CFEA7F" w14:textId="52143174" w:rsidR="00724480" w:rsidRPr="001E5CA2" w:rsidRDefault="00000000" w:rsidP="001E5CA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E5CA2">
              <w:rPr>
                <w:rFonts w:asciiTheme="minorHAnsi" w:hAnsiTheme="minorHAnsi" w:cstheme="minorHAnsi"/>
                <w:sz w:val="24"/>
                <w:szCs w:val="24"/>
              </w:rPr>
              <w:t xml:space="preserve">Egzamin, </w:t>
            </w:r>
          </w:p>
        </w:tc>
        <w:tc>
          <w:tcPr>
            <w:tcW w:w="2546" w:type="dxa"/>
          </w:tcPr>
          <w:p w14:paraId="6863FF2C" w14:textId="77777777" w:rsidR="00724480" w:rsidRPr="001E5CA2" w:rsidRDefault="00724480" w:rsidP="001E5CA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2F04479" w14:textId="77777777" w:rsidR="00724480" w:rsidRPr="001E5CA2" w:rsidRDefault="00000000" w:rsidP="001E5CA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E5CA2">
              <w:rPr>
                <w:rFonts w:asciiTheme="minorHAnsi" w:hAnsiTheme="minorHAnsi" w:cstheme="minorHAnsi"/>
                <w:sz w:val="24"/>
                <w:szCs w:val="24"/>
              </w:rPr>
              <w:t>Karty egzaminacyjne</w:t>
            </w:r>
          </w:p>
          <w:p w14:paraId="367FB917" w14:textId="77777777" w:rsidR="00724480" w:rsidRPr="001E5CA2" w:rsidRDefault="00000000" w:rsidP="001E5CA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E5CA2">
              <w:rPr>
                <w:rFonts w:asciiTheme="minorHAnsi" w:hAnsiTheme="minorHAnsi" w:cstheme="minorHAnsi"/>
                <w:sz w:val="24"/>
                <w:szCs w:val="24"/>
              </w:rPr>
              <w:t>Zapis w arkuszu ocen</w:t>
            </w:r>
          </w:p>
        </w:tc>
      </w:tr>
      <w:tr w:rsidR="00724480" w:rsidRPr="001E5CA2" w14:paraId="21889BF0" w14:textId="77777777" w:rsidTr="00A603B5">
        <w:tc>
          <w:tcPr>
            <w:tcW w:w="9062" w:type="dxa"/>
            <w:gridSpan w:val="4"/>
            <w:vAlign w:val="center"/>
          </w:tcPr>
          <w:p w14:paraId="3464FE9D" w14:textId="77777777" w:rsidR="00724480" w:rsidRPr="001E5CA2" w:rsidRDefault="00000000" w:rsidP="001E5CA2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E5CA2">
              <w:rPr>
                <w:rFonts w:asciiTheme="minorHAnsi" w:hAnsiTheme="minorHAnsi" w:cstheme="minorHAnsi"/>
                <w:sz w:val="24"/>
                <w:szCs w:val="24"/>
              </w:rPr>
              <w:t>UMIEJĘTNOŚCI</w:t>
            </w:r>
          </w:p>
        </w:tc>
      </w:tr>
      <w:tr w:rsidR="00724480" w:rsidRPr="001E5CA2" w14:paraId="26075D64" w14:textId="77777777" w:rsidTr="00A603B5">
        <w:tc>
          <w:tcPr>
            <w:tcW w:w="1094" w:type="dxa"/>
          </w:tcPr>
          <w:p w14:paraId="3164E22D" w14:textId="77777777" w:rsidR="00724480" w:rsidRPr="001E5CA2" w:rsidRDefault="00000000" w:rsidP="001E5CA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E5CA2">
              <w:rPr>
                <w:rFonts w:asciiTheme="minorHAnsi" w:hAnsiTheme="minorHAnsi" w:cstheme="minorHAnsi"/>
                <w:sz w:val="24"/>
                <w:szCs w:val="24"/>
              </w:rPr>
              <w:t>K_U</w:t>
            </w:r>
            <w:r w:rsidR="00A603B5" w:rsidRPr="001E5CA2">
              <w:rPr>
                <w:rFonts w:asciiTheme="minorHAnsi" w:hAnsiTheme="minorHAnsi" w:cstheme="minorHAnsi"/>
                <w:sz w:val="24"/>
                <w:szCs w:val="24"/>
              </w:rPr>
              <w:t>01</w:t>
            </w:r>
          </w:p>
          <w:p w14:paraId="10D303EE" w14:textId="1C34832C" w:rsidR="00A603B5" w:rsidRPr="001E5CA2" w:rsidRDefault="00A603B5" w:rsidP="001E5CA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E5CA2">
              <w:rPr>
                <w:rFonts w:asciiTheme="minorHAnsi" w:hAnsiTheme="minorHAnsi" w:cstheme="minorHAnsi"/>
                <w:sz w:val="24"/>
                <w:szCs w:val="24"/>
              </w:rPr>
              <w:t>K_U02</w:t>
            </w:r>
          </w:p>
        </w:tc>
        <w:tc>
          <w:tcPr>
            <w:tcW w:w="2645" w:type="dxa"/>
          </w:tcPr>
          <w:p w14:paraId="0A4A8EB7" w14:textId="77777777" w:rsidR="00724480" w:rsidRPr="001E5CA2" w:rsidRDefault="00000000" w:rsidP="001E5CA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E5CA2">
              <w:rPr>
                <w:rFonts w:asciiTheme="minorHAnsi" w:hAnsiTheme="minorHAnsi" w:cstheme="minorHAnsi"/>
                <w:sz w:val="24"/>
                <w:szCs w:val="24"/>
              </w:rPr>
              <w:t xml:space="preserve">Wykład konwersatoryjny </w:t>
            </w:r>
          </w:p>
          <w:p w14:paraId="6951C05E" w14:textId="77777777" w:rsidR="00724480" w:rsidRPr="001E5CA2" w:rsidRDefault="00000000" w:rsidP="001E5CA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E5CA2">
              <w:rPr>
                <w:rFonts w:asciiTheme="minorHAnsi" w:hAnsiTheme="minorHAnsi" w:cstheme="minorHAnsi"/>
                <w:sz w:val="24"/>
                <w:szCs w:val="24"/>
              </w:rPr>
              <w:t>Prezentacja</w:t>
            </w:r>
          </w:p>
          <w:p w14:paraId="004DD7B4" w14:textId="77777777" w:rsidR="00724480" w:rsidRPr="001E5CA2" w:rsidRDefault="00000000" w:rsidP="001E5CA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E5CA2">
              <w:rPr>
                <w:rFonts w:asciiTheme="minorHAnsi" w:hAnsiTheme="minorHAnsi" w:cstheme="minorHAnsi"/>
                <w:sz w:val="24"/>
                <w:szCs w:val="24"/>
              </w:rPr>
              <w:t>Projekt</w:t>
            </w:r>
          </w:p>
        </w:tc>
        <w:tc>
          <w:tcPr>
            <w:tcW w:w="2777" w:type="dxa"/>
          </w:tcPr>
          <w:p w14:paraId="4558CA0A" w14:textId="77777777" w:rsidR="00724480" w:rsidRPr="001E5CA2" w:rsidRDefault="00000000" w:rsidP="001E5CA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E5CA2">
              <w:rPr>
                <w:rFonts w:asciiTheme="minorHAnsi" w:hAnsiTheme="minorHAnsi" w:cstheme="minorHAnsi"/>
                <w:sz w:val="24"/>
                <w:szCs w:val="24"/>
              </w:rPr>
              <w:t>prezentacja, dyskusja, obserwacja, opracowanie projektu</w:t>
            </w:r>
          </w:p>
        </w:tc>
        <w:tc>
          <w:tcPr>
            <w:tcW w:w="2546" w:type="dxa"/>
          </w:tcPr>
          <w:p w14:paraId="7A4BBD91" w14:textId="77777777" w:rsidR="00724480" w:rsidRPr="001E5CA2" w:rsidRDefault="00000000" w:rsidP="001E5CA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E5CA2">
              <w:rPr>
                <w:rFonts w:asciiTheme="minorHAnsi" w:hAnsiTheme="minorHAnsi" w:cstheme="minorHAnsi"/>
                <w:sz w:val="24"/>
                <w:szCs w:val="24"/>
              </w:rPr>
              <w:t>Oceniony opis projektu</w:t>
            </w:r>
          </w:p>
          <w:p w14:paraId="46B46D65" w14:textId="77777777" w:rsidR="00724480" w:rsidRPr="001E5CA2" w:rsidRDefault="00000000" w:rsidP="001E5CA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E5CA2">
              <w:rPr>
                <w:rFonts w:asciiTheme="minorHAnsi" w:hAnsiTheme="minorHAnsi" w:cstheme="minorHAnsi"/>
                <w:sz w:val="24"/>
                <w:szCs w:val="24"/>
              </w:rPr>
              <w:t>Karty egzaminacyjne</w:t>
            </w:r>
          </w:p>
          <w:p w14:paraId="12D59024" w14:textId="77777777" w:rsidR="00724480" w:rsidRPr="001E5CA2" w:rsidRDefault="00000000" w:rsidP="001E5CA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E5CA2">
              <w:rPr>
                <w:rFonts w:asciiTheme="minorHAnsi" w:hAnsiTheme="minorHAnsi" w:cstheme="minorHAnsi"/>
                <w:sz w:val="24"/>
                <w:szCs w:val="24"/>
              </w:rPr>
              <w:t>Zapis w arkuszu ocen</w:t>
            </w:r>
          </w:p>
        </w:tc>
      </w:tr>
      <w:tr w:rsidR="00724480" w:rsidRPr="001E5CA2" w14:paraId="1D941FE1" w14:textId="77777777" w:rsidTr="00A603B5">
        <w:tc>
          <w:tcPr>
            <w:tcW w:w="9062" w:type="dxa"/>
            <w:gridSpan w:val="4"/>
            <w:vAlign w:val="center"/>
          </w:tcPr>
          <w:p w14:paraId="4D4650BC" w14:textId="77777777" w:rsidR="00724480" w:rsidRPr="001E5CA2" w:rsidRDefault="00000000" w:rsidP="001E5CA2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E5CA2">
              <w:rPr>
                <w:rFonts w:asciiTheme="minorHAnsi" w:hAnsiTheme="minorHAnsi" w:cstheme="minorHAnsi"/>
                <w:sz w:val="24"/>
                <w:szCs w:val="24"/>
              </w:rPr>
              <w:t>KOMPETENCJE SPOŁECZNE</w:t>
            </w:r>
          </w:p>
        </w:tc>
      </w:tr>
      <w:tr w:rsidR="00724480" w:rsidRPr="001E5CA2" w14:paraId="1AF0C192" w14:textId="77777777" w:rsidTr="00A603B5">
        <w:trPr>
          <w:trHeight w:val="2100"/>
        </w:trPr>
        <w:tc>
          <w:tcPr>
            <w:tcW w:w="1094" w:type="dxa"/>
          </w:tcPr>
          <w:p w14:paraId="49361122" w14:textId="77777777" w:rsidR="00724480" w:rsidRPr="001E5CA2" w:rsidRDefault="00000000" w:rsidP="001E5CA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E5CA2">
              <w:rPr>
                <w:rFonts w:asciiTheme="minorHAnsi" w:hAnsiTheme="minorHAnsi" w:cstheme="minorHAnsi"/>
                <w:sz w:val="24"/>
                <w:szCs w:val="24"/>
              </w:rPr>
              <w:t>K_K</w:t>
            </w:r>
            <w:r w:rsidR="00A603B5" w:rsidRPr="001E5CA2">
              <w:rPr>
                <w:rFonts w:asciiTheme="minorHAnsi" w:hAnsiTheme="minorHAnsi" w:cstheme="minorHAnsi"/>
                <w:sz w:val="24"/>
                <w:szCs w:val="24"/>
              </w:rPr>
              <w:t>01</w:t>
            </w:r>
          </w:p>
          <w:p w14:paraId="5697BD93" w14:textId="05BB6107" w:rsidR="00A603B5" w:rsidRPr="001E5CA2" w:rsidRDefault="00A603B5" w:rsidP="001E5CA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E5CA2">
              <w:rPr>
                <w:rFonts w:asciiTheme="minorHAnsi" w:hAnsiTheme="minorHAnsi" w:cstheme="minorHAnsi"/>
                <w:sz w:val="24"/>
                <w:szCs w:val="24"/>
              </w:rPr>
              <w:t>K_K02</w:t>
            </w:r>
          </w:p>
        </w:tc>
        <w:tc>
          <w:tcPr>
            <w:tcW w:w="2645" w:type="dxa"/>
          </w:tcPr>
          <w:p w14:paraId="7D73A51F" w14:textId="77777777" w:rsidR="00224D37" w:rsidRPr="001E5CA2" w:rsidRDefault="00224D37" w:rsidP="001E5CA2">
            <w:pPr>
              <w:suppressAutoHyphens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E5CA2">
              <w:rPr>
                <w:rFonts w:asciiTheme="minorHAnsi" w:eastAsiaTheme="minorHAnsi" w:hAnsiTheme="minorHAnsi" w:cstheme="minorHAnsi"/>
                <w:sz w:val="24"/>
                <w:szCs w:val="24"/>
              </w:rPr>
              <w:t>Analiza SWOT,</w:t>
            </w:r>
          </w:p>
          <w:p w14:paraId="58929244" w14:textId="77777777" w:rsidR="00224D37" w:rsidRPr="001E5CA2" w:rsidRDefault="00224D37" w:rsidP="001E5CA2">
            <w:pPr>
              <w:suppressAutoHyphens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E5CA2">
              <w:rPr>
                <w:rFonts w:asciiTheme="minorHAnsi" w:eastAsiaTheme="minorHAnsi" w:hAnsiTheme="minorHAnsi" w:cstheme="minorHAnsi"/>
                <w:sz w:val="24"/>
                <w:szCs w:val="24"/>
              </w:rPr>
              <w:t>Praca w grupach, dyskusja</w:t>
            </w:r>
          </w:p>
          <w:p w14:paraId="0A022C39" w14:textId="77777777" w:rsidR="00224D37" w:rsidRPr="001E5CA2" w:rsidRDefault="00224D37" w:rsidP="001E5CA2">
            <w:pPr>
              <w:suppressAutoHyphens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E5CA2">
              <w:rPr>
                <w:rFonts w:asciiTheme="minorHAnsi" w:eastAsiaTheme="minorHAnsi" w:hAnsiTheme="minorHAnsi" w:cstheme="minorHAnsi"/>
                <w:sz w:val="24"/>
                <w:szCs w:val="24"/>
              </w:rPr>
              <w:t>rola eksperta (wybrany student wciela się w rolę eksperta i udziela komentarza eksperckiego)</w:t>
            </w:r>
          </w:p>
          <w:p w14:paraId="2AF6BCA5" w14:textId="79DC3165" w:rsidR="00724480" w:rsidRPr="001E5CA2" w:rsidRDefault="00724480" w:rsidP="001E5CA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77" w:type="dxa"/>
          </w:tcPr>
          <w:p w14:paraId="56B8617D" w14:textId="77777777" w:rsidR="00224D37" w:rsidRPr="001E5CA2" w:rsidRDefault="00224D37" w:rsidP="001E5CA2">
            <w:pPr>
              <w:autoSpaceDN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E5CA2">
              <w:rPr>
                <w:rFonts w:asciiTheme="minorHAnsi" w:hAnsiTheme="minorHAnsi" w:cstheme="minorHAnsi"/>
                <w:sz w:val="24"/>
                <w:szCs w:val="24"/>
              </w:rPr>
              <w:t>obserwacja, prezentacja,</w:t>
            </w:r>
          </w:p>
          <w:p w14:paraId="7A80E0EF" w14:textId="77777777" w:rsidR="00224D37" w:rsidRPr="001E5CA2" w:rsidRDefault="00224D37" w:rsidP="001E5CA2">
            <w:pPr>
              <w:autoSpaceDN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E5CA2">
              <w:rPr>
                <w:rFonts w:asciiTheme="minorHAnsi" w:hAnsiTheme="minorHAnsi" w:cstheme="minorHAnsi"/>
                <w:sz w:val="24"/>
                <w:szCs w:val="24"/>
              </w:rPr>
              <w:t>samoocena</w:t>
            </w:r>
          </w:p>
          <w:p w14:paraId="3D421993" w14:textId="77777777" w:rsidR="00224D37" w:rsidRPr="001E5CA2" w:rsidRDefault="00224D37" w:rsidP="001E5CA2">
            <w:pPr>
              <w:autoSpaceDN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6AFD43E" w14:textId="2BDBF3D8" w:rsidR="00724480" w:rsidRPr="001E5CA2" w:rsidRDefault="00224D37" w:rsidP="001E5CA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E5CA2">
              <w:rPr>
                <w:rFonts w:asciiTheme="minorHAnsi" w:hAnsiTheme="minorHAnsi" w:cstheme="minorHAnsi"/>
                <w:sz w:val="24"/>
                <w:szCs w:val="24"/>
              </w:rPr>
              <w:t>ocena wypowiedzi eksperckiej</w:t>
            </w:r>
          </w:p>
        </w:tc>
        <w:tc>
          <w:tcPr>
            <w:tcW w:w="2546" w:type="dxa"/>
          </w:tcPr>
          <w:p w14:paraId="411A72DE" w14:textId="77777777" w:rsidR="00224D37" w:rsidRPr="001E5CA2" w:rsidRDefault="00000000" w:rsidP="001E5CA2">
            <w:pPr>
              <w:suppressAutoHyphens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E5CA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224D37" w:rsidRPr="001E5CA2">
              <w:rPr>
                <w:rFonts w:asciiTheme="minorHAnsi" w:eastAsiaTheme="minorHAnsi" w:hAnsiTheme="minorHAnsi" w:cstheme="minorHAnsi"/>
                <w:sz w:val="24"/>
                <w:szCs w:val="24"/>
              </w:rPr>
              <w:t>Praca zaliczeniowa</w:t>
            </w:r>
          </w:p>
          <w:p w14:paraId="2EB58E55" w14:textId="77777777" w:rsidR="00224D37" w:rsidRPr="001E5CA2" w:rsidRDefault="00224D37" w:rsidP="001E5CA2">
            <w:pPr>
              <w:autoSpaceDN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E5CA2">
              <w:rPr>
                <w:rFonts w:asciiTheme="minorHAnsi" w:eastAsiaTheme="minorHAnsi" w:hAnsiTheme="minorHAnsi" w:cstheme="minorHAnsi"/>
                <w:sz w:val="24"/>
                <w:szCs w:val="24"/>
              </w:rPr>
              <w:t>Zapis w arkuszu ocen</w:t>
            </w:r>
          </w:p>
          <w:p w14:paraId="06222B00" w14:textId="77777777" w:rsidR="00224D37" w:rsidRPr="001E5CA2" w:rsidRDefault="00224D37" w:rsidP="001E5CA2">
            <w:pPr>
              <w:autoSpaceDN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E5CA2">
              <w:rPr>
                <w:rFonts w:asciiTheme="minorHAnsi" w:eastAsiaTheme="minorHAnsi" w:hAnsiTheme="minorHAnsi" w:cstheme="minorHAnsi"/>
                <w:sz w:val="24"/>
                <w:szCs w:val="24"/>
              </w:rPr>
              <w:t>Karta samooceny</w:t>
            </w:r>
          </w:p>
          <w:p w14:paraId="67D8437D" w14:textId="77777777" w:rsidR="00224D37" w:rsidRPr="001E5CA2" w:rsidRDefault="00224D37" w:rsidP="001E5CA2">
            <w:pPr>
              <w:autoSpaceDN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326E213F" w14:textId="6EA1FDDB" w:rsidR="00224D37" w:rsidRPr="001E5CA2" w:rsidRDefault="00224D37" w:rsidP="001E5CA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E5CA2">
              <w:rPr>
                <w:rFonts w:asciiTheme="minorHAnsi" w:eastAsiaTheme="minorHAnsi" w:hAnsiTheme="minorHAnsi" w:cstheme="minorHAnsi"/>
                <w:sz w:val="24"/>
                <w:szCs w:val="24"/>
              </w:rPr>
              <w:t>Notatki prowadzącego</w:t>
            </w:r>
          </w:p>
          <w:p w14:paraId="4B7C18D7" w14:textId="6A9C438D" w:rsidR="00724480" w:rsidRPr="001E5CA2" w:rsidRDefault="00724480" w:rsidP="001E5CA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931EA27" w14:textId="77777777" w:rsidR="00A603B5" w:rsidRPr="001E5CA2" w:rsidRDefault="00A603B5" w:rsidP="001E5CA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13ECAFE" w14:textId="77777777" w:rsidR="00724480" w:rsidRPr="001E5CA2" w:rsidRDefault="00724480" w:rsidP="001E5CA2">
      <w:pPr>
        <w:pStyle w:val="Akapitzlist"/>
        <w:spacing w:after="0"/>
        <w:ind w:left="1080"/>
        <w:rPr>
          <w:rFonts w:asciiTheme="minorHAnsi" w:hAnsiTheme="minorHAnsi" w:cstheme="minorHAnsi"/>
          <w:b/>
          <w:sz w:val="24"/>
          <w:szCs w:val="24"/>
        </w:rPr>
      </w:pPr>
    </w:p>
    <w:p w14:paraId="00FE3AA9" w14:textId="77777777" w:rsidR="00724480" w:rsidRPr="001E5CA2" w:rsidRDefault="00000000" w:rsidP="001E5CA2">
      <w:pPr>
        <w:pStyle w:val="Akapitzlist"/>
        <w:numPr>
          <w:ilvl w:val="0"/>
          <w:numId w:val="1"/>
        </w:num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1E5CA2">
        <w:rPr>
          <w:rFonts w:asciiTheme="minorHAnsi" w:hAnsiTheme="minorHAnsi" w:cstheme="minorHAnsi"/>
          <w:b/>
          <w:sz w:val="24"/>
          <w:szCs w:val="24"/>
        </w:rPr>
        <w:t>Kryteria oceny, wagi…</w:t>
      </w:r>
    </w:p>
    <w:tbl>
      <w:tblPr>
        <w:tblW w:w="9214" w:type="dxa"/>
        <w:tblInd w:w="-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338"/>
        <w:gridCol w:w="4470"/>
      </w:tblGrid>
      <w:tr w:rsidR="00C75ABA" w:rsidRPr="001E5CA2" w14:paraId="73C248F4" w14:textId="77777777" w:rsidTr="001021B0">
        <w:tc>
          <w:tcPr>
            <w:tcW w:w="1992" w:type="dxa"/>
            <w:vAlign w:val="center"/>
          </w:tcPr>
          <w:p w14:paraId="4CC424DF" w14:textId="77777777" w:rsidR="00C75ABA" w:rsidRPr="001E5CA2" w:rsidRDefault="00C75ABA" w:rsidP="001E5CA2">
            <w:pPr>
              <w:autoSpaceDN w:val="0"/>
              <w:spacing w:after="0" w:line="240" w:lineRule="auto"/>
              <w:ind w:left="7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E5CA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Ocena</w:t>
            </w:r>
          </w:p>
        </w:tc>
        <w:tc>
          <w:tcPr>
            <w:tcW w:w="2403" w:type="dxa"/>
            <w:vAlign w:val="center"/>
          </w:tcPr>
          <w:p w14:paraId="1BC76CC9" w14:textId="77777777" w:rsidR="00C75ABA" w:rsidRPr="001E5CA2" w:rsidRDefault="00C75ABA" w:rsidP="001E5CA2">
            <w:pPr>
              <w:autoSpaceDN w:val="0"/>
              <w:spacing w:after="0" w:line="240" w:lineRule="auto"/>
              <w:ind w:left="7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E5CA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Zakres procentowy</w:t>
            </w:r>
          </w:p>
        </w:tc>
        <w:tc>
          <w:tcPr>
            <w:tcW w:w="4819" w:type="dxa"/>
            <w:vAlign w:val="center"/>
          </w:tcPr>
          <w:p w14:paraId="4CA51277" w14:textId="77777777" w:rsidR="00C75ABA" w:rsidRPr="001E5CA2" w:rsidRDefault="00C75ABA" w:rsidP="001E5CA2">
            <w:pPr>
              <w:autoSpaceDN w:val="0"/>
              <w:spacing w:after="0" w:line="240" w:lineRule="auto"/>
              <w:ind w:left="7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E5CA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Kryteria jakościowe</w:t>
            </w:r>
          </w:p>
        </w:tc>
      </w:tr>
      <w:tr w:rsidR="00C75ABA" w:rsidRPr="001E5CA2" w14:paraId="7BDD3245" w14:textId="77777777" w:rsidTr="001021B0">
        <w:tc>
          <w:tcPr>
            <w:tcW w:w="1992" w:type="dxa"/>
            <w:vAlign w:val="center"/>
          </w:tcPr>
          <w:p w14:paraId="7F759DCA" w14:textId="77777777" w:rsidR="00C75ABA" w:rsidRPr="001E5CA2" w:rsidRDefault="00C75ABA" w:rsidP="001E5CA2">
            <w:pPr>
              <w:numPr>
                <w:ilvl w:val="0"/>
                <w:numId w:val="4"/>
              </w:numPr>
              <w:autoSpaceDN w:val="0"/>
              <w:spacing w:after="0" w:line="240" w:lineRule="auto"/>
              <w:jc w:val="both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1E5CA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5,0 (bardzo dobry)</w:t>
            </w:r>
          </w:p>
        </w:tc>
        <w:tc>
          <w:tcPr>
            <w:tcW w:w="2403" w:type="dxa"/>
            <w:vAlign w:val="center"/>
          </w:tcPr>
          <w:p w14:paraId="5E3356FA" w14:textId="77777777" w:rsidR="00C75ABA" w:rsidRPr="001E5CA2" w:rsidRDefault="00C75ABA" w:rsidP="001E5CA2">
            <w:pPr>
              <w:numPr>
                <w:ilvl w:val="0"/>
                <w:numId w:val="4"/>
              </w:numPr>
              <w:autoSpaceDN w:val="0"/>
              <w:spacing w:after="0" w:line="240" w:lineRule="auto"/>
              <w:jc w:val="both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1E5CA2">
              <w:rPr>
                <w:rFonts w:asciiTheme="minorHAnsi" w:hAnsiTheme="minorHAnsi" w:cstheme="minorHAnsi"/>
                <w:bCs/>
                <w:sz w:val="24"/>
                <w:szCs w:val="24"/>
              </w:rPr>
              <w:t>91–100%</w:t>
            </w:r>
          </w:p>
        </w:tc>
        <w:tc>
          <w:tcPr>
            <w:tcW w:w="4819" w:type="dxa"/>
            <w:vAlign w:val="center"/>
          </w:tcPr>
          <w:p w14:paraId="729C93C0" w14:textId="77777777" w:rsidR="00C75ABA" w:rsidRPr="001E5CA2" w:rsidRDefault="00C75ABA" w:rsidP="001E5CA2">
            <w:pPr>
              <w:numPr>
                <w:ilvl w:val="0"/>
                <w:numId w:val="4"/>
              </w:numPr>
              <w:autoSpaceDN w:val="0"/>
              <w:spacing w:after="0" w:line="240" w:lineRule="auto"/>
              <w:jc w:val="both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1E5CA2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Student wykazuje pełne i twórcze opanowanie treści przedmiotu. Samodzielnie analizuje i rozwiązuje problemy z wykorzystaniem wiedzy przedmiotowej, </w:t>
            </w:r>
            <w:bookmarkStart w:id="0" w:name="__DdeLink__3627_1841180835"/>
            <w:r w:rsidRPr="001E5CA2">
              <w:rPr>
                <w:rFonts w:asciiTheme="minorHAnsi" w:hAnsiTheme="minorHAnsi" w:cstheme="minorHAnsi"/>
                <w:bCs/>
                <w:sz w:val="24"/>
                <w:szCs w:val="24"/>
              </w:rPr>
              <w:t>formułuje trafne i twórcze wnioski i refleksje pedagogiczne</w:t>
            </w:r>
            <w:bookmarkEnd w:id="0"/>
            <w:r w:rsidRPr="001E5CA2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</w:tc>
      </w:tr>
      <w:tr w:rsidR="00C75ABA" w:rsidRPr="001E5CA2" w14:paraId="00F9D345" w14:textId="77777777" w:rsidTr="001021B0">
        <w:tc>
          <w:tcPr>
            <w:tcW w:w="1992" w:type="dxa"/>
            <w:vAlign w:val="center"/>
          </w:tcPr>
          <w:p w14:paraId="6FDE7547" w14:textId="77777777" w:rsidR="00C75ABA" w:rsidRPr="001E5CA2" w:rsidRDefault="00C75ABA" w:rsidP="001E5CA2">
            <w:pPr>
              <w:numPr>
                <w:ilvl w:val="0"/>
                <w:numId w:val="4"/>
              </w:numPr>
              <w:autoSpaceDN w:val="0"/>
              <w:spacing w:after="0" w:line="240" w:lineRule="auto"/>
              <w:jc w:val="both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1E5CA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4,5 (dobry plus)</w:t>
            </w:r>
          </w:p>
        </w:tc>
        <w:tc>
          <w:tcPr>
            <w:tcW w:w="2403" w:type="dxa"/>
            <w:vAlign w:val="center"/>
          </w:tcPr>
          <w:p w14:paraId="44461A81" w14:textId="77777777" w:rsidR="00C75ABA" w:rsidRPr="001E5CA2" w:rsidRDefault="00C75ABA" w:rsidP="001E5CA2">
            <w:pPr>
              <w:numPr>
                <w:ilvl w:val="0"/>
                <w:numId w:val="4"/>
              </w:numPr>
              <w:autoSpaceDN w:val="0"/>
              <w:spacing w:after="0" w:line="240" w:lineRule="auto"/>
              <w:jc w:val="both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1E5CA2">
              <w:rPr>
                <w:rFonts w:asciiTheme="minorHAnsi" w:hAnsiTheme="minorHAnsi" w:cstheme="minorHAnsi"/>
                <w:bCs/>
                <w:sz w:val="24"/>
                <w:szCs w:val="24"/>
              </w:rPr>
              <w:t>81–90%</w:t>
            </w:r>
          </w:p>
        </w:tc>
        <w:tc>
          <w:tcPr>
            <w:tcW w:w="4819" w:type="dxa"/>
            <w:vAlign w:val="center"/>
          </w:tcPr>
          <w:p w14:paraId="5073AE7D" w14:textId="77777777" w:rsidR="00C75ABA" w:rsidRPr="001E5CA2" w:rsidRDefault="00C75ABA" w:rsidP="001E5CA2">
            <w:pPr>
              <w:numPr>
                <w:ilvl w:val="0"/>
                <w:numId w:val="4"/>
              </w:numPr>
              <w:autoSpaceDN w:val="0"/>
              <w:spacing w:after="0" w:line="240" w:lineRule="auto"/>
              <w:jc w:val="both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1E5CA2">
              <w:rPr>
                <w:rFonts w:asciiTheme="minorHAnsi" w:hAnsiTheme="minorHAnsi" w:cstheme="minorHAnsi"/>
                <w:bCs/>
                <w:sz w:val="24"/>
                <w:szCs w:val="24"/>
              </w:rPr>
              <w:t>Student bardzo dobrze zna treści przedmiotu, potrafi poprawnie wykorzystać wiedzę przedmiotową w analizie problemów pedagogicznych, formułuje trafne wnioski i refleksje pedagogiczne.</w:t>
            </w:r>
          </w:p>
        </w:tc>
      </w:tr>
      <w:tr w:rsidR="00C75ABA" w:rsidRPr="001E5CA2" w14:paraId="3BFD3E95" w14:textId="77777777" w:rsidTr="001021B0">
        <w:tc>
          <w:tcPr>
            <w:tcW w:w="1992" w:type="dxa"/>
            <w:vAlign w:val="center"/>
          </w:tcPr>
          <w:p w14:paraId="0B2ABA16" w14:textId="77777777" w:rsidR="00C75ABA" w:rsidRPr="001E5CA2" w:rsidRDefault="00C75ABA" w:rsidP="001E5CA2">
            <w:pPr>
              <w:numPr>
                <w:ilvl w:val="0"/>
                <w:numId w:val="4"/>
              </w:numPr>
              <w:autoSpaceDN w:val="0"/>
              <w:spacing w:after="0" w:line="240" w:lineRule="auto"/>
              <w:jc w:val="both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1E5CA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4,0 (dobry)</w:t>
            </w:r>
          </w:p>
        </w:tc>
        <w:tc>
          <w:tcPr>
            <w:tcW w:w="2403" w:type="dxa"/>
            <w:vAlign w:val="center"/>
          </w:tcPr>
          <w:p w14:paraId="0131A46E" w14:textId="77777777" w:rsidR="00C75ABA" w:rsidRPr="001E5CA2" w:rsidRDefault="00C75ABA" w:rsidP="001E5CA2">
            <w:pPr>
              <w:numPr>
                <w:ilvl w:val="0"/>
                <w:numId w:val="4"/>
              </w:numPr>
              <w:autoSpaceDN w:val="0"/>
              <w:spacing w:after="0" w:line="240" w:lineRule="auto"/>
              <w:jc w:val="both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1E5CA2">
              <w:rPr>
                <w:rFonts w:asciiTheme="minorHAnsi" w:hAnsiTheme="minorHAnsi" w:cstheme="minorHAnsi"/>
                <w:bCs/>
                <w:sz w:val="24"/>
                <w:szCs w:val="24"/>
              </w:rPr>
              <w:t>71–80%</w:t>
            </w:r>
          </w:p>
        </w:tc>
        <w:tc>
          <w:tcPr>
            <w:tcW w:w="4819" w:type="dxa"/>
            <w:vAlign w:val="center"/>
          </w:tcPr>
          <w:p w14:paraId="687DC50C" w14:textId="77777777" w:rsidR="00C75ABA" w:rsidRPr="001E5CA2" w:rsidRDefault="00C75ABA" w:rsidP="001E5CA2">
            <w:pPr>
              <w:numPr>
                <w:ilvl w:val="0"/>
                <w:numId w:val="4"/>
              </w:numPr>
              <w:autoSpaceDN w:val="0"/>
              <w:spacing w:after="0" w:line="240" w:lineRule="auto"/>
              <w:jc w:val="both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1E5CA2">
              <w:rPr>
                <w:rFonts w:asciiTheme="minorHAnsi" w:hAnsiTheme="minorHAnsi" w:cstheme="minorHAnsi"/>
                <w:bCs/>
                <w:sz w:val="24"/>
                <w:szCs w:val="24"/>
              </w:rPr>
              <w:t>Student poprawnie opanował materiał, rozumie kluczowe pojęcia i potrafi wykorzystać wiedzę przedmiotową w analizie problemów pedagogicznych; popełnia nieliczne błędy merytoryczne.</w:t>
            </w:r>
          </w:p>
        </w:tc>
      </w:tr>
      <w:tr w:rsidR="00C75ABA" w:rsidRPr="001E5CA2" w14:paraId="0A4BB941" w14:textId="77777777" w:rsidTr="001021B0">
        <w:tc>
          <w:tcPr>
            <w:tcW w:w="1992" w:type="dxa"/>
            <w:vAlign w:val="center"/>
          </w:tcPr>
          <w:p w14:paraId="7D569FF5" w14:textId="77777777" w:rsidR="00C75ABA" w:rsidRPr="001E5CA2" w:rsidRDefault="00C75ABA" w:rsidP="001E5CA2">
            <w:pPr>
              <w:numPr>
                <w:ilvl w:val="0"/>
                <w:numId w:val="4"/>
              </w:numPr>
              <w:autoSpaceDN w:val="0"/>
              <w:spacing w:after="0" w:line="240" w:lineRule="auto"/>
              <w:jc w:val="both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1E5CA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3,5 (dostateczny plus)</w:t>
            </w:r>
          </w:p>
        </w:tc>
        <w:tc>
          <w:tcPr>
            <w:tcW w:w="2403" w:type="dxa"/>
            <w:vAlign w:val="center"/>
          </w:tcPr>
          <w:p w14:paraId="7F43854B" w14:textId="77777777" w:rsidR="00C75ABA" w:rsidRPr="001E5CA2" w:rsidRDefault="00C75ABA" w:rsidP="001E5CA2">
            <w:pPr>
              <w:numPr>
                <w:ilvl w:val="0"/>
                <w:numId w:val="4"/>
              </w:numPr>
              <w:autoSpaceDN w:val="0"/>
              <w:spacing w:after="0" w:line="240" w:lineRule="auto"/>
              <w:jc w:val="both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1E5CA2">
              <w:rPr>
                <w:rFonts w:asciiTheme="minorHAnsi" w:hAnsiTheme="minorHAnsi" w:cstheme="minorHAnsi"/>
                <w:bCs/>
                <w:sz w:val="24"/>
                <w:szCs w:val="24"/>
              </w:rPr>
              <w:t>61–70%</w:t>
            </w:r>
          </w:p>
        </w:tc>
        <w:tc>
          <w:tcPr>
            <w:tcW w:w="4819" w:type="dxa"/>
            <w:vAlign w:val="center"/>
          </w:tcPr>
          <w:p w14:paraId="5C5D81DC" w14:textId="77777777" w:rsidR="00C75ABA" w:rsidRPr="001E5CA2" w:rsidRDefault="00C75ABA" w:rsidP="001E5CA2">
            <w:pPr>
              <w:numPr>
                <w:ilvl w:val="0"/>
                <w:numId w:val="4"/>
              </w:numPr>
              <w:autoSpaceDN w:val="0"/>
              <w:spacing w:after="0" w:line="240" w:lineRule="auto"/>
              <w:jc w:val="both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1E5CA2">
              <w:rPr>
                <w:rFonts w:asciiTheme="minorHAnsi" w:hAnsiTheme="minorHAnsi" w:cstheme="minorHAnsi"/>
                <w:bCs/>
                <w:sz w:val="24"/>
                <w:szCs w:val="24"/>
              </w:rPr>
              <w:t>Student wykazuje podstawową znajomość treści, rozumie główne zagadnienia, potrafi częściowo zastosować wiedzę przedmiotową w analizie problemów pedagogicznych; popełnia jednak błędy interpretacyjne.</w:t>
            </w:r>
          </w:p>
        </w:tc>
      </w:tr>
      <w:tr w:rsidR="00C75ABA" w:rsidRPr="001E5CA2" w14:paraId="1D44388F" w14:textId="77777777" w:rsidTr="001021B0">
        <w:tc>
          <w:tcPr>
            <w:tcW w:w="1992" w:type="dxa"/>
            <w:vAlign w:val="center"/>
          </w:tcPr>
          <w:p w14:paraId="160EAE69" w14:textId="77777777" w:rsidR="00C75ABA" w:rsidRPr="001E5CA2" w:rsidRDefault="00C75ABA" w:rsidP="001E5CA2">
            <w:pPr>
              <w:numPr>
                <w:ilvl w:val="0"/>
                <w:numId w:val="4"/>
              </w:numPr>
              <w:autoSpaceDN w:val="0"/>
              <w:spacing w:after="0" w:line="240" w:lineRule="auto"/>
              <w:jc w:val="both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1E5CA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3,0 (dostateczny)</w:t>
            </w:r>
          </w:p>
        </w:tc>
        <w:tc>
          <w:tcPr>
            <w:tcW w:w="2403" w:type="dxa"/>
            <w:vAlign w:val="center"/>
          </w:tcPr>
          <w:p w14:paraId="4C45A3AC" w14:textId="77777777" w:rsidR="00C75ABA" w:rsidRPr="001E5CA2" w:rsidRDefault="00C75ABA" w:rsidP="001E5CA2">
            <w:pPr>
              <w:numPr>
                <w:ilvl w:val="0"/>
                <w:numId w:val="4"/>
              </w:numPr>
              <w:autoSpaceDN w:val="0"/>
              <w:spacing w:after="0" w:line="240" w:lineRule="auto"/>
              <w:jc w:val="both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1E5CA2">
              <w:rPr>
                <w:rFonts w:asciiTheme="minorHAnsi" w:hAnsiTheme="minorHAnsi" w:cstheme="minorHAnsi"/>
                <w:bCs/>
                <w:sz w:val="24"/>
                <w:szCs w:val="24"/>
              </w:rPr>
              <w:t>51–60%</w:t>
            </w:r>
          </w:p>
        </w:tc>
        <w:tc>
          <w:tcPr>
            <w:tcW w:w="4819" w:type="dxa"/>
            <w:vAlign w:val="center"/>
          </w:tcPr>
          <w:p w14:paraId="26A4D9CC" w14:textId="77777777" w:rsidR="00C75ABA" w:rsidRPr="001E5CA2" w:rsidRDefault="00C75ABA" w:rsidP="001E5CA2">
            <w:pPr>
              <w:numPr>
                <w:ilvl w:val="0"/>
                <w:numId w:val="4"/>
              </w:numPr>
              <w:autoSpaceDN w:val="0"/>
              <w:spacing w:after="0" w:line="240" w:lineRule="auto"/>
              <w:jc w:val="both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1E5CA2">
              <w:rPr>
                <w:rFonts w:asciiTheme="minorHAnsi" w:hAnsiTheme="minorHAnsi" w:cstheme="minorHAnsi"/>
                <w:bCs/>
                <w:sz w:val="24"/>
                <w:szCs w:val="24"/>
              </w:rPr>
              <w:t>Student posiada minimalny zakres wiedzy niezbędny do zaliczenia przedmiotu; w minimalnym stopniu potrafi zastosować wiedzę przedmiotową w analizie  problemów pedagogicznych; popełnia  błędy interpretacyjne.</w:t>
            </w:r>
          </w:p>
        </w:tc>
      </w:tr>
      <w:tr w:rsidR="00C75ABA" w:rsidRPr="001E5CA2" w14:paraId="74B0E0C1" w14:textId="77777777" w:rsidTr="001021B0">
        <w:tc>
          <w:tcPr>
            <w:tcW w:w="1992" w:type="dxa"/>
            <w:vAlign w:val="center"/>
          </w:tcPr>
          <w:p w14:paraId="5D3A8A6F" w14:textId="77777777" w:rsidR="00C75ABA" w:rsidRPr="001E5CA2" w:rsidRDefault="00C75ABA" w:rsidP="001E5CA2">
            <w:pPr>
              <w:numPr>
                <w:ilvl w:val="0"/>
                <w:numId w:val="4"/>
              </w:numPr>
              <w:autoSpaceDN w:val="0"/>
              <w:spacing w:after="0" w:line="240" w:lineRule="auto"/>
              <w:jc w:val="both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1E5CA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2,0 (niedostateczny)</w:t>
            </w:r>
          </w:p>
        </w:tc>
        <w:tc>
          <w:tcPr>
            <w:tcW w:w="2403" w:type="dxa"/>
            <w:vAlign w:val="center"/>
          </w:tcPr>
          <w:p w14:paraId="29DD9EEA" w14:textId="77777777" w:rsidR="00C75ABA" w:rsidRPr="001E5CA2" w:rsidRDefault="00C75ABA" w:rsidP="001E5CA2">
            <w:pPr>
              <w:numPr>
                <w:ilvl w:val="0"/>
                <w:numId w:val="4"/>
              </w:numPr>
              <w:autoSpaceDN w:val="0"/>
              <w:spacing w:after="0" w:line="240" w:lineRule="auto"/>
              <w:jc w:val="both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1E5CA2">
              <w:rPr>
                <w:rFonts w:asciiTheme="minorHAnsi" w:hAnsiTheme="minorHAnsi" w:cstheme="minorHAnsi"/>
                <w:bCs/>
                <w:sz w:val="24"/>
                <w:szCs w:val="24"/>
              </w:rPr>
              <w:t>0–50%</w:t>
            </w:r>
          </w:p>
        </w:tc>
        <w:tc>
          <w:tcPr>
            <w:tcW w:w="4819" w:type="dxa"/>
            <w:vAlign w:val="center"/>
          </w:tcPr>
          <w:p w14:paraId="362641A3" w14:textId="77777777" w:rsidR="00C75ABA" w:rsidRPr="001E5CA2" w:rsidRDefault="00C75ABA" w:rsidP="001E5CA2">
            <w:pPr>
              <w:numPr>
                <w:ilvl w:val="0"/>
                <w:numId w:val="4"/>
              </w:numPr>
              <w:autoSpaceDN w:val="0"/>
              <w:spacing w:after="0" w:line="240" w:lineRule="auto"/>
              <w:jc w:val="both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1E5CA2">
              <w:rPr>
                <w:rFonts w:asciiTheme="minorHAnsi" w:hAnsiTheme="minorHAnsi" w:cstheme="minorHAnsi"/>
                <w:bCs/>
                <w:sz w:val="24"/>
                <w:szCs w:val="24"/>
              </w:rPr>
              <w:t>Student nie opanował podstawowych treści, nie potrafi zastosować wiedzy przedmiotowej w analizie  problemów pedagogicznych.</w:t>
            </w:r>
          </w:p>
        </w:tc>
      </w:tr>
    </w:tbl>
    <w:p w14:paraId="40AB4473" w14:textId="77777777" w:rsidR="00C75ABA" w:rsidRPr="001E5CA2" w:rsidRDefault="00C75ABA" w:rsidP="001E5CA2">
      <w:pPr>
        <w:autoSpaceDN w:val="0"/>
        <w:spacing w:after="0" w:line="240" w:lineRule="auto"/>
        <w:ind w:left="1080"/>
        <w:rPr>
          <w:rFonts w:asciiTheme="minorHAnsi" w:hAnsiTheme="minorHAnsi" w:cstheme="minorHAnsi"/>
          <w:b/>
          <w:sz w:val="24"/>
          <w:szCs w:val="24"/>
        </w:rPr>
      </w:pPr>
    </w:p>
    <w:p w14:paraId="056DBED5" w14:textId="77777777" w:rsidR="00C75ABA" w:rsidRPr="001E5CA2" w:rsidRDefault="00C75ABA" w:rsidP="001E5CA2">
      <w:pPr>
        <w:autoSpaceDN w:val="0"/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1E5CA2">
        <w:rPr>
          <w:rFonts w:asciiTheme="minorHAnsi" w:hAnsiTheme="minorHAnsi" w:cstheme="minorHAnsi"/>
          <w:bCs/>
          <w:sz w:val="24"/>
          <w:szCs w:val="24"/>
        </w:rPr>
        <w:t>Zaliczenie konwersatorium</w:t>
      </w:r>
    </w:p>
    <w:p w14:paraId="5E3E96B1" w14:textId="77777777" w:rsidR="00C75ABA" w:rsidRPr="001E5CA2" w:rsidRDefault="00C75ABA" w:rsidP="001E5CA2">
      <w:pPr>
        <w:autoSpaceDN w:val="0"/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bookmarkStart w:id="1" w:name="_Hlk213668023"/>
      <w:r w:rsidRPr="001E5CA2">
        <w:rPr>
          <w:rFonts w:asciiTheme="minorHAnsi" w:hAnsiTheme="minorHAnsi" w:cstheme="minorHAnsi"/>
          <w:bCs/>
          <w:sz w:val="24"/>
          <w:szCs w:val="24"/>
        </w:rPr>
        <w:t xml:space="preserve">- Osoba nieobecna na zajęciach uzupełnia zakres materiału w porozumieniu z prowadzącym zajęcia </w:t>
      </w:r>
    </w:p>
    <w:p w14:paraId="2227EFAD" w14:textId="77777777" w:rsidR="00C75ABA" w:rsidRPr="001E5CA2" w:rsidRDefault="00C75ABA" w:rsidP="001E5CA2">
      <w:pPr>
        <w:autoSpaceDN w:val="0"/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1E5CA2">
        <w:rPr>
          <w:rFonts w:asciiTheme="minorHAnsi" w:hAnsiTheme="minorHAnsi" w:cstheme="minorHAnsi"/>
          <w:bCs/>
          <w:sz w:val="24"/>
          <w:szCs w:val="24"/>
        </w:rPr>
        <w:t>- Aktywność na zajęciach potwierdzająca opanowanie treści (sprawdzone karty pracy indywidualnej i grupowej, notatki prowadzącego)</w:t>
      </w:r>
    </w:p>
    <w:p w14:paraId="71227E7C" w14:textId="77777777" w:rsidR="00C75ABA" w:rsidRPr="001E5CA2" w:rsidRDefault="00C75ABA" w:rsidP="001E5CA2">
      <w:pPr>
        <w:autoSpaceDN w:val="0"/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1E5CA2">
        <w:rPr>
          <w:rFonts w:asciiTheme="minorHAnsi" w:hAnsiTheme="minorHAnsi" w:cstheme="minorHAnsi"/>
          <w:bCs/>
          <w:sz w:val="24"/>
          <w:szCs w:val="24"/>
        </w:rPr>
        <w:t>- Udział w dyskusji, wypowiedzi eksperckie</w:t>
      </w:r>
    </w:p>
    <w:bookmarkEnd w:id="1"/>
    <w:p w14:paraId="535B558E" w14:textId="77777777" w:rsidR="00C75ABA" w:rsidRPr="001E5CA2" w:rsidRDefault="00C75ABA" w:rsidP="001E5CA2">
      <w:pPr>
        <w:autoSpaceDN w:val="0"/>
        <w:spacing w:after="0" w:line="240" w:lineRule="auto"/>
        <w:ind w:left="1080"/>
        <w:rPr>
          <w:rFonts w:asciiTheme="minorHAnsi" w:hAnsiTheme="minorHAnsi" w:cstheme="minorHAnsi"/>
          <w:bCs/>
          <w:sz w:val="24"/>
          <w:szCs w:val="24"/>
        </w:rPr>
      </w:pPr>
    </w:p>
    <w:p w14:paraId="536300F7" w14:textId="77777777" w:rsidR="00724480" w:rsidRPr="001E5CA2" w:rsidRDefault="00724480" w:rsidP="001E5CA2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1828D841" w14:textId="77777777" w:rsidR="00724480" w:rsidRPr="001E5CA2" w:rsidRDefault="00000000" w:rsidP="001E5CA2">
      <w:pPr>
        <w:pStyle w:val="Akapitzlist"/>
        <w:numPr>
          <w:ilvl w:val="0"/>
          <w:numId w:val="1"/>
        </w:num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1E5CA2">
        <w:rPr>
          <w:rFonts w:asciiTheme="minorHAnsi" w:hAnsiTheme="minorHAnsi" w:cstheme="minorHAnsi"/>
          <w:b/>
          <w:sz w:val="24"/>
          <w:szCs w:val="24"/>
        </w:rPr>
        <w:t>Obciążenie pracą studenta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4540"/>
        <w:gridCol w:w="4522"/>
      </w:tblGrid>
      <w:tr w:rsidR="00724480" w:rsidRPr="001E5CA2" w14:paraId="493F6134" w14:textId="77777777">
        <w:tc>
          <w:tcPr>
            <w:tcW w:w="4539" w:type="dxa"/>
          </w:tcPr>
          <w:p w14:paraId="71FCE4E4" w14:textId="77777777" w:rsidR="00724480" w:rsidRPr="001E5CA2" w:rsidRDefault="00000000" w:rsidP="001E5CA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E5CA2">
              <w:rPr>
                <w:rFonts w:asciiTheme="minorHAnsi" w:hAnsiTheme="minorHAnsi" w:cstheme="minorHAnsi"/>
                <w:sz w:val="24"/>
                <w:szCs w:val="24"/>
              </w:rPr>
              <w:t>Forma aktywności studenta</w:t>
            </w:r>
          </w:p>
        </w:tc>
        <w:tc>
          <w:tcPr>
            <w:tcW w:w="4522" w:type="dxa"/>
          </w:tcPr>
          <w:p w14:paraId="0DE5F046" w14:textId="77777777" w:rsidR="00724480" w:rsidRPr="001E5CA2" w:rsidRDefault="00000000" w:rsidP="001E5CA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E5CA2">
              <w:rPr>
                <w:rFonts w:asciiTheme="minorHAnsi" w:hAnsiTheme="minorHAnsi" w:cstheme="minorHAnsi"/>
                <w:sz w:val="24"/>
                <w:szCs w:val="24"/>
              </w:rPr>
              <w:t>Liczba godzin</w:t>
            </w:r>
          </w:p>
        </w:tc>
      </w:tr>
      <w:tr w:rsidR="00724480" w:rsidRPr="001E5CA2" w14:paraId="58932194" w14:textId="77777777">
        <w:trPr>
          <w:trHeight w:val="408"/>
        </w:trPr>
        <w:tc>
          <w:tcPr>
            <w:tcW w:w="4539" w:type="dxa"/>
          </w:tcPr>
          <w:p w14:paraId="1F80F570" w14:textId="77777777" w:rsidR="00724480" w:rsidRPr="001E5CA2" w:rsidRDefault="00000000" w:rsidP="001E5CA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E5CA2">
              <w:rPr>
                <w:rFonts w:asciiTheme="minorHAnsi" w:hAnsiTheme="minorHAnsi" w:cstheme="minorHAnsi"/>
                <w:sz w:val="24"/>
                <w:szCs w:val="24"/>
              </w:rPr>
              <w:t xml:space="preserve">Liczba godzin kontaktowych z nauczycielem </w:t>
            </w:r>
          </w:p>
          <w:p w14:paraId="31549298" w14:textId="77777777" w:rsidR="00724480" w:rsidRPr="001E5CA2" w:rsidRDefault="00724480" w:rsidP="001E5CA2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4522" w:type="dxa"/>
          </w:tcPr>
          <w:p w14:paraId="1488A0F2" w14:textId="77777777" w:rsidR="00724480" w:rsidRPr="001E5CA2" w:rsidRDefault="00000000" w:rsidP="001E5CA2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E5CA2">
              <w:rPr>
                <w:rFonts w:asciiTheme="minorHAnsi" w:hAnsiTheme="minorHAnsi" w:cstheme="minorHAnsi"/>
                <w:b/>
                <w:sz w:val="24"/>
                <w:szCs w:val="24"/>
              </w:rPr>
              <w:t>30</w:t>
            </w:r>
          </w:p>
        </w:tc>
      </w:tr>
      <w:tr w:rsidR="00724480" w:rsidRPr="001E5CA2" w14:paraId="22C60D86" w14:textId="77777777">
        <w:trPr>
          <w:trHeight w:val="449"/>
        </w:trPr>
        <w:tc>
          <w:tcPr>
            <w:tcW w:w="4539" w:type="dxa"/>
          </w:tcPr>
          <w:p w14:paraId="1F7C176A" w14:textId="77777777" w:rsidR="00724480" w:rsidRPr="001E5CA2" w:rsidRDefault="00000000" w:rsidP="001E5CA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E5CA2">
              <w:rPr>
                <w:rFonts w:asciiTheme="minorHAnsi" w:hAnsiTheme="minorHAnsi" w:cstheme="minorHAnsi"/>
                <w:sz w:val="24"/>
                <w:szCs w:val="24"/>
              </w:rPr>
              <w:t>Liczba godzin indywidualnej pracy studenta</w:t>
            </w:r>
          </w:p>
          <w:p w14:paraId="769AFF84" w14:textId="77777777" w:rsidR="00724480" w:rsidRPr="001E5CA2" w:rsidRDefault="00724480" w:rsidP="001E5CA2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4522" w:type="dxa"/>
          </w:tcPr>
          <w:p w14:paraId="33496C21" w14:textId="4C33DA6D" w:rsidR="00724480" w:rsidRPr="001E5CA2" w:rsidRDefault="001E5CA2" w:rsidP="001E5CA2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  <w:r w:rsidR="00C75ABA" w:rsidRPr="001E5CA2">
              <w:rPr>
                <w:rFonts w:asciiTheme="minorHAnsi" w:hAnsiTheme="minorHAnsi" w:cstheme="minorHAnsi"/>
                <w:b/>
                <w:sz w:val="24"/>
                <w:szCs w:val="24"/>
              </w:rPr>
              <w:t>0</w:t>
            </w:r>
          </w:p>
        </w:tc>
      </w:tr>
    </w:tbl>
    <w:p w14:paraId="230197DC" w14:textId="77777777" w:rsidR="00724480" w:rsidRPr="001E5CA2" w:rsidRDefault="00724480" w:rsidP="001E5CA2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0F2BA605" w14:textId="77777777" w:rsidR="00724480" w:rsidRPr="001E5CA2" w:rsidRDefault="00000000" w:rsidP="001E5CA2">
      <w:pPr>
        <w:pStyle w:val="Akapitzlist"/>
        <w:numPr>
          <w:ilvl w:val="0"/>
          <w:numId w:val="1"/>
        </w:num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1E5CA2">
        <w:rPr>
          <w:rFonts w:asciiTheme="minorHAnsi" w:hAnsiTheme="minorHAnsi" w:cstheme="minorHAnsi"/>
          <w:b/>
          <w:sz w:val="24"/>
          <w:szCs w:val="24"/>
        </w:rPr>
        <w:t>Literatura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724480" w:rsidRPr="001E5CA2" w14:paraId="02D317D7" w14:textId="77777777">
        <w:tc>
          <w:tcPr>
            <w:tcW w:w="9062" w:type="dxa"/>
          </w:tcPr>
          <w:p w14:paraId="188CD227" w14:textId="77777777" w:rsidR="00724480" w:rsidRPr="001E5CA2" w:rsidRDefault="00000000" w:rsidP="001E5CA2">
            <w:pPr>
              <w:spacing w:after="0"/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lang w:eastAsia="pl-PL"/>
              </w:rPr>
            </w:pPr>
            <w:r w:rsidRPr="001E5CA2"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lang w:eastAsia="pl-PL"/>
              </w:rPr>
              <w:t>Literatura podstawowa</w:t>
            </w:r>
            <w:r w:rsidRPr="001E5CA2"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lang w:eastAsia="pl-PL"/>
              </w:rPr>
              <w:br/>
              <w:t xml:space="preserve">Jan Paweł II, Familiaris </w:t>
            </w:r>
            <w:proofErr w:type="spellStart"/>
            <w:r w:rsidRPr="001E5CA2"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lang w:eastAsia="pl-PL"/>
              </w:rPr>
              <w:t>Consortio</w:t>
            </w:r>
            <w:proofErr w:type="spellEnd"/>
            <w:r w:rsidRPr="001E5CA2"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lang w:eastAsia="pl-PL"/>
              </w:rPr>
              <w:br/>
              <w:t xml:space="preserve">B. </w:t>
            </w:r>
            <w:proofErr w:type="spellStart"/>
            <w:r w:rsidRPr="001E5CA2"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lang w:eastAsia="pl-PL"/>
              </w:rPr>
              <w:t>Kiereś</w:t>
            </w:r>
            <w:proofErr w:type="spellEnd"/>
            <w:r w:rsidRPr="001E5CA2"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lang w:eastAsia="pl-PL"/>
              </w:rPr>
              <w:t>, Prawda o małżeństwie, Lublin 2005</w:t>
            </w:r>
            <w:r w:rsidRPr="001E5CA2"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lang w:eastAsia="pl-PL"/>
              </w:rPr>
              <w:br/>
            </w:r>
            <w:r w:rsidRPr="001E5CA2"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lang w:eastAsia="pl-PL"/>
              </w:rPr>
              <w:lastRenderedPageBreak/>
              <w:t xml:space="preserve">B. </w:t>
            </w:r>
            <w:proofErr w:type="spellStart"/>
            <w:r w:rsidRPr="001E5CA2"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lang w:eastAsia="pl-PL"/>
              </w:rPr>
              <w:t>Kiereś</w:t>
            </w:r>
            <w:proofErr w:type="spellEnd"/>
            <w:r w:rsidRPr="001E5CA2"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lang w:eastAsia="pl-PL"/>
              </w:rPr>
              <w:t>, Tylko rodzina! Lublin 2006</w:t>
            </w:r>
            <w:r w:rsidRPr="001E5CA2"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lang w:eastAsia="pl-PL"/>
              </w:rPr>
              <w:br/>
              <w:t xml:space="preserve">B. </w:t>
            </w:r>
            <w:proofErr w:type="spellStart"/>
            <w:r w:rsidRPr="001E5CA2"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lang w:eastAsia="pl-PL"/>
              </w:rPr>
              <w:t>Kiereś</w:t>
            </w:r>
            <w:proofErr w:type="spellEnd"/>
            <w:r w:rsidRPr="001E5CA2"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lang w:eastAsia="pl-PL"/>
              </w:rPr>
              <w:t>, Człowiek i wychowanie. Od osoby do osobowości, Lublin 2017</w:t>
            </w:r>
          </w:p>
          <w:p w14:paraId="6D66EED1" w14:textId="77777777" w:rsidR="00724480" w:rsidRPr="001E5CA2" w:rsidRDefault="00000000" w:rsidP="001E5CA2">
            <w:pPr>
              <w:spacing w:after="0"/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lang w:eastAsia="pl-PL"/>
              </w:rPr>
            </w:pPr>
            <w:r w:rsidRPr="001E5CA2"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lang w:eastAsia="pl-PL"/>
              </w:rPr>
              <w:t>M. Parzyszek, Małżeństwo i rodzina &lt;&lt;wielką tajemnicą&gt;&gt; &lt;&lt;jednego ciała&gt;&gt;, Lublin 2014.</w:t>
            </w:r>
          </w:p>
          <w:p w14:paraId="20E4C129" w14:textId="77777777" w:rsidR="00724480" w:rsidRPr="001E5CA2" w:rsidRDefault="00000000" w:rsidP="001E5CA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E5CA2"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lang w:eastAsia="pl-PL"/>
              </w:rPr>
              <w:t>L. Pietruszka, M. Parzyszek, Narzeczeństwo-droga, którą warto przejść, Lublin 2019.</w:t>
            </w:r>
            <w:r w:rsidRPr="001E5CA2"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lang w:eastAsia="pl-PL"/>
              </w:rPr>
              <w:br/>
              <w:t>Literatura uzupełniająca</w:t>
            </w:r>
            <w:r w:rsidRPr="001E5CA2"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lang w:eastAsia="pl-PL"/>
              </w:rPr>
              <w:br/>
              <w:t xml:space="preserve">B. </w:t>
            </w:r>
            <w:proofErr w:type="spellStart"/>
            <w:r w:rsidRPr="001E5CA2"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lang w:eastAsia="pl-PL"/>
              </w:rPr>
              <w:t>Kiereś</w:t>
            </w:r>
            <w:proofErr w:type="spellEnd"/>
            <w:r w:rsidRPr="001E5CA2"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lang w:eastAsia="pl-PL"/>
              </w:rPr>
              <w:t>, O personalizm w pedagogice. Studia i szkice z teorii wychowania, Lublin 2009</w:t>
            </w:r>
            <w:r w:rsidRPr="001E5CA2"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lang w:eastAsia="pl-PL"/>
              </w:rPr>
              <w:br/>
              <w:t>J. Wilk, Pedagogika rodziny, Lublin 2016</w:t>
            </w:r>
            <w:r w:rsidRPr="001E5CA2"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lang w:eastAsia="pl-PL"/>
              </w:rPr>
              <w:br/>
              <w:t>K. Majdański, Wspólnota życia i miłości, Łomianki 2001</w:t>
            </w:r>
          </w:p>
        </w:tc>
      </w:tr>
    </w:tbl>
    <w:p w14:paraId="774653B1" w14:textId="77777777" w:rsidR="00724480" w:rsidRPr="001E5CA2" w:rsidRDefault="00724480" w:rsidP="001E5CA2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60059D2B" w14:textId="77777777" w:rsidR="00724480" w:rsidRPr="001E5CA2" w:rsidRDefault="00724480" w:rsidP="001E5CA2">
      <w:pPr>
        <w:spacing w:after="0"/>
        <w:rPr>
          <w:rFonts w:asciiTheme="minorHAnsi" w:hAnsiTheme="minorHAnsi" w:cstheme="minorHAnsi"/>
          <w:sz w:val="24"/>
          <w:szCs w:val="24"/>
        </w:rPr>
      </w:pPr>
    </w:p>
    <w:sectPr w:rsidR="00724480" w:rsidRPr="001E5CA2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mbria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1B6200"/>
    <w:multiLevelType w:val="multilevel"/>
    <w:tmpl w:val="B13E49E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54915C0"/>
    <w:multiLevelType w:val="multilevel"/>
    <w:tmpl w:val="500EB1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OpenSymbol" w:hint="default"/>
        <w:b w:val="0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7F970DD6"/>
    <w:multiLevelType w:val="multilevel"/>
    <w:tmpl w:val="0B8068CA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8052919">
    <w:abstractNumId w:val="2"/>
  </w:num>
  <w:num w:numId="2" w16cid:durableId="1934895960">
    <w:abstractNumId w:val="0"/>
  </w:num>
  <w:num w:numId="3" w16cid:durableId="327634777">
    <w:abstractNumId w:val="2"/>
    <w:lvlOverride w:ilvl="0">
      <w:startOverride w:val="1"/>
    </w:lvlOverride>
  </w:num>
  <w:num w:numId="4" w16cid:durableId="1172063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480"/>
    <w:rsid w:val="001E5CA2"/>
    <w:rsid w:val="00224D37"/>
    <w:rsid w:val="00522E8D"/>
    <w:rsid w:val="00724480"/>
    <w:rsid w:val="007E1579"/>
    <w:rsid w:val="00A603B5"/>
    <w:rsid w:val="00B45201"/>
    <w:rsid w:val="00BB714F"/>
    <w:rsid w:val="00C211D5"/>
    <w:rsid w:val="00C75ABA"/>
    <w:rsid w:val="00E774D0"/>
    <w:rsid w:val="00EE087E"/>
    <w:rsid w:val="00FA2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2A3E6"/>
  <w15:docId w15:val="{5E302727-FC40-4C3D-B817-F118751C1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7531"/>
    <w:pPr>
      <w:spacing w:after="200" w:line="276" w:lineRule="auto"/>
    </w:pPr>
    <w:rPr>
      <w:rFonts w:ascii="Calibri" w:eastAsia="Calibri" w:hAnsi="Calibri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047531"/>
    <w:pPr>
      <w:ind w:left="720"/>
      <w:contextualSpacing/>
    </w:pPr>
  </w:style>
  <w:style w:type="table" w:styleId="Tabela-Siatka">
    <w:name w:val="Table Grid"/>
    <w:basedOn w:val="Standardowy"/>
    <w:uiPriority w:val="59"/>
    <w:rsid w:val="000475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E52F44CD9F4C4C99D900279A1B8303" ma:contentTypeVersion="3" ma:contentTypeDescription="Utwórz nowy dokument." ma:contentTypeScope="" ma:versionID="48f1f5acc20dbeea52e821c4d15d719d">
  <xsd:schema xmlns:xsd="http://www.w3.org/2001/XMLSchema" xmlns:xs="http://www.w3.org/2001/XMLSchema" xmlns:p="http://schemas.microsoft.com/office/2006/metadata/properties" xmlns:ns2="5af9a104-edf1-454b-b8ab-34218ef68317" targetNamespace="http://schemas.microsoft.com/office/2006/metadata/properties" ma:root="true" ma:fieldsID="378e7c7b38b7f12e324809853f6d209d" ns2:_="">
    <xsd:import namespace="5af9a104-edf1-454b-b8ab-34218ef683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9a104-edf1-454b-b8ab-34218ef683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21F26B-E2FF-4A31-8645-2A21A81D67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f9a104-edf1-454b-b8ab-34218ef68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296401-4763-41A7-A951-6EBD4CA16A2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309A5C-1113-493B-8E50-6C0E6FD3E1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19895E9-C39F-40C8-B8FB-65D010DE8E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946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dc:description/>
  <cp:lastModifiedBy>Katarzyna Braun</cp:lastModifiedBy>
  <cp:revision>2</cp:revision>
  <dcterms:created xsi:type="dcterms:W3CDTF">2026-03-01T07:27:00Z</dcterms:created>
  <dcterms:modified xsi:type="dcterms:W3CDTF">2026-03-01T07:27:00Z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0x01010077E52F44CD9F4C4C99D900279A1B8303</vt:lpwstr>
  </property>
</Properties>
</file>