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CA01" w14:textId="77777777" w:rsidR="00C97086" w:rsidRPr="008440CF" w:rsidRDefault="00000000">
      <w:p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 xml:space="preserve">KARTA PRZEDMIOTU </w:t>
      </w:r>
    </w:p>
    <w:p w14:paraId="580F455B" w14:textId="77777777" w:rsidR="00C97086" w:rsidRPr="008440CF" w:rsidRDefault="00C97086">
      <w:pPr>
        <w:spacing w:line="240" w:lineRule="auto"/>
        <w:rPr>
          <w:rFonts w:cstheme="minorHAnsi"/>
          <w:b/>
          <w:sz w:val="24"/>
          <w:szCs w:val="24"/>
        </w:rPr>
      </w:pPr>
    </w:p>
    <w:p w14:paraId="5CE4885A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5"/>
        <w:gridCol w:w="4527"/>
      </w:tblGrid>
      <w:tr w:rsidR="00C97086" w:rsidRPr="008440CF" w14:paraId="7E028216" w14:textId="77777777">
        <w:tc>
          <w:tcPr>
            <w:tcW w:w="4534" w:type="dxa"/>
          </w:tcPr>
          <w:p w14:paraId="464FCBCC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27" w:type="dxa"/>
          </w:tcPr>
          <w:p w14:paraId="7E4A288C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Historia opieki społecznej</w:t>
            </w:r>
          </w:p>
        </w:tc>
      </w:tr>
      <w:tr w:rsidR="00C97086" w:rsidRPr="008440CF" w14:paraId="3A7DEBEE" w14:textId="77777777">
        <w:tc>
          <w:tcPr>
            <w:tcW w:w="4534" w:type="dxa"/>
          </w:tcPr>
          <w:p w14:paraId="4145705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27" w:type="dxa"/>
          </w:tcPr>
          <w:p w14:paraId="1FF2A3AD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History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 xml:space="preserve"> of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social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welfare</w:t>
            </w:r>
            <w:proofErr w:type="spellEnd"/>
          </w:p>
        </w:tc>
      </w:tr>
      <w:tr w:rsidR="00C97086" w:rsidRPr="008440CF" w14:paraId="333E6FFC" w14:textId="77777777">
        <w:tc>
          <w:tcPr>
            <w:tcW w:w="4534" w:type="dxa"/>
          </w:tcPr>
          <w:p w14:paraId="0BD0D943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27" w:type="dxa"/>
          </w:tcPr>
          <w:p w14:paraId="662BA3F9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C97086" w:rsidRPr="008440CF" w14:paraId="5A79E9E6" w14:textId="77777777">
        <w:tc>
          <w:tcPr>
            <w:tcW w:w="4534" w:type="dxa"/>
          </w:tcPr>
          <w:p w14:paraId="7D5AD8E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7" w:type="dxa"/>
          </w:tcPr>
          <w:p w14:paraId="2141201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I stopień</w:t>
            </w:r>
          </w:p>
        </w:tc>
      </w:tr>
      <w:tr w:rsidR="00C97086" w:rsidRPr="008440CF" w14:paraId="37A3B725" w14:textId="77777777">
        <w:tc>
          <w:tcPr>
            <w:tcW w:w="4534" w:type="dxa"/>
          </w:tcPr>
          <w:p w14:paraId="120F15F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7" w:type="dxa"/>
          </w:tcPr>
          <w:p w14:paraId="67C97BE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C97086" w:rsidRPr="008440CF" w14:paraId="3FFA441F" w14:textId="77777777">
        <w:tc>
          <w:tcPr>
            <w:tcW w:w="4534" w:type="dxa"/>
          </w:tcPr>
          <w:p w14:paraId="1EB5D8F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27" w:type="dxa"/>
          </w:tcPr>
          <w:p w14:paraId="4150488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C97086" w:rsidRPr="008440CF" w14:paraId="5E3BDAE7" w14:textId="77777777">
        <w:tc>
          <w:tcPr>
            <w:tcW w:w="4534" w:type="dxa"/>
          </w:tcPr>
          <w:p w14:paraId="7F142922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27" w:type="dxa"/>
          </w:tcPr>
          <w:p w14:paraId="437AEF5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Język polski</w:t>
            </w:r>
          </w:p>
        </w:tc>
      </w:tr>
    </w:tbl>
    <w:p w14:paraId="3949C003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2"/>
        <w:gridCol w:w="4520"/>
      </w:tblGrid>
      <w:tr w:rsidR="00C97086" w:rsidRPr="008440CF" w14:paraId="029ED0AD" w14:textId="77777777">
        <w:tc>
          <w:tcPr>
            <w:tcW w:w="4541" w:type="dxa"/>
          </w:tcPr>
          <w:p w14:paraId="5D5802BD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0" w:type="dxa"/>
          </w:tcPr>
          <w:p w14:paraId="146DE9B9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Dr hab. Wiesław Partyka, prof. KUL</w:t>
            </w:r>
          </w:p>
          <w:p w14:paraId="57AC289C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1B834D2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7"/>
        <w:gridCol w:w="2256"/>
        <w:gridCol w:w="2261"/>
        <w:gridCol w:w="2258"/>
      </w:tblGrid>
      <w:tr w:rsidR="00C97086" w:rsidRPr="008440CF" w14:paraId="3043827B" w14:textId="77777777">
        <w:tc>
          <w:tcPr>
            <w:tcW w:w="2286" w:type="dxa"/>
          </w:tcPr>
          <w:p w14:paraId="32CF2A11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8440CF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508DAD7C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664549AF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0B289E09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C97086" w:rsidRPr="008440CF" w14:paraId="77E50D55" w14:textId="77777777">
        <w:tc>
          <w:tcPr>
            <w:tcW w:w="2286" w:type="dxa"/>
          </w:tcPr>
          <w:p w14:paraId="28F17FE7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53C484E1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52A7BEA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</w:tcPr>
          <w:p w14:paraId="39E0811F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74C6562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  <w:tr w:rsidR="00C97086" w:rsidRPr="008440CF" w14:paraId="5E0F0227" w14:textId="77777777">
        <w:tc>
          <w:tcPr>
            <w:tcW w:w="2286" w:type="dxa"/>
          </w:tcPr>
          <w:p w14:paraId="293D620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</w:tcPr>
          <w:p w14:paraId="32E57809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283AC989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  <w:vMerge/>
          </w:tcPr>
          <w:p w14:paraId="7252658F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2EE08778" w14:textId="77777777">
        <w:tc>
          <w:tcPr>
            <w:tcW w:w="2286" w:type="dxa"/>
          </w:tcPr>
          <w:p w14:paraId="00D27EE5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256" w:type="dxa"/>
          </w:tcPr>
          <w:p w14:paraId="265AB9CF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19710E6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B6FE63E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2F53E44F" w14:textId="77777777">
        <w:tc>
          <w:tcPr>
            <w:tcW w:w="2286" w:type="dxa"/>
          </w:tcPr>
          <w:p w14:paraId="76B9D0FF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256" w:type="dxa"/>
          </w:tcPr>
          <w:p w14:paraId="5193AEA3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99F818D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739CBFF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584948F0" w14:textId="77777777">
        <w:tc>
          <w:tcPr>
            <w:tcW w:w="2286" w:type="dxa"/>
          </w:tcPr>
          <w:p w14:paraId="406A690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256" w:type="dxa"/>
          </w:tcPr>
          <w:p w14:paraId="4D4C8344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B54B15B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B24A7E1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4C26D995" w14:textId="77777777">
        <w:tc>
          <w:tcPr>
            <w:tcW w:w="2286" w:type="dxa"/>
          </w:tcPr>
          <w:p w14:paraId="0E80161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256" w:type="dxa"/>
          </w:tcPr>
          <w:p w14:paraId="62DCA109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1ABBF2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DA91F69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1F25FDA1" w14:textId="77777777">
        <w:tc>
          <w:tcPr>
            <w:tcW w:w="2286" w:type="dxa"/>
          </w:tcPr>
          <w:p w14:paraId="09760C30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256" w:type="dxa"/>
          </w:tcPr>
          <w:p w14:paraId="10BE45DD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E8ADA24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FDF9362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742A8926" w14:textId="77777777">
        <w:tc>
          <w:tcPr>
            <w:tcW w:w="2286" w:type="dxa"/>
          </w:tcPr>
          <w:p w14:paraId="0F7FD9F7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256" w:type="dxa"/>
          </w:tcPr>
          <w:p w14:paraId="36D98F5B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35D597E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3F3F22E5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271FAD78" w14:textId="77777777">
        <w:tc>
          <w:tcPr>
            <w:tcW w:w="2286" w:type="dxa"/>
          </w:tcPr>
          <w:p w14:paraId="1EDC6E78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256" w:type="dxa"/>
          </w:tcPr>
          <w:p w14:paraId="0986A838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DF02FC8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265D16A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177F7842" w14:textId="77777777">
        <w:tc>
          <w:tcPr>
            <w:tcW w:w="2286" w:type="dxa"/>
          </w:tcPr>
          <w:p w14:paraId="054EA5E5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256" w:type="dxa"/>
          </w:tcPr>
          <w:p w14:paraId="353EF8BD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BD94D7D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A7EA4A7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0E3F5AAE" w14:textId="77777777">
        <w:tc>
          <w:tcPr>
            <w:tcW w:w="2286" w:type="dxa"/>
          </w:tcPr>
          <w:p w14:paraId="10352A6F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256" w:type="dxa"/>
          </w:tcPr>
          <w:p w14:paraId="62A9AF7A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BDBC48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3ECCB47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3EB8DC77" w14:textId="77777777">
        <w:tc>
          <w:tcPr>
            <w:tcW w:w="2286" w:type="dxa"/>
          </w:tcPr>
          <w:p w14:paraId="2F8690A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5868A039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0D79C13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A8B57ED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7086" w:rsidRPr="008440CF" w14:paraId="70BF5ABE" w14:textId="77777777">
        <w:tc>
          <w:tcPr>
            <w:tcW w:w="2286" w:type="dxa"/>
          </w:tcPr>
          <w:p w14:paraId="54EE920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256" w:type="dxa"/>
          </w:tcPr>
          <w:p w14:paraId="5F6402DC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ACE8B3D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0C06A6C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8091CFD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2"/>
        <w:gridCol w:w="6850"/>
      </w:tblGrid>
      <w:tr w:rsidR="00C97086" w:rsidRPr="008440CF" w14:paraId="02EFDA23" w14:textId="77777777">
        <w:tc>
          <w:tcPr>
            <w:tcW w:w="2212" w:type="dxa"/>
          </w:tcPr>
          <w:p w14:paraId="10AA05E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65B24437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Brak</w:t>
            </w:r>
          </w:p>
        </w:tc>
      </w:tr>
    </w:tbl>
    <w:p w14:paraId="46901042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p w14:paraId="1FCC9FE1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p w14:paraId="081E3470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97086" w:rsidRPr="008440CF" w14:paraId="4C82C5FB" w14:textId="77777777">
        <w:tc>
          <w:tcPr>
            <w:tcW w:w="9062" w:type="dxa"/>
          </w:tcPr>
          <w:p w14:paraId="09CE5AEC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C1 - ukazanie problemów społecznych, z jakimi borykali się ludzie na przestrzeni wieków; </w:t>
            </w:r>
          </w:p>
        </w:tc>
      </w:tr>
      <w:tr w:rsidR="00C97086" w:rsidRPr="008440CF" w14:paraId="1615FE3B" w14:textId="77777777">
        <w:tc>
          <w:tcPr>
            <w:tcW w:w="9062" w:type="dxa"/>
          </w:tcPr>
          <w:p w14:paraId="4FF21B8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C2- ukazanie rozwoju instytucji opiekuńczych od starożytności do XX wieku;</w:t>
            </w:r>
          </w:p>
        </w:tc>
      </w:tr>
      <w:tr w:rsidR="00C97086" w:rsidRPr="008440CF" w14:paraId="3A9F8870" w14:textId="77777777">
        <w:tc>
          <w:tcPr>
            <w:tcW w:w="9062" w:type="dxa"/>
          </w:tcPr>
          <w:p w14:paraId="64C6D328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C3 - ukazanie zmian, jakie zachodziły w systemie opieki społecznej poprzez stulecia;</w:t>
            </w:r>
          </w:p>
        </w:tc>
      </w:tr>
      <w:tr w:rsidR="00C97086" w:rsidRPr="008440CF" w14:paraId="2041BE3C" w14:textId="77777777">
        <w:tc>
          <w:tcPr>
            <w:tcW w:w="9062" w:type="dxa"/>
          </w:tcPr>
          <w:p w14:paraId="1542018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C4 - wskazanie na rolę Kościoła w rozwoju opieki społecznej</w:t>
            </w:r>
          </w:p>
        </w:tc>
      </w:tr>
    </w:tbl>
    <w:p w14:paraId="152BD8FE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p w14:paraId="4E304FE8" w14:textId="77777777" w:rsidR="00C97086" w:rsidRPr="008440CF" w:rsidRDefault="00000000">
      <w:pPr>
        <w:spacing w:line="240" w:lineRule="auto"/>
        <w:rPr>
          <w:rFonts w:cstheme="minorHAnsi"/>
          <w:sz w:val="24"/>
          <w:szCs w:val="24"/>
        </w:rPr>
      </w:pPr>
      <w:r w:rsidRPr="008440CF">
        <w:rPr>
          <w:rFonts w:cstheme="minorHAnsi"/>
          <w:sz w:val="24"/>
          <w:szCs w:val="24"/>
        </w:rPr>
        <w:lastRenderedPageBreak/>
        <w:br w:type="page"/>
      </w:r>
    </w:p>
    <w:p w14:paraId="2E7643A2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p w14:paraId="0A0D7B37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1"/>
        <w:gridCol w:w="5833"/>
        <w:gridCol w:w="2138"/>
      </w:tblGrid>
      <w:tr w:rsidR="00C97086" w:rsidRPr="008440CF" w14:paraId="5EA2C78B" w14:textId="77777777">
        <w:tc>
          <w:tcPr>
            <w:tcW w:w="1091" w:type="dxa"/>
            <w:vAlign w:val="center"/>
          </w:tcPr>
          <w:p w14:paraId="423CACE5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33" w:type="dxa"/>
            <w:vAlign w:val="center"/>
          </w:tcPr>
          <w:p w14:paraId="2CC1A4B6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1BD89397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C97086" w:rsidRPr="008440CF" w14:paraId="6C27CFCA" w14:textId="77777777">
        <w:tc>
          <w:tcPr>
            <w:tcW w:w="9062" w:type="dxa"/>
            <w:gridSpan w:val="3"/>
          </w:tcPr>
          <w:p w14:paraId="25CE0879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C97086" w:rsidRPr="008440CF" w14:paraId="7D92269C" w14:textId="77777777">
        <w:tc>
          <w:tcPr>
            <w:tcW w:w="1091" w:type="dxa"/>
          </w:tcPr>
          <w:p w14:paraId="4E5B5D50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33" w:type="dxa"/>
          </w:tcPr>
          <w:p w14:paraId="22179351" w14:textId="77777777" w:rsidR="00C97086" w:rsidRPr="008440CF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cstheme="minorHAnsi"/>
                <w:color w:val="000000"/>
                <w:sz w:val="24"/>
                <w:szCs w:val="24"/>
              </w:rPr>
              <w:t>Opisuje rozwój instytucji i praktyk opiekuńczych od starożytności po współczesność, uwzględniając perspektywę wartości chrześcijańskich.</w:t>
            </w:r>
          </w:p>
        </w:tc>
        <w:tc>
          <w:tcPr>
            <w:tcW w:w="2138" w:type="dxa"/>
          </w:tcPr>
          <w:p w14:paraId="7D7B4850" w14:textId="77777777" w:rsidR="00C97086" w:rsidRPr="008440CF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color w:val="000000"/>
                <w:sz w:val="24"/>
                <w:szCs w:val="24"/>
              </w:rPr>
              <w:t>A_OG1_W06</w:t>
            </w:r>
          </w:p>
        </w:tc>
      </w:tr>
      <w:tr w:rsidR="00C97086" w:rsidRPr="008440CF" w14:paraId="35C9553E" w14:textId="77777777">
        <w:tc>
          <w:tcPr>
            <w:tcW w:w="9062" w:type="dxa"/>
            <w:gridSpan w:val="3"/>
          </w:tcPr>
          <w:p w14:paraId="6AE0311F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C97086" w:rsidRPr="008440CF" w14:paraId="337CD925" w14:textId="77777777">
        <w:tc>
          <w:tcPr>
            <w:tcW w:w="1091" w:type="dxa"/>
          </w:tcPr>
          <w:p w14:paraId="07D8036B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bookmarkStart w:id="0" w:name="__DdeLink__4103_1252409824"/>
            <w:r w:rsidRPr="008440CF">
              <w:rPr>
                <w:rFonts w:eastAsia="Calibri" w:cstheme="minorHAnsi"/>
                <w:sz w:val="24"/>
                <w:szCs w:val="24"/>
              </w:rPr>
              <w:t>U_01</w:t>
            </w:r>
            <w:bookmarkEnd w:id="0"/>
          </w:p>
        </w:tc>
        <w:tc>
          <w:tcPr>
            <w:tcW w:w="5833" w:type="dxa"/>
          </w:tcPr>
          <w:p w14:paraId="0507D5D3" w14:textId="77777777" w:rsidR="00C97086" w:rsidRPr="008440CF" w:rsidRDefault="00000000">
            <w:pPr>
              <w:widowControl w:val="0"/>
              <w:spacing w:after="16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cstheme="minorHAnsi"/>
                <w:color w:val="000000"/>
                <w:sz w:val="24"/>
                <w:szCs w:val="24"/>
              </w:rPr>
              <w:t>Posługuje się literaturą historyczną i źródłami w celu samodzielnego pogłębiania wiedzy o historii opieki społecznej.</w:t>
            </w:r>
          </w:p>
        </w:tc>
        <w:tc>
          <w:tcPr>
            <w:tcW w:w="2138" w:type="dxa"/>
          </w:tcPr>
          <w:p w14:paraId="18A2AABD" w14:textId="77777777" w:rsidR="00C97086" w:rsidRPr="008440CF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color w:val="000000"/>
                <w:sz w:val="24"/>
                <w:szCs w:val="24"/>
              </w:rPr>
              <w:t>A_OG1_U05</w:t>
            </w:r>
          </w:p>
        </w:tc>
      </w:tr>
      <w:tr w:rsidR="00C97086" w:rsidRPr="008440CF" w14:paraId="1C38C109" w14:textId="77777777">
        <w:tc>
          <w:tcPr>
            <w:tcW w:w="1091" w:type="dxa"/>
            <w:tcBorders>
              <w:top w:val="nil"/>
            </w:tcBorders>
          </w:tcPr>
          <w:p w14:paraId="57A33B07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833" w:type="dxa"/>
            <w:tcBorders>
              <w:top w:val="nil"/>
            </w:tcBorders>
          </w:tcPr>
          <w:p w14:paraId="2C1C6C89" w14:textId="77777777" w:rsidR="00C97086" w:rsidRPr="008440CF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Analizuje procesy historyczne dotyczące opieki społecznej i wyjaśnia ich wpływ na współczesne rozwiązania.</w:t>
            </w:r>
          </w:p>
        </w:tc>
        <w:tc>
          <w:tcPr>
            <w:tcW w:w="2138" w:type="dxa"/>
            <w:tcBorders>
              <w:top w:val="nil"/>
            </w:tcBorders>
          </w:tcPr>
          <w:p w14:paraId="597C9A4F" w14:textId="77777777" w:rsidR="00C97086" w:rsidRPr="008440CF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cstheme="minorHAnsi"/>
                <w:color w:val="000000"/>
                <w:sz w:val="24"/>
                <w:szCs w:val="24"/>
              </w:rPr>
              <w:t>A_OG1_U06</w:t>
            </w:r>
          </w:p>
        </w:tc>
      </w:tr>
      <w:tr w:rsidR="00C97086" w:rsidRPr="008440CF" w14:paraId="173466BA" w14:textId="77777777">
        <w:tc>
          <w:tcPr>
            <w:tcW w:w="9062" w:type="dxa"/>
            <w:gridSpan w:val="3"/>
          </w:tcPr>
          <w:p w14:paraId="4852452B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C97086" w:rsidRPr="008440CF" w14:paraId="091A8697" w14:textId="77777777">
        <w:tc>
          <w:tcPr>
            <w:tcW w:w="1091" w:type="dxa"/>
          </w:tcPr>
          <w:p w14:paraId="5055BAD2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833" w:type="dxa"/>
          </w:tcPr>
          <w:p w14:paraId="03ECEE8C" w14:textId="77777777" w:rsidR="00C97086" w:rsidRPr="008440CF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color w:val="000000"/>
                <w:sz w:val="24"/>
                <w:szCs w:val="24"/>
              </w:rPr>
              <w:t>Dostrzega wartość tradycji historycznych i dziedzictwa Kościoła w kształtowaniu współczesnych rozwiązań w obszarze opieki i pomocy społecznej.</w:t>
            </w:r>
          </w:p>
        </w:tc>
        <w:tc>
          <w:tcPr>
            <w:tcW w:w="2138" w:type="dxa"/>
          </w:tcPr>
          <w:p w14:paraId="338825AF" w14:textId="77777777" w:rsidR="00C97086" w:rsidRPr="008440CF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color w:val="000000"/>
                <w:sz w:val="24"/>
                <w:szCs w:val="24"/>
              </w:rPr>
              <w:t>A_OG1_K04</w:t>
            </w:r>
          </w:p>
        </w:tc>
      </w:tr>
    </w:tbl>
    <w:p w14:paraId="59AA046E" w14:textId="77777777" w:rsidR="00C97086" w:rsidRPr="008440CF" w:rsidRDefault="00C97086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6A78C4ED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97086" w:rsidRPr="008440CF" w14:paraId="3DD07C97" w14:textId="77777777">
        <w:tc>
          <w:tcPr>
            <w:tcW w:w="9062" w:type="dxa"/>
          </w:tcPr>
          <w:p w14:paraId="3627B78D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1. Zajęcia wprowadzające.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>2. Inicjatywy opiekuńcze prywatne i państwowe w starożytnej Grecji i Rzymie.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 xml:space="preserve">3. Początki chrześcijaństwa. Pierwsze hospicja i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xenodochia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B974F0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4. Działalność opiekuńcza św. Bazylego Wielkiego i św. Augustyna</w:t>
            </w:r>
          </w:p>
          <w:p w14:paraId="61C7F76C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5. Początki działalności dobroczynnej na ziemiach polskich.</w:t>
            </w:r>
          </w:p>
          <w:p w14:paraId="4F6BDB13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6. Działalność charytatywna zakonów średniowiecznych (min. Joannici,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Duchacy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77C056D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7. Działalność charytatywna zakonów w epoce nowożytnej (min. Bonifratrzy, Siostry Miłosierdzia).</w:t>
            </w:r>
          </w:p>
          <w:p w14:paraId="28D1833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8. Działalność społeczna ks. Piotra Skargi i ks. Piotra Gabriela Baudouina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>9. Fundacje stypendialne w Polsce przedrozbiorowej.</w:t>
            </w:r>
          </w:p>
          <w:p w14:paraId="08A41639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10. Domy pracy przymusowej w Polsce przedrozbiorowej.</w:t>
            </w:r>
          </w:p>
          <w:p w14:paraId="19F54D7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11. Działalność społeczna i opiekuńcza bł. Edmunda Bojanowskiego i św. Brata Alberta.</w:t>
            </w:r>
          </w:p>
          <w:p w14:paraId="72AAAAD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12. Towarzystwa dobroczynności w XIX wieku (Warszawskie, Lubelskie).</w:t>
            </w:r>
          </w:p>
          <w:p w14:paraId="186A0D86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13. Opieka nad dziećmi w XIX i XX wieku na ziemiach polskich.</w:t>
            </w:r>
          </w:p>
          <w:p w14:paraId="37957F5C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14. Opieka społeczna w okresie II Rzeczypospolitej.</w:t>
            </w:r>
          </w:p>
          <w:p w14:paraId="7D43B04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15. Kolokwium ustne i zaliczenie przedmiotu.</w:t>
            </w:r>
          </w:p>
          <w:p w14:paraId="28CF8FE8" w14:textId="77777777" w:rsidR="00C97086" w:rsidRPr="008440CF" w:rsidRDefault="00C9708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248875F" w14:textId="77777777" w:rsidR="00C97086" w:rsidRPr="008440CF" w:rsidRDefault="00C97086">
      <w:pPr>
        <w:spacing w:line="240" w:lineRule="auto"/>
        <w:rPr>
          <w:rFonts w:cstheme="minorHAnsi"/>
          <w:b/>
          <w:sz w:val="24"/>
          <w:szCs w:val="24"/>
        </w:rPr>
      </w:pPr>
    </w:p>
    <w:p w14:paraId="337E0B2C" w14:textId="77777777" w:rsidR="00C97086" w:rsidRPr="008440CF" w:rsidRDefault="00C97086">
      <w:pPr>
        <w:spacing w:line="240" w:lineRule="auto"/>
        <w:rPr>
          <w:rFonts w:cstheme="minorHAnsi"/>
          <w:b/>
          <w:sz w:val="24"/>
          <w:szCs w:val="24"/>
        </w:rPr>
      </w:pPr>
    </w:p>
    <w:p w14:paraId="057F71A7" w14:textId="77777777" w:rsidR="00C97086" w:rsidRPr="008440CF" w:rsidRDefault="00C97086">
      <w:pPr>
        <w:spacing w:line="240" w:lineRule="auto"/>
        <w:rPr>
          <w:rFonts w:cstheme="minorHAnsi"/>
          <w:b/>
          <w:sz w:val="24"/>
          <w:szCs w:val="24"/>
        </w:rPr>
      </w:pPr>
    </w:p>
    <w:p w14:paraId="0537D5E9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lastRenderedPageBreak/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57"/>
        <w:gridCol w:w="2773"/>
        <w:gridCol w:w="2540"/>
      </w:tblGrid>
      <w:tr w:rsidR="00C97086" w:rsidRPr="008440CF" w14:paraId="3C8010DE" w14:textId="77777777">
        <w:tc>
          <w:tcPr>
            <w:tcW w:w="1091" w:type="dxa"/>
            <w:vAlign w:val="center"/>
          </w:tcPr>
          <w:p w14:paraId="4A15EEA3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57" w:type="dxa"/>
            <w:vAlign w:val="center"/>
          </w:tcPr>
          <w:p w14:paraId="4670B663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6D11BF44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3" w:type="dxa"/>
            <w:vAlign w:val="center"/>
          </w:tcPr>
          <w:p w14:paraId="5CE38298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1F15FAD4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2944694A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4088004B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C97086" w:rsidRPr="008440CF" w14:paraId="4E079639" w14:textId="77777777">
        <w:tc>
          <w:tcPr>
            <w:tcW w:w="9061" w:type="dxa"/>
            <w:gridSpan w:val="4"/>
            <w:vAlign w:val="center"/>
          </w:tcPr>
          <w:p w14:paraId="1813E367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C97086" w:rsidRPr="008440CF" w14:paraId="127CCB99" w14:textId="77777777">
        <w:tc>
          <w:tcPr>
            <w:tcW w:w="1091" w:type="dxa"/>
          </w:tcPr>
          <w:p w14:paraId="141ADE34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57" w:type="dxa"/>
          </w:tcPr>
          <w:p w14:paraId="65CB2E08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Wykład konwencjonalny</w:t>
            </w:r>
          </w:p>
        </w:tc>
        <w:tc>
          <w:tcPr>
            <w:tcW w:w="2773" w:type="dxa"/>
          </w:tcPr>
          <w:p w14:paraId="3EB1CB23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Zaliczenie ustne</w:t>
            </w:r>
          </w:p>
        </w:tc>
        <w:tc>
          <w:tcPr>
            <w:tcW w:w="2540" w:type="dxa"/>
          </w:tcPr>
          <w:p w14:paraId="45CADC93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Zapis w dzienniku ocen</w:t>
            </w:r>
          </w:p>
        </w:tc>
      </w:tr>
      <w:tr w:rsidR="00C97086" w:rsidRPr="008440CF" w14:paraId="5A8D5EF5" w14:textId="77777777">
        <w:tc>
          <w:tcPr>
            <w:tcW w:w="9061" w:type="dxa"/>
            <w:gridSpan w:val="4"/>
            <w:vAlign w:val="center"/>
          </w:tcPr>
          <w:p w14:paraId="589B580A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C97086" w:rsidRPr="008440CF" w14:paraId="11D922F6" w14:textId="77777777">
        <w:tc>
          <w:tcPr>
            <w:tcW w:w="1091" w:type="dxa"/>
          </w:tcPr>
          <w:p w14:paraId="7C80C959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U_01</w:t>
            </w:r>
          </w:p>
          <w:p w14:paraId="73B94E32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2657" w:type="dxa"/>
          </w:tcPr>
          <w:p w14:paraId="26F9BF8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Analiza tekstu</w:t>
            </w:r>
          </w:p>
        </w:tc>
        <w:tc>
          <w:tcPr>
            <w:tcW w:w="2773" w:type="dxa"/>
          </w:tcPr>
          <w:p w14:paraId="5635CFD9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Wypowiedź ustna podczas zajęć</w:t>
            </w:r>
          </w:p>
        </w:tc>
        <w:tc>
          <w:tcPr>
            <w:tcW w:w="2540" w:type="dxa"/>
          </w:tcPr>
          <w:p w14:paraId="697392F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Zapis w dzienniku ocen</w:t>
            </w:r>
          </w:p>
        </w:tc>
      </w:tr>
      <w:tr w:rsidR="00C97086" w:rsidRPr="008440CF" w14:paraId="0812C769" w14:textId="77777777">
        <w:tc>
          <w:tcPr>
            <w:tcW w:w="9061" w:type="dxa"/>
            <w:gridSpan w:val="4"/>
            <w:vAlign w:val="center"/>
          </w:tcPr>
          <w:p w14:paraId="521EF110" w14:textId="77777777" w:rsidR="00C97086" w:rsidRPr="008440CF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C97086" w:rsidRPr="008440CF" w14:paraId="722840AE" w14:textId="77777777">
        <w:tc>
          <w:tcPr>
            <w:tcW w:w="1091" w:type="dxa"/>
          </w:tcPr>
          <w:p w14:paraId="5378BD64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57" w:type="dxa"/>
          </w:tcPr>
          <w:p w14:paraId="5A0692A6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Omówienie zagadnień z</w:t>
            </w:r>
          </w:p>
          <w:p w14:paraId="4934C4AB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możliwością</w:t>
            </w:r>
          </w:p>
          <w:p w14:paraId="0869B036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wykorzystania</w:t>
            </w:r>
          </w:p>
          <w:p w14:paraId="5999C428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prezentacji</w:t>
            </w:r>
          </w:p>
          <w:p w14:paraId="7B0729BD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multimedialnej</w:t>
            </w:r>
          </w:p>
        </w:tc>
        <w:tc>
          <w:tcPr>
            <w:tcW w:w="2773" w:type="dxa"/>
          </w:tcPr>
          <w:p w14:paraId="5CD9377D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Prezentacja</w:t>
            </w:r>
          </w:p>
        </w:tc>
        <w:tc>
          <w:tcPr>
            <w:tcW w:w="2540" w:type="dxa"/>
          </w:tcPr>
          <w:p w14:paraId="14328BC2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Zapis w dzienniku ocen /plik z prezentacją</w:t>
            </w:r>
          </w:p>
        </w:tc>
      </w:tr>
    </w:tbl>
    <w:p w14:paraId="0D463DB0" w14:textId="77777777" w:rsidR="00C97086" w:rsidRPr="008440CF" w:rsidRDefault="00C97086">
      <w:pPr>
        <w:spacing w:after="0" w:line="240" w:lineRule="auto"/>
        <w:rPr>
          <w:rFonts w:cstheme="minorHAnsi"/>
          <w:sz w:val="24"/>
          <w:szCs w:val="24"/>
        </w:rPr>
      </w:pPr>
    </w:p>
    <w:p w14:paraId="5AB940C2" w14:textId="77777777" w:rsidR="00C97086" w:rsidRPr="008440CF" w:rsidRDefault="00C97086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0FF638AF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>Kryteria oceny, wagi</w:t>
      </w:r>
    </w:p>
    <w:p w14:paraId="73E93BC2" w14:textId="77777777" w:rsidR="00C97086" w:rsidRPr="008440CF" w:rsidRDefault="0000000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>Przedstawienie prezentacji na zadany temat – 40%</w:t>
      </w:r>
    </w:p>
    <w:p w14:paraId="55A6656E" w14:textId="77777777" w:rsidR="00C97086" w:rsidRPr="008440CF" w:rsidRDefault="0000000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>Aktywność na zajęciach – 20%</w:t>
      </w:r>
    </w:p>
    <w:p w14:paraId="6B8E12C9" w14:textId="77777777" w:rsidR="00C97086" w:rsidRPr="008440CF" w:rsidRDefault="0000000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>Zaliczenie ustne – 40%</w:t>
      </w:r>
    </w:p>
    <w:p w14:paraId="4473A374" w14:textId="77777777" w:rsidR="00C97086" w:rsidRPr="008440CF" w:rsidRDefault="00000000">
      <w:p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>- ocena 5,0 – (91-100%) – student przedstawił referat na zadany temat na ocenę co najmniej 4,5 oraz brał aktywny udział w dyskusji. Podczas zaliczenia ustnego odpowiada kompleksowo i wyczerpująco na zadane mu pytania</w:t>
      </w:r>
    </w:p>
    <w:p w14:paraId="23526B7D" w14:textId="77777777" w:rsidR="00C97086" w:rsidRPr="008440CF" w:rsidRDefault="00000000">
      <w:p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>- ocena 4,5 – (81-90%) – student przedstawił referat na zadany temat na ocenę co najmniej 4,0 oraz brał aktywny udział w dyskusji. Podczas zaliczenia ustnego jego odpowiedź jest płynna, szczegółowa</w:t>
      </w:r>
    </w:p>
    <w:p w14:paraId="2BF265CA" w14:textId="77777777" w:rsidR="00C97086" w:rsidRPr="008440CF" w:rsidRDefault="00000000">
      <w:p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 xml:space="preserve">- ocena 4,0 – (71-80%) - student przedstawił referat na zadany temat na ocenę co najmniej 4,0 oraz brał udział w dyskusji. Podczas zaliczenia ustnego jego odpowiedź jest płynna, lecz brak jej szczegółowości </w:t>
      </w:r>
    </w:p>
    <w:p w14:paraId="0D37C5E3" w14:textId="77777777" w:rsidR="00C97086" w:rsidRPr="008440CF" w:rsidRDefault="00000000">
      <w:p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 xml:space="preserve">- ocena 3,5 – (61-70%) - student przedstawił referat na zadany temat na ocenę co najmniej 3,5 oraz sporadycznie brał udział w dyskusji. Podczas zaliczenia ustnego posiada wiedzę na poziomie nieco powyżej dostatecznego </w:t>
      </w:r>
    </w:p>
    <w:p w14:paraId="2FAF3E3A" w14:textId="77777777" w:rsidR="00C97086" w:rsidRPr="008440CF" w:rsidRDefault="00000000">
      <w:p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cstheme="minorHAnsi"/>
          <w:bCs/>
          <w:sz w:val="24"/>
          <w:szCs w:val="24"/>
        </w:rPr>
        <w:t>- ocena 3,0 – (51-60%) - student przedstawił referat na zadany temat na ocenę co najmniej 3,0, rzadko brał udział w dyskusji. Podczas zaliczenia ustnego posiada wiedzę na poziomie dostatecznym</w:t>
      </w:r>
    </w:p>
    <w:p w14:paraId="70F309B7" w14:textId="77777777" w:rsidR="00C97086" w:rsidRPr="008440CF" w:rsidRDefault="00000000">
      <w:pPr>
        <w:spacing w:line="240" w:lineRule="auto"/>
        <w:rPr>
          <w:rFonts w:cstheme="minorHAnsi"/>
          <w:bCs/>
          <w:sz w:val="24"/>
          <w:szCs w:val="24"/>
        </w:rPr>
      </w:pPr>
      <w:r w:rsidRPr="008440CF">
        <w:rPr>
          <w:rFonts w:eastAsia="Times New Roman" w:cstheme="minorHAnsi"/>
          <w:sz w:val="24"/>
          <w:szCs w:val="24"/>
        </w:rPr>
        <w:t>- ocena 2,0 – (0-50%) – student nie przedstawił referatu na zadany mi temat lub uzyskał z niego ocenę co najwyżej 3,0, nie brał udziału w dyskusji. Podczas zaliczenia ustnego nie posiada elementarnej znajomości treści programowych.</w:t>
      </w:r>
    </w:p>
    <w:p w14:paraId="36C898BC" w14:textId="77777777" w:rsidR="00C97086" w:rsidRPr="008440CF" w:rsidRDefault="00000000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8440CF">
        <w:rPr>
          <w:rFonts w:eastAsia="Times New Roman" w:cstheme="minorHAnsi"/>
          <w:sz w:val="24"/>
          <w:szCs w:val="24"/>
        </w:rPr>
        <w:t>Student, który ma nieobecności na zajęciach jest zobowiązany nadrobić materiał w sposób wskazany przez prowadzącego.</w:t>
      </w:r>
    </w:p>
    <w:p w14:paraId="48982376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1"/>
        <w:gridCol w:w="4521"/>
      </w:tblGrid>
      <w:tr w:rsidR="00C97086" w:rsidRPr="008440CF" w14:paraId="766B4219" w14:textId="77777777">
        <w:tc>
          <w:tcPr>
            <w:tcW w:w="4540" w:type="dxa"/>
          </w:tcPr>
          <w:p w14:paraId="0F95446E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lastRenderedPageBreak/>
              <w:t>Forma aktywności studenta</w:t>
            </w:r>
          </w:p>
        </w:tc>
        <w:tc>
          <w:tcPr>
            <w:tcW w:w="4521" w:type="dxa"/>
          </w:tcPr>
          <w:p w14:paraId="6C6EEC47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C97086" w:rsidRPr="008440CF" w14:paraId="0294048C" w14:textId="77777777">
        <w:tc>
          <w:tcPr>
            <w:tcW w:w="4540" w:type="dxa"/>
          </w:tcPr>
          <w:p w14:paraId="0BD39EEA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508424CA" w14:textId="77777777" w:rsidR="00C97086" w:rsidRPr="008440CF" w:rsidRDefault="00C97086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1" w:type="dxa"/>
          </w:tcPr>
          <w:p w14:paraId="7884328B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440CF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  <w:tr w:rsidR="00C97086" w:rsidRPr="008440CF" w14:paraId="63B6CF4D" w14:textId="77777777">
        <w:tc>
          <w:tcPr>
            <w:tcW w:w="4540" w:type="dxa"/>
          </w:tcPr>
          <w:p w14:paraId="037F20B1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Liczba godzin indywidualnej pracy studenta:</w:t>
            </w:r>
          </w:p>
          <w:p w14:paraId="3F15D1C3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Przygotowanie do zajęć</w:t>
            </w:r>
          </w:p>
          <w:p w14:paraId="431CFDCC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Przygotowanie do zaliczenia przedmiotu</w:t>
            </w:r>
          </w:p>
          <w:p w14:paraId="4A414F1B" w14:textId="77777777" w:rsidR="00C97086" w:rsidRPr="008440CF" w:rsidRDefault="00C97086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1" w:type="dxa"/>
          </w:tcPr>
          <w:p w14:paraId="46848A09" w14:textId="77777777" w:rsidR="00C97086" w:rsidRPr="008440CF" w:rsidRDefault="00C97086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5B06331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440CF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  <w:p w14:paraId="3ADA4C88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440CF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C97086" w:rsidRPr="008440CF" w14:paraId="203C726A" w14:textId="77777777">
        <w:tc>
          <w:tcPr>
            <w:tcW w:w="4540" w:type="dxa"/>
          </w:tcPr>
          <w:p w14:paraId="773BAB44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Razem</w:t>
            </w:r>
          </w:p>
        </w:tc>
        <w:tc>
          <w:tcPr>
            <w:tcW w:w="4521" w:type="dxa"/>
          </w:tcPr>
          <w:p w14:paraId="472637EE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440CF">
              <w:rPr>
                <w:rFonts w:eastAsia="Calibri" w:cstheme="minorHAnsi"/>
                <w:b/>
                <w:sz w:val="24"/>
                <w:szCs w:val="24"/>
              </w:rPr>
              <w:t xml:space="preserve">30 </w:t>
            </w:r>
          </w:p>
        </w:tc>
      </w:tr>
    </w:tbl>
    <w:p w14:paraId="49FE14E3" w14:textId="77777777" w:rsidR="00C97086" w:rsidRPr="008440CF" w:rsidRDefault="00C9708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3743423" w14:textId="77777777" w:rsidR="00C97086" w:rsidRPr="008440CF" w:rsidRDefault="00000000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8440CF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97086" w:rsidRPr="008440CF" w14:paraId="1CFF8419" w14:textId="77777777">
        <w:tc>
          <w:tcPr>
            <w:tcW w:w="9062" w:type="dxa"/>
          </w:tcPr>
          <w:p w14:paraId="0C00FD3B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C97086" w:rsidRPr="008440CF" w14:paraId="4639EC33" w14:textId="77777777">
        <w:tc>
          <w:tcPr>
            <w:tcW w:w="9062" w:type="dxa"/>
          </w:tcPr>
          <w:p w14:paraId="117B6763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1.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Surdacki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 xml:space="preserve"> M., Opieka społeczna w Polsce do końca XVIII wieku, Lublin 2015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>2. Mazur E., Szpitale w Królestwie Polskim, Warszawa, 2008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 xml:space="preserve">3. Kępski Cz. </w:t>
            </w:r>
            <w:bookmarkStart w:id="1" w:name="__DdeLink__3543_1984231183"/>
            <w:r w:rsidRPr="008440CF">
              <w:rPr>
                <w:rFonts w:eastAsia="Calibri" w:cstheme="minorHAnsi"/>
                <w:sz w:val="24"/>
                <w:szCs w:val="24"/>
              </w:rPr>
              <w:t>Towarzystwa Dobroczynności w Królestwie Polskim (1815-1914)</w:t>
            </w:r>
            <w:bookmarkEnd w:id="1"/>
            <w:r w:rsidRPr="008440CF">
              <w:rPr>
                <w:rFonts w:eastAsia="Calibri" w:cstheme="minorHAnsi"/>
                <w:sz w:val="24"/>
                <w:szCs w:val="24"/>
              </w:rPr>
              <w:t>, Lublin 1993</w:t>
            </w:r>
          </w:p>
        </w:tc>
      </w:tr>
      <w:tr w:rsidR="00C97086" w:rsidRPr="008440CF" w14:paraId="75DA669F" w14:textId="77777777">
        <w:tc>
          <w:tcPr>
            <w:tcW w:w="9062" w:type="dxa"/>
          </w:tcPr>
          <w:p w14:paraId="372732F3" w14:textId="77777777" w:rsidR="00C97086" w:rsidRPr="008440C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C97086" w:rsidRPr="008440CF" w14:paraId="226EFA13" w14:textId="77777777">
        <w:tc>
          <w:tcPr>
            <w:tcW w:w="9062" w:type="dxa"/>
          </w:tcPr>
          <w:p w14:paraId="569FD380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1.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Surdacki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 xml:space="preserve"> M., </w:t>
            </w:r>
            <w:bookmarkStart w:id="2" w:name="__DdeLink__3537_1984231183"/>
            <w:r w:rsidRPr="008440CF">
              <w:rPr>
                <w:rFonts w:eastAsia="Calibri" w:cstheme="minorHAnsi"/>
                <w:sz w:val="24"/>
                <w:szCs w:val="24"/>
              </w:rPr>
              <w:t>Miłosierdzie czy opieka społeczna. Od starożytności do oświecenia</w:t>
            </w:r>
            <w:bookmarkEnd w:id="2"/>
            <w:r w:rsidRPr="008440CF">
              <w:rPr>
                <w:rFonts w:eastAsia="Calibri" w:cstheme="minorHAnsi"/>
                <w:sz w:val="24"/>
                <w:szCs w:val="24"/>
              </w:rPr>
              <w:t>, Lublin 2020</w:t>
            </w:r>
          </w:p>
          <w:p w14:paraId="4C81CB83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2.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Surdacki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 xml:space="preserve"> M., Opieka społeczna w Wielkopolsce Zachodniej w XVII-XVIII wieku, Lublin 1992.</w:t>
            </w:r>
          </w:p>
          <w:p w14:paraId="2A693DA7" w14:textId="77777777" w:rsidR="00C97086" w:rsidRPr="008440C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40CF">
              <w:rPr>
                <w:rFonts w:eastAsia="Calibri" w:cstheme="minorHAnsi"/>
                <w:sz w:val="24"/>
                <w:szCs w:val="24"/>
              </w:rPr>
              <w:t xml:space="preserve">3. </w:t>
            </w:r>
            <w:proofErr w:type="spellStart"/>
            <w:r w:rsidRPr="008440CF">
              <w:rPr>
                <w:rFonts w:eastAsia="Calibri" w:cstheme="minorHAnsi"/>
                <w:sz w:val="24"/>
                <w:szCs w:val="24"/>
              </w:rPr>
              <w:t>Surdacki</w:t>
            </w:r>
            <w:proofErr w:type="spellEnd"/>
            <w:r w:rsidRPr="008440CF">
              <w:rPr>
                <w:rFonts w:eastAsia="Calibri" w:cstheme="minorHAnsi"/>
                <w:sz w:val="24"/>
                <w:szCs w:val="24"/>
              </w:rPr>
              <w:t xml:space="preserve"> M., Z dziejów szpitalnictwa w Polsce i Europie, w: </w:t>
            </w:r>
            <w:bookmarkStart w:id="3" w:name="__DdeLink__3541_1984231183"/>
            <w:r w:rsidRPr="008440CF">
              <w:rPr>
                <w:rFonts w:eastAsia="Calibri" w:cstheme="minorHAnsi"/>
                <w:sz w:val="24"/>
                <w:szCs w:val="24"/>
              </w:rPr>
              <w:t>Bracia czyńcie dobro. Sto lat zakony Bonifratrów w Polsce 1609-2009</w:t>
            </w:r>
            <w:bookmarkEnd w:id="3"/>
            <w:r w:rsidRPr="008440CF">
              <w:rPr>
                <w:rFonts w:eastAsia="Calibri" w:cstheme="minorHAnsi"/>
                <w:sz w:val="24"/>
                <w:szCs w:val="24"/>
              </w:rPr>
              <w:t>, s. 25-49.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 xml:space="preserve">4. Partyka W., Opieka instytucjonalna na Lubelszczyźnie w XIX wieku. Szpitale i przytułki, Lublin 2017. </w:t>
            </w:r>
            <w:r w:rsidRPr="008440CF">
              <w:rPr>
                <w:rFonts w:eastAsia="Calibri" w:cstheme="minorHAnsi"/>
                <w:sz w:val="24"/>
                <w:szCs w:val="24"/>
              </w:rPr>
              <w:br/>
              <w:t>5. Podgórska-Klawe Z., Od hospicjum do współczesnego szpitala, Wrocław – Warszawa 1981.</w:t>
            </w:r>
          </w:p>
        </w:tc>
      </w:tr>
    </w:tbl>
    <w:p w14:paraId="167C6C8B" w14:textId="77777777" w:rsidR="00C97086" w:rsidRPr="008440CF" w:rsidRDefault="00C9708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5CC878" w14:textId="77777777" w:rsidR="00C97086" w:rsidRDefault="00C9708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97086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551B" w14:textId="77777777" w:rsidR="004F1BA3" w:rsidRDefault="004F1BA3">
      <w:pPr>
        <w:spacing w:after="0" w:line="240" w:lineRule="auto"/>
      </w:pPr>
      <w:r>
        <w:separator/>
      </w:r>
    </w:p>
  </w:endnote>
  <w:endnote w:type="continuationSeparator" w:id="0">
    <w:p w14:paraId="3A471932" w14:textId="77777777" w:rsidR="004F1BA3" w:rsidRDefault="004F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2F73" w14:textId="77777777" w:rsidR="004F1BA3" w:rsidRDefault="004F1BA3">
      <w:pPr>
        <w:spacing w:after="0" w:line="240" w:lineRule="auto"/>
      </w:pPr>
      <w:r>
        <w:separator/>
      </w:r>
    </w:p>
  </w:footnote>
  <w:footnote w:type="continuationSeparator" w:id="0">
    <w:p w14:paraId="1454ED6A" w14:textId="77777777" w:rsidR="004F1BA3" w:rsidRDefault="004F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2651" w14:textId="77777777" w:rsidR="00C97086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5156C079" w14:textId="77777777" w:rsidR="00C97086" w:rsidRDefault="00C970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E0A"/>
    <w:multiLevelType w:val="multilevel"/>
    <w:tmpl w:val="A9F47D7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A4645"/>
    <w:multiLevelType w:val="multilevel"/>
    <w:tmpl w:val="04406C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A16CE5"/>
    <w:multiLevelType w:val="multilevel"/>
    <w:tmpl w:val="CBF29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8226026">
    <w:abstractNumId w:val="0"/>
  </w:num>
  <w:num w:numId="2" w16cid:durableId="82067207">
    <w:abstractNumId w:val="2"/>
  </w:num>
  <w:num w:numId="3" w16cid:durableId="68972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6"/>
    <w:rsid w:val="004F1BA3"/>
    <w:rsid w:val="008440CF"/>
    <w:rsid w:val="00C97086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7815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C8E"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sz w:val="22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0EB24-DCF8-49C4-87B8-A437C5266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C4096-B433-41C4-B3CD-75465E8EE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F0AE0-71B5-4D13-AE85-15106475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A781F-617B-4B1F-8524-CACCA67E7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846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2026-02-28T17:14:00Z</dcterms:created>
  <dcterms:modified xsi:type="dcterms:W3CDTF">2026-02-28T17:14:00Z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0x0101009B6AA6A8E640424483102D83DB1631D8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