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BF92" w14:textId="77777777" w:rsidR="005837D4" w:rsidRPr="007553A2" w:rsidRDefault="0000000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 xml:space="preserve">KARTA PRZEDMIOTU </w:t>
      </w:r>
    </w:p>
    <w:p w14:paraId="6BA41436" w14:textId="77777777" w:rsidR="005837D4" w:rsidRPr="007553A2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>Dane podstawowe</w:t>
      </w:r>
    </w:p>
    <w:tbl>
      <w:tblPr>
        <w:tblW w:w="9211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5837D4" w:rsidRPr="007553A2" w14:paraId="2ABB0EB6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431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C3B7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Terapia w resocjalizacji</w:t>
            </w:r>
          </w:p>
        </w:tc>
      </w:tr>
      <w:tr w:rsidR="005837D4" w:rsidRPr="007553A2" w14:paraId="5A31C6A9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1DAD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7395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Therapy</w:t>
            </w:r>
            <w:proofErr w:type="spellEnd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resocialization</w:t>
            </w:r>
            <w:proofErr w:type="spellEnd"/>
          </w:p>
        </w:tc>
      </w:tr>
      <w:tr w:rsidR="005837D4" w:rsidRPr="007553A2" w14:paraId="36299F6F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2FB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Kierunek studiów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722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</w:tc>
      </w:tr>
      <w:tr w:rsidR="005837D4" w:rsidRPr="007553A2" w14:paraId="37A6452F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27A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688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</w:tr>
      <w:tr w:rsidR="005837D4" w:rsidRPr="007553A2" w14:paraId="16353645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E7C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9C1F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5837D4" w:rsidRPr="007553A2" w14:paraId="60D15A97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AE5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Dyscyplina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0435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</w:tc>
      </w:tr>
      <w:tr w:rsidR="005837D4" w:rsidRPr="007553A2" w14:paraId="0EBD317D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DED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9C96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</w:tbl>
    <w:p w14:paraId="0B2039CB" w14:textId="77777777" w:rsidR="005837D4" w:rsidRPr="007553A2" w:rsidRDefault="005837D4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211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5837D4" w:rsidRPr="007553A2" w14:paraId="2A08D9A3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C8C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942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Dr Ewelina Winiarczyk- </w:t>
            </w:r>
            <w:proofErr w:type="spellStart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Waleniak</w:t>
            </w:r>
            <w:proofErr w:type="spellEnd"/>
          </w:p>
          <w:p w14:paraId="6057F96E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92128A" w14:textId="77777777" w:rsidR="005837D4" w:rsidRPr="007553A2" w:rsidRDefault="005837D4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211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2303"/>
        <w:gridCol w:w="2305"/>
        <w:gridCol w:w="2304"/>
        <w:gridCol w:w="2299"/>
      </w:tblGrid>
      <w:tr w:rsidR="005837D4" w:rsidRPr="007553A2" w14:paraId="328FD8A1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072E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Forma zajęć </w:t>
            </w:r>
            <w:r w:rsidRPr="007553A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61C0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EE46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semestr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C002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Punkty ECTS</w:t>
            </w:r>
          </w:p>
        </w:tc>
      </w:tr>
      <w:tr w:rsidR="005837D4" w:rsidRPr="007553A2" w14:paraId="47285FA6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7267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wykład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210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BEB8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677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5837D4" w:rsidRPr="007553A2" w14:paraId="04367A57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37F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konwersatorium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2F0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58C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9734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38F4B7DD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03EB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ćwiczenia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1D92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43A8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40CB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5D14D5D5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668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laboratorium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A06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135F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D928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6CBA3E4D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16D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warsztaty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0C4C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DD8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ADB8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033A65D6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F8FC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seminarium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B816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3FC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F2AA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61BB16BB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82CE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proseminarium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FE4B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4B8D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44EC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7A096192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EDA8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lektorat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2B2F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8C28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AB75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322F238D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157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praktyki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B17A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6C16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6EDF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683E40EB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9716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zajęcia terenowe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100B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2CC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6CEB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6EEE3B57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7780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pracownia dyplomowa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3434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8C67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1944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19F2832F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5930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6585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8C69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83F7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37D4" w:rsidRPr="007553A2" w14:paraId="638E0EEC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D7F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wizyta studyjna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8631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A9FE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44D8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DF68B2" w14:textId="77777777" w:rsidR="005837D4" w:rsidRPr="007553A2" w:rsidRDefault="005837D4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2232"/>
        <w:gridCol w:w="6980"/>
      </w:tblGrid>
      <w:tr w:rsidR="005837D4" w:rsidRPr="007553A2" w14:paraId="143700E0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6343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Wymagania wstępne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B8B7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29544A" w14:textId="77777777" w:rsidR="005837D4" w:rsidRPr="007553A2" w:rsidRDefault="005837D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593563A" w14:textId="77777777" w:rsidR="005837D4" w:rsidRPr="007553A2" w:rsidRDefault="005837D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05FC385" w14:textId="77777777" w:rsidR="005837D4" w:rsidRPr="007553A2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 xml:space="preserve">Cele kształcenia dla przedmiotu </w:t>
      </w:r>
    </w:p>
    <w:tbl>
      <w:tblPr>
        <w:tblW w:w="9212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5837D4" w:rsidRPr="007553A2" w14:paraId="576688B0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6DA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C1 Celem kształcenia jest przekazanie studentowi pogłębionej wiedzy i umiejętności na temat oddziaływań terapeutycznych w resocjalizacji.</w:t>
            </w:r>
          </w:p>
        </w:tc>
      </w:tr>
    </w:tbl>
    <w:p w14:paraId="1396A18E" w14:textId="77777777" w:rsidR="005837D4" w:rsidRPr="007553A2" w:rsidRDefault="005837D4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4C0815B" w14:textId="77777777" w:rsidR="005837D4" w:rsidRPr="007553A2" w:rsidRDefault="005837D4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382F3F73" w14:textId="77777777" w:rsidR="005837D4" w:rsidRPr="007553A2" w:rsidRDefault="005837D4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07A1EBE2" w14:textId="77777777" w:rsidR="005837D4" w:rsidRPr="007553A2" w:rsidRDefault="005837D4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69E2ED0E" w14:textId="77777777" w:rsidR="005837D4" w:rsidRPr="007553A2" w:rsidRDefault="005837D4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41AD1584" w14:textId="77777777" w:rsidR="005837D4" w:rsidRPr="007553A2" w:rsidRDefault="005837D4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81F4438" w14:textId="77777777" w:rsidR="005837D4" w:rsidRPr="007553A2" w:rsidRDefault="005837D4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5288D4F6" w14:textId="77777777" w:rsidR="005837D4" w:rsidRPr="007553A2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>Efekty uczenia się dla przedmiotu wraz z odniesieniem do efektów kierunkowych</w:t>
      </w:r>
    </w:p>
    <w:tbl>
      <w:tblPr>
        <w:tblW w:w="9211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1097"/>
        <w:gridCol w:w="5954"/>
        <w:gridCol w:w="2160"/>
      </w:tblGrid>
      <w:tr w:rsidR="005837D4" w:rsidRPr="007553A2" w14:paraId="47EAD629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B92E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Symbol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156B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7F71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Odniesienie do efektu kierunkowego</w:t>
            </w:r>
          </w:p>
        </w:tc>
      </w:tr>
      <w:tr w:rsidR="005837D4" w:rsidRPr="007553A2" w14:paraId="44C72299" w14:textId="77777777"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C102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WIEDZA</w:t>
            </w:r>
          </w:p>
        </w:tc>
      </w:tr>
      <w:tr w:rsidR="005837D4" w:rsidRPr="007553A2" w14:paraId="615FA4B8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C4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W_01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6D5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Student umie posługiwać się wiedzą z zakresu różnych teorii resocjalizacji oraz wykorzystywać ją do projektowania oddziaływań resocjalizacyjnych;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FC37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K_W02</w:t>
            </w:r>
          </w:p>
        </w:tc>
      </w:tr>
      <w:tr w:rsidR="005837D4" w:rsidRPr="007553A2" w14:paraId="7D1CA391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FF6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W_02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2D7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Student potrafi opisać podstawowe pojęcia i wybrane nurty terapii oraz ich zastosowanie w leczeniu  zaburzeń i problemów.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412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K_W02</w:t>
            </w:r>
          </w:p>
        </w:tc>
      </w:tr>
      <w:tr w:rsidR="005837D4" w:rsidRPr="007553A2" w14:paraId="55597B29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F95F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W_03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898E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Student zna terapeutyczne formy wspomagania procesu resocjalizacji.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D078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K_W02</w:t>
            </w:r>
          </w:p>
        </w:tc>
      </w:tr>
      <w:tr w:rsidR="005837D4" w:rsidRPr="007553A2" w14:paraId="1D7D1852" w14:textId="77777777"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BF7D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</w:p>
        </w:tc>
      </w:tr>
      <w:tr w:rsidR="005837D4" w:rsidRPr="007553A2" w14:paraId="3824CCE1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C99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U_01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C055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Student wykorzystuje zdobytą wiedzę do projektowania planu oddziaływań w procesie resocjalizacji.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2BA3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K_U05</w:t>
            </w:r>
          </w:p>
        </w:tc>
      </w:tr>
      <w:tr w:rsidR="005837D4" w:rsidRPr="007553A2" w14:paraId="34ABF604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A435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U_02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89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Student potrafi wyjaśnić specyfikę oddziaływań terapeutycznych w procesie resocjalizacji.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65D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K_U05</w:t>
            </w:r>
          </w:p>
        </w:tc>
      </w:tr>
      <w:tr w:rsidR="005837D4" w:rsidRPr="007553A2" w14:paraId="5AB1EA10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D14B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U_03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FBEB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Student potrafi uzasadnić konieczność stosowania terapii w resocjalizacji i przyporządkować formę terapii do zaburzeń zachowania i osobowości.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3FC3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K_U05</w:t>
            </w:r>
          </w:p>
        </w:tc>
      </w:tr>
      <w:tr w:rsidR="005837D4" w:rsidRPr="007553A2" w14:paraId="5C1FCB70" w14:textId="77777777"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59ED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KOMPETENCJE SPOŁECZNE</w:t>
            </w:r>
          </w:p>
        </w:tc>
      </w:tr>
      <w:tr w:rsidR="005837D4" w:rsidRPr="007553A2" w14:paraId="6B3FAEB3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68B8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K_01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3D4D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Student ma świadomość swojej wiedzy i umiejętności terapeutycznych , rozumie konieczność ciągłego doskonalenia swoich kompetencji w tym zakresie.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060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K_K01</w:t>
            </w:r>
          </w:p>
        </w:tc>
      </w:tr>
      <w:tr w:rsidR="005837D4" w:rsidRPr="007553A2" w14:paraId="05741924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0257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7A13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Student potrafi dokonać oceny posiadanej wiedzy, rozumie iż konieczne jest ciągłe doskonalenie własnego warsztatu pracy.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2D20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K_K01</w:t>
            </w:r>
          </w:p>
        </w:tc>
      </w:tr>
    </w:tbl>
    <w:p w14:paraId="51F53EF0" w14:textId="77777777" w:rsidR="005837D4" w:rsidRPr="007553A2" w:rsidRDefault="005837D4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487C5441" w14:textId="77777777" w:rsidR="005837D4" w:rsidRPr="007553A2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>Opis przedmiotu/ treści programowe</w:t>
      </w:r>
    </w:p>
    <w:tbl>
      <w:tblPr>
        <w:tblW w:w="9212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5837D4" w:rsidRPr="007553A2" w14:paraId="2CC0BE6B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1DFF" w14:textId="77777777" w:rsidR="005837D4" w:rsidRPr="007553A2" w:rsidRDefault="00000000">
            <w:pPr>
              <w:widowControl w:val="0"/>
              <w:spacing w:after="0" w:line="240" w:lineRule="auto"/>
              <w:ind w:left="3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7553A2">
              <w:rPr>
                <w:rFonts w:asciiTheme="minorHAnsi" w:hAnsiTheme="minorHAnsi" w:cstheme="minorHAnsi"/>
                <w:color w:val="06022E"/>
                <w:sz w:val="24"/>
                <w:szCs w:val="24"/>
                <w:shd w:val="clear" w:color="auto" w:fill="FFFFFF"/>
              </w:rPr>
              <w:t>Celem prowadzonych zajęć jest zapoznanie studentów z teoretycznymi i metodologicznymi podstawami terapii na potrzeby resocjalizacji. Zaprezentowanie zakresu i obszaru terapii resocjalizacyjnej oraz wyposażenie w podstawowe narzędzia i metody służące formułowaniu celów i zadań terapii resocjalizacyjnej. Przygotowanie do konstruowania twórczych propozycji zajęć z zakresu profilaktyki i resocjalizacji z uwzględnieniem terapii.</w:t>
            </w:r>
          </w:p>
        </w:tc>
      </w:tr>
    </w:tbl>
    <w:p w14:paraId="7955CF3B" w14:textId="77777777" w:rsidR="005837D4" w:rsidRPr="007553A2" w:rsidRDefault="005837D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BFC0BC2" w14:textId="77777777" w:rsidR="005837D4" w:rsidRPr="007553A2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>Metody realizacji i weryfikacji efektów uczenia się</w:t>
      </w:r>
    </w:p>
    <w:tbl>
      <w:tblPr>
        <w:tblW w:w="92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00"/>
        <w:gridCol w:w="2696"/>
        <w:gridCol w:w="2833"/>
        <w:gridCol w:w="2583"/>
      </w:tblGrid>
      <w:tr w:rsidR="005837D4" w:rsidRPr="007553A2" w14:paraId="47563208" w14:textId="77777777"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FF19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WIEDZA</w:t>
            </w:r>
          </w:p>
        </w:tc>
      </w:tr>
      <w:tr w:rsidR="005837D4" w:rsidRPr="007553A2" w14:paraId="0DE03ED8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F7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3B9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Praca zespołowa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6C7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21A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Protokół</w:t>
            </w:r>
          </w:p>
        </w:tc>
      </w:tr>
      <w:tr w:rsidR="005837D4" w:rsidRPr="007553A2" w14:paraId="0B88FDD4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8DE7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W_02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1E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Dyskusja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1688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4828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Protokół</w:t>
            </w:r>
          </w:p>
        </w:tc>
      </w:tr>
      <w:tr w:rsidR="005837D4" w:rsidRPr="007553A2" w14:paraId="0632EA2F" w14:textId="77777777"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5295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</w:p>
        </w:tc>
      </w:tr>
      <w:tr w:rsidR="005837D4" w:rsidRPr="007553A2" w14:paraId="01B58ED1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CE8F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U_01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3AB5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Analiza tekstu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2E2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Referat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BC46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Protokół</w:t>
            </w:r>
          </w:p>
        </w:tc>
      </w:tr>
      <w:tr w:rsidR="005837D4" w:rsidRPr="007553A2" w14:paraId="5DB46ADB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A30C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U_02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C2E6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Burza mózgów/giełda pomysłów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E39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Przygotowanie / wykonanie projektu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2998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Protokół</w:t>
            </w:r>
          </w:p>
        </w:tc>
      </w:tr>
      <w:tr w:rsidR="005837D4" w:rsidRPr="007553A2" w14:paraId="50AD09A2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E10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U_03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BB58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Dyskusja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D87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26BE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Protokół</w:t>
            </w:r>
          </w:p>
        </w:tc>
      </w:tr>
      <w:tr w:rsidR="005837D4" w:rsidRPr="007553A2" w14:paraId="4BA5494A" w14:textId="77777777"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780D" w14:textId="77777777" w:rsidR="005837D4" w:rsidRPr="007553A2" w:rsidRDefault="0000000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KOMPETENCJE SPOŁECZNE</w:t>
            </w:r>
          </w:p>
        </w:tc>
      </w:tr>
      <w:tr w:rsidR="005837D4" w:rsidRPr="007553A2" w14:paraId="53CCAC72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6910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K_01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41BC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Dyskusja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89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DF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Protokół</w:t>
            </w:r>
          </w:p>
        </w:tc>
      </w:tr>
      <w:tr w:rsidR="005837D4" w:rsidRPr="007553A2" w14:paraId="01185877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81F4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K_02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671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Praca w grupach w różnych rolach (lidera, sprawozdawcy, uczestnika)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14DB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Przygotowanie / wykonanie projektu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E92E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Protokół</w:t>
            </w:r>
          </w:p>
        </w:tc>
      </w:tr>
      <w:tr w:rsidR="005837D4" w:rsidRPr="007553A2" w14:paraId="04FCEA8B" w14:textId="77777777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7D0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K_03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97C3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Dyskusja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2D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096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Protokół</w:t>
            </w:r>
          </w:p>
        </w:tc>
      </w:tr>
    </w:tbl>
    <w:p w14:paraId="75BE865F" w14:textId="77777777" w:rsidR="005837D4" w:rsidRPr="007553A2" w:rsidRDefault="005837D4">
      <w:pPr>
        <w:pStyle w:val="Akapitzlist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935ED57" w14:textId="77777777" w:rsidR="005837D4" w:rsidRPr="007553A2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>Kryteria oceny, wagi…</w:t>
      </w:r>
    </w:p>
    <w:p w14:paraId="14DEDBC7" w14:textId="28802088" w:rsidR="005837D4" w:rsidRPr="007553A2" w:rsidRDefault="00000000">
      <w:pPr>
        <w:pStyle w:val="Akapitzlist"/>
        <w:numPr>
          <w:ilvl w:val="3"/>
          <w:numId w:val="2"/>
        </w:numPr>
        <w:tabs>
          <w:tab w:val="left" w:pos="-2520"/>
        </w:tabs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7553A2">
        <w:rPr>
          <w:rFonts w:asciiTheme="minorHAnsi" w:hAnsiTheme="minorHAnsi" w:cstheme="minorHAnsi"/>
          <w:sz w:val="24"/>
          <w:szCs w:val="24"/>
        </w:rPr>
        <w:t>- Aktywny udział w zajęciach (praca w grupach, dyskusja, udział w scenkach, analiza przypadków, metody sytuacyjne- aktywność w trakcie zajęć jest punktowana przez osobę prowadzącą)</w:t>
      </w:r>
      <w:r w:rsidR="007553A2">
        <w:rPr>
          <w:rFonts w:asciiTheme="minorHAnsi" w:hAnsiTheme="minorHAnsi" w:cstheme="minorHAnsi"/>
          <w:sz w:val="24"/>
          <w:szCs w:val="24"/>
        </w:rPr>
        <w:t xml:space="preserve"> 30%</w:t>
      </w:r>
    </w:p>
    <w:p w14:paraId="1C6A940E" w14:textId="3EC611F4" w:rsidR="005837D4" w:rsidRPr="007553A2" w:rsidRDefault="00000000">
      <w:pPr>
        <w:pStyle w:val="Akapitzlist"/>
        <w:numPr>
          <w:ilvl w:val="3"/>
          <w:numId w:val="2"/>
        </w:numPr>
        <w:tabs>
          <w:tab w:val="left" w:pos="-2520"/>
        </w:tabs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7553A2">
        <w:rPr>
          <w:rFonts w:asciiTheme="minorHAnsi" w:hAnsiTheme="minorHAnsi" w:cstheme="minorHAnsi"/>
          <w:sz w:val="24"/>
          <w:szCs w:val="24"/>
        </w:rPr>
        <w:t xml:space="preserve">Przygotowanie prezentacji dotyczącej wybranej metody oddziaływań terapeutycznych w resocjalizacji.  </w:t>
      </w:r>
      <w:r w:rsidR="007553A2">
        <w:rPr>
          <w:rFonts w:asciiTheme="minorHAnsi" w:hAnsiTheme="minorHAnsi" w:cstheme="minorHAnsi"/>
          <w:sz w:val="24"/>
          <w:szCs w:val="24"/>
        </w:rPr>
        <w:t>70%</w:t>
      </w:r>
    </w:p>
    <w:p w14:paraId="3FBEA16C" w14:textId="77777777" w:rsidR="005837D4" w:rsidRPr="007553A2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>Obciążenie pracą studenta</w:t>
      </w:r>
    </w:p>
    <w:tbl>
      <w:tblPr>
        <w:tblW w:w="9211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5837D4" w:rsidRPr="007553A2" w14:paraId="42990C09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78E4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6F56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</w:tr>
      <w:tr w:rsidR="005837D4" w:rsidRPr="007553A2" w14:paraId="33F574EB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8E4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Liczba godzin kontaktowych z nauczycielem</w:t>
            </w:r>
          </w:p>
          <w:p w14:paraId="46B25844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0910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</w:tr>
      <w:tr w:rsidR="005837D4" w:rsidRPr="007553A2" w14:paraId="7494208C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277F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Liczba godzin indywidualnej pracy studenta</w:t>
            </w:r>
          </w:p>
          <w:p w14:paraId="2A5F21F5" w14:textId="77777777" w:rsidR="005837D4" w:rsidRPr="007553A2" w:rsidRDefault="005837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804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</w:tr>
    </w:tbl>
    <w:p w14:paraId="71B18541" w14:textId="77777777" w:rsidR="005837D4" w:rsidRPr="007553A2" w:rsidRDefault="005837D4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2520C1E" w14:textId="77777777" w:rsidR="005837D4" w:rsidRPr="007553A2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553A2">
        <w:rPr>
          <w:rFonts w:asciiTheme="minorHAnsi" w:hAnsiTheme="minorHAnsi" w:cstheme="minorHAnsi"/>
          <w:b/>
          <w:bCs/>
          <w:sz w:val="24"/>
          <w:szCs w:val="24"/>
        </w:rPr>
        <w:t>Literatura</w:t>
      </w:r>
    </w:p>
    <w:tbl>
      <w:tblPr>
        <w:tblW w:w="9212" w:type="dxa"/>
        <w:tblInd w:w="226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5837D4" w:rsidRPr="007553A2" w14:paraId="1E3D77C8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BE54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Literatura podstawowa</w:t>
            </w:r>
          </w:p>
        </w:tc>
      </w:tr>
      <w:tr w:rsidR="005837D4" w:rsidRPr="007553A2" w14:paraId="6750F7F7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046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1.Bartkowicz Z. (2001) Pomoc terapeutyczna nieletnim agresorom i ofiarom agresji w zakładach resocjalizacyjnych. AWH Antoni Dudek, Lublin (s. 13-33).</w:t>
            </w:r>
          </w:p>
          <w:p w14:paraId="3896853F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2. Grzesiuk L. (red.) (1998) Psychoterapia. Szkoły, zjawiska, techniki i specyficzne problemy. Warszawa: Wydawnictwo PWN (wybrane fragmenty).</w:t>
            </w:r>
          </w:p>
          <w:p w14:paraId="0182973C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3. Grzesiuk L. (red.) (2005) Psychoterapia. Teoria. Podręcznik akademicki. Warszawa: Wydawnictwo Psychologii i Kultury (wybrane fragmenty).</w:t>
            </w:r>
          </w:p>
          <w:p w14:paraId="09F08801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4. Karolak W., Kaczorowska B. (red.) Arteterapia, Łódź (wybrane fragmenty)</w:t>
            </w:r>
          </w:p>
          <w:p w14:paraId="6B9E527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5. Prochaska J., </w:t>
            </w:r>
            <w:proofErr w:type="spellStart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Norcross</w:t>
            </w:r>
            <w:proofErr w:type="spellEnd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 J. (2006), Systemy psychoterapeutyczne, Warszawa (wybrane fragmenty). 6. </w:t>
            </w:r>
            <w:proofErr w:type="spellStart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Rejzner</w:t>
            </w:r>
            <w:proofErr w:type="spellEnd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 A., Szczepaniak P. (red.) (2009). Terapia w resocjalizacji, Część I ujęcie teoretyczne, Warszawa (wybrane fragmenty).</w:t>
            </w:r>
          </w:p>
          <w:p w14:paraId="33CED592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 7. </w:t>
            </w:r>
            <w:proofErr w:type="spellStart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Rejzner</w:t>
            </w:r>
            <w:proofErr w:type="spellEnd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 A., Szczepaniak P. (red.) (2009). Terapia w resocjalizacji, Część II ujęcie praktyczne, Warszawa (wybrane fragmenty).</w:t>
            </w:r>
          </w:p>
          <w:p w14:paraId="20E40999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8. Stachyra K. (2008) Muzykoterapia w resocjalizacji, [w:] Guz S, Sokołowska – Dzioby T., Pielecki A. (red.) Wielowymiarowość aktywności i aktywizacji, Warszawa</w:t>
            </w:r>
          </w:p>
        </w:tc>
      </w:tr>
      <w:tr w:rsidR="005837D4" w:rsidRPr="007553A2" w14:paraId="12201D86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A037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Literatura uzupełniająca</w:t>
            </w:r>
          </w:p>
        </w:tc>
      </w:tr>
      <w:tr w:rsidR="005837D4" w:rsidRPr="007553A2" w14:paraId="67793B22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525A" w14:textId="77777777" w:rsidR="005837D4" w:rsidRPr="007553A2" w:rsidRDefault="0000000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proofErr w:type="spellStart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>Machel</w:t>
            </w:r>
            <w:proofErr w:type="spellEnd"/>
            <w:r w:rsidRPr="007553A2">
              <w:rPr>
                <w:rFonts w:asciiTheme="minorHAnsi" w:hAnsiTheme="minorHAnsi" w:cstheme="minorHAnsi"/>
                <w:sz w:val="24"/>
                <w:szCs w:val="24"/>
              </w:rPr>
              <w:t xml:space="preserve"> H. (2012). Rola terapii w resocjalizacji penitencjarnej. „Resocjalizacja Polska” 3, 17-34</w:t>
            </w:r>
          </w:p>
        </w:tc>
      </w:tr>
    </w:tbl>
    <w:p w14:paraId="30DE6BAF" w14:textId="77777777" w:rsidR="005837D4" w:rsidRPr="007553A2" w:rsidRDefault="005837D4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FD5D45E" w14:textId="77777777" w:rsidR="005837D4" w:rsidRPr="007553A2" w:rsidRDefault="005837D4">
      <w:pPr>
        <w:rPr>
          <w:rFonts w:asciiTheme="minorHAnsi" w:hAnsiTheme="minorHAnsi" w:cstheme="minorHAnsi"/>
          <w:sz w:val="24"/>
          <w:szCs w:val="24"/>
        </w:rPr>
      </w:pPr>
    </w:p>
    <w:sectPr w:rsidR="005837D4" w:rsidRPr="007553A2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9E33" w14:textId="77777777" w:rsidR="00937F59" w:rsidRDefault="00937F59">
      <w:pPr>
        <w:spacing w:after="0" w:line="240" w:lineRule="auto"/>
      </w:pPr>
      <w:r>
        <w:separator/>
      </w:r>
    </w:p>
  </w:endnote>
  <w:endnote w:type="continuationSeparator" w:id="0">
    <w:p w14:paraId="68F261C0" w14:textId="77777777" w:rsidR="00937F59" w:rsidRDefault="0093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B227" w14:textId="77777777" w:rsidR="00937F59" w:rsidRDefault="00937F59">
      <w:pPr>
        <w:spacing w:after="0" w:line="240" w:lineRule="auto"/>
      </w:pPr>
      <w:r>
        <w:separator/>
      </w:r>
    </w:p>
  </w:footnote>
  <w:footnote w:type="continuationSeparator" w:id="0">
    <w:p w14:paraId="7C678642" w14:textId="77777777" w:rsidR="00937F59" w:rsidRDefault="0093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5903" w14:textId="77777777" w:rsidR="005837D4" w:rsidRDefault="00000000">
    <w:pPr>
      <w:pStyle w:val="Nagwek1"/>
      <w:jc w:val="right"/>
      <w:rPr>
        <w:i/>
        <w:iCs/>
      </w:rPr>
    </w:pPr>
    <w:r>
      <w:rPr>
        <w:i/>
        <w:iCs/>
      </w:rPr>
      <w:t>Załącznik nr 5 do dokumentacji programowej</w:t>
    </w:r>
  </w:p>
  <w:p w14:paraId="20DA689C" w14:textId="77777777" w:rsidR="005837D4" w:rsidRDefault="005837D4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ACC"/>
    <w:multiLevelType w:val="multilevel"/>
    <w:tmpl w:val="4E6E578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106D39"/>
    <w:multiLevelType w:val="multilevel"/>
    <w:tmpl w:val="087CF002"/>
    <w:lvl w:ilvl="0">
      <w:start w:val="1"/>
      <w:numFmt w:val="upperRoman"/>
      <w:lvlText w:val="%1."/>
      <w:lvlJc w:val="left"/>
      <w:pPr>
        <w:tabs>
          <w:tab w:val="num" w:pos="0"/>
        </w:tabs>
        <w:ind w:left="2422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90F1204"/>
    <w:multiLevelType w:val="multilevel"/>
    <w:tmpl w:val="9842C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1377364">
    <w:abstractNumId w:val="0"/>
  </w:num>
  <w:num w:numId="2" w16cid:durableId="1465806738">
    <w:abstractNumId w:val="1"/>
  </w:num>
  <w:num w:numId="3" w16cid:durableId="7185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D4"/>
    <w:rsid w:val="005837D4"/>
    <w:rsid w:val="005E3B4D"/>
    <w:rsid w:val="007553A2"/>
    <w:rsid w:val="0093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AECC"/>
  <w15:docId w15:val="{FCDBB90E-6F4F-4B88-802E-3BD7627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DF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uiPriority w:val="99"/>
    <w:qFormat/>
    <w:rsid w:val="009D4F32"/>
  </w:style>
  <w:style w:type="character" w:customStyle="1" w:styleId="Hipercze1">
    <w:name w:val="Hiperłącze1"/>
    <w:basedOn w:val="Domylnaczcionkaakapitu"/>
    <w:uiPriority w:val="99"/>
    <w:qFormat/>
    <w:rsid w:val="009D4F32"/>
    <w:rPr>
      <w:color w:val="0000FF"/>
      <w:u w:val="single"/>
    </w:rPr>
  </w:style>
  <w:style w:type="character" w:customStyle="1" w:styleId="access">
    <w:name w:val="access"/>
    <w:basedOn w:val="Domylnaczcionkaakapitu"/>
    <w:uiPriority w:val="99"/>
    <w:qFormat/>
    <w:rsid w:val="009D4F32"/>
  </w:style>
  <w:style w:type="character" w:customStyle="1" w:styleId="luchili">
    <w:name w:val="luc_hili"/>
    <w:basedOn w:val="Domylnaczcionkaakapitu"/>
    <w:uiPriority w:val="99"/>
    <w:qFormat/>
    <w:rsid w:val="009D4F32"/>
  </w:style>
  <w:style w:type="character" w:customStyle="1" w:styleId="HeaderChar">
    <w:name w:val="Header Char"/>
    <w:basedOn w:val="Domylnaczcionkaakapitu"/>
    <w:link w:val="Nagwek1"/>
    <w:uiPriority w:val="99"/>
    <w:qFormat/>
    <w:rsid w:val="009D4F32"/>
  </w:style>
  <w:style w:type="character" w:customStyle="1" w:styleId="FooterChar">
    <w:name w:val="Footer Char"/>
    <w:basedOn w:val="Domylnaczcionkaakapitu"/>
    <w:link w:val="Stopka1"/>
    <w:uiPriority w:val="99"/>
    <w:qFormat/>
    <w:rsid w:val="009D4F32"/>
  </w:style>
  <w:style w:type="character" w:customStyle="1" w:styleId="BalloonTextChar">
    <w:name w:val="Balloon Text Char"/>
    <w:basedOn w:val="Domylnaczcionkaakapitu"/>
    <w:uiPriority w:val="99"/>
    <w:semiHidden/>
    <w:qFormat/>
    <w:rsid w:val="009D4F32"/>
    <w:rPr>
      <w:rFonts w:ascii="Tahoma" w:hAnsi="Tahoma" w:cs="Tahoma"/>
      <w:sz w:val="16"/>
      <w:szCs w:val="16"/>
    </w:rPr>
  </w:style>
  <w:style w:type="character" w:customStyle="1" w:styleId="HeaderChar1">
    <w:name w:val="Header Char1"/>
    <w:basedOn w:val="Domylnaczcionkaakapitu"/>
    <w:uiPriority w:val="99"/>
    <w:semiHidden/>
    <w:qFormat/>
    <w:rsid w:val="000125F3"/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125F3"/>
    <w:rPr>
      <w:lang w:eastAsia="en-US"/>
    </w:rPr>
  </w:style>
  <w:style w:type="character" w:customStyle="1" w:styleId="FooterChar1">
    <w:name w:val="Footer Char1"/>
    <w:basedOn w:val="Domylnaczcionkaakapitu"/>
    <w:uiPriority w:val="99"/>
    <w:semiHidden/>
    <w:qFormat/>
    <w:rsid w:val="000125F3"/>
    <w:rPr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25F3"/>
    <w:rPr>
      <w:rFonts w:ascii="Times New Roman" w:hAnsi="Times New Roman" w:cs="Times New Roman"/>
      <w:sz w:val="0"/>
      <w:szCs w:val="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D72D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qFormat/>
    <w:rsid w:val="006D72D5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A4DF3"/>
    <w:pPr>
      <w:spacing w:after="140"/>
    </w:pPr>
  </w:style>
  <w:style w:type="paragraph" w:styleId="Lista">
    <w:name w:val="List"/>
    <w:basedOn w:val="Tekstpodstawowy"/>
    <w:uiPriority w:val="99"/>
    <w:rsid w:val="000A4DF3"/>
  </w:style>
  <w:style w:type="paragraph" w:customStyle="1" w:styleId="Legenda1">
    <w:name w:val="Legenda1"/>
    <w:basedOn w:val="Normalny"/>
    <w:qFormat/>
    <w:rsid w:val="009D4F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A4DF3"/>
    <w:pPr>
      <w:suppressLineNumbers/>
    </w:pPr>
  </w:style>
  <w:style w:type="paragraph" w:customStyle="1" w:styleId="Gwkaistopka">
    <w:name w:val="Główka i stopka"/>
    <w:basedOn w:val="Normalny"/>
    <w:qFormat/>
    <w:rsid w:val="009D4F32"/>
  </w:style>
  <w:style w:type="paragraph" w:customStyle="1" w:styleId="Nagwek1">
    <w:name w:val="Nagłówek1"/>
    <w:basedOn w:val="Normalny"/>
    <w:next w:val="Tekstpodstawowy"/>
    <w:link w:val="HeaderChar"/>
    <w:uiPriority w:val="99"/>
    <w:rsid w:val="009D4F32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"/>
    <w:uiPriority w:val="99"/>
    <w:qFormat/>
    <w:rsid w:val="000A4DF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estern">
    <w:name w:val="western"/>
    <w:basedOn w:val="Normalny"/>
    <w:uiPriority w:val="99"/>
    <w:qFormat/>
    <w:rsid w:val="009D4F32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F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qFormat/>
    <w:rsid w:val="009D4F3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D4F32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opka1">
    <w:name w:val="Stopka1"/>
    <w:basedOn w:val="Normalny"/>
    <w:link w:val="FooterChar"/>
    <w:uiPriority w:val="99"/>
    <w:rsid w:val="009D4F3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9D4F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D7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9D4F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484D6-B034-4095-B596-684772A44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F8521-8965-4999-B3E9-58F50B446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29209-BB3A-4DB1-9A9A-57BB9C5E2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682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2026-03-01T18:06:00Z</dcterms:created>
  <dcterms:modified xsi:type="dcterms:W3CDTF">2026-03-01T18:06:00Z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0x01010077E52F44CD9F4C4C99D900279A1B8303</vt:lpwstr>
  </property>
</Properties>
</file>