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75B9" w14:textId="77777777" w:rsidR="0020300C" w:rsidRDefault="0020300C">
      <w:pPr>
        <w:rPr>
          <w:b/>
        </w:rPr>
      </w:pPr>
    </w:p>
    <w:p w14:paraId="4D2F11DF" w14:textId="77777777" w:rsidR="0020300C" w:rsidRPr="00033301" w:rsidRDefault="00CE63F4">
      <w:pPr>
        <w:rPr>
          <w:rFonts w:ascii="Calibri" w:hAnsi="Calibri" w:cs="Calibri"/>
          <w:b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 xml:space="preserve">KARTA PRZEDMIOTU </w:t>
      </w:r>
    </w:p>
    <w:p w14:paraId="21CD85C9" w14:textId="77777777" w:rsidR="0020300C" w:rsidRPr="00033301" w:rsidRDefault="0020300C">
      <w:pPr>
        <w:rPr>
          <w:rFonts w:ascii="Calibri" w:hAnsi="Calibri" w:cs="Calibri"/>
          <w:b/>
          <w:sz w:val="24"/>
          <w:szCs w:val="24"/>
        </w:rPr>
      </w:pPr>
    </w:p>
    <w:p w14:paraId="64922777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Dane podstawowe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20300C" w:rsidRPr="00033301" w14:paraId="5D3CBFD3" w14:textId="77777777">
        <w:tc>
          <w:tcPr>
            <w:tcW w:w="4605" w:type="dxa"/>
          </w:tcPr>
          <w:p w14:paraId="5600E9F4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7C1C1ACA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Pedagogika specjalna</w:t>
            </w:r>
          </w:p>
        </w:tc>
      </w:tr>
      <w:tr w:rsidR="0020300C" w:rsidRPr="00033301" w14:paraId="497CE1B9" w14:textId="77777777">
        <w:tc>
          <w:tcPr>
            <w:tcW w:w="4605" w:type="dxa"/>
          </w:tcPr>
          <w:p w14:paraId="7E97F90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2738CF7E" w14:textId="77777777" w:rsidR="0020300C" w:rsidRPr="00033301" w:rsidRDefault="00CE63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Special </w:t>
            </w:r>
            <w:proofErr w:type="spellStart"/>
            <w:r w:rsidRPr="00033301">
              <w:rPr>
                <w:rFonts w:ascii="Calibri" w:eastAsia="Calibri" w:hAnsi="Calibri" w:cs="Calibri"/>
                <w:sz w:val="24"/>
                <w:szCs w:val="24"/>
              </w:rPr>
              <w:t>education</w:t>
            </w:r>
            <w:proofErr w:type="spellEnd"/>
          </w:p>
        </w:tc>
      </w:tr>
      <w:tr w:rsidR="0020300C" w:rsidRPr="00033301" w14:paraId="3029A9CB" w14:textId="77777777">
        <w:tc>
          <w:tcPr>
            <w:tcW w:w="4605" w:type="dxa"/>
          </w:tcPr>
          <w:p w14:paraId="56EC64F3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05" w:type="dxa"/>
          </w:tcPr>
          <w:p w14:paraId="45E9A9F3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Pedagogika</w:t>
            </w:r>
          </w:p>
        </w:tc>
      </w:tr>
      <w:tr w:rsidR="0020300C" w:rsidRPr="00033301" w14:paraId="3C85CB03" w14:textId="77777777">
        <w:tc>
          <w:tcPr>
            <w:tcW w:w="4605" w:type="dxa"/>
          </w:tcPr>
          <w:p w14:paraId="49639468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0C413473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Poziom I, stopień I</w:t>
            </w:r>
          </w:p>
        </w:tc>
      </w:tr>
      <w:tr w:rsidR="0020300C" w:rsidRPr="00033301" w14:paraId="519DADA4" w14:textId="77777777">
        <w:tc>
          <w:tcPr>
            <w:tcW w:w="4605" w:type="dxa"/>
          </w:tcPr>
          <w:p w14:paraId="73CA048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281BE7F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Stacjonarne </w:t>
            </w:r>
          </w:p>
        </w:tc>
      </w:tr>
      <w:tr w:rsidR="0020300C" w:rsidRPr="00033301" w14:paraId="7DB038CD" w14:textId="77777777">
        <w:tc>
          <w:tcPr>
            <w:tcW w:w="4605" w:type="dxa"/>
          </w:tcPr>
          <w:p w14:paraId="291B430C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15E7EE5E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Pedagogika </w:t>
            </w:r>
          </w:p>
        </w:tc>
      </w:tr>
      <w:tr w:rsidR="0020300C" w:rsidRPr="00033301" w14:paraId="4115D738" w14:textId="77777777">
        <w:tc>
          <w:tcPr>
            <w:tcW w:w="4605" w:type="dxa"/>
          </w:tcPr>
          <w:p w14:paraId="6C801A9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0987FD87" w14:textId="77777777" w:rsidR="0020300C" w:rsidRPr="00033301" w:rsidRDefault="00B371C1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>olski</w:t>
            </w:r>
          </w:p>
        </w:tc>
      </w:tr>
    </w:tbl>
    <w:p w14:paraId="7DEE5B81" w14:textId="77777777" w:rsidR="0020300C" w:rsidRPr="00033301" w:rsidRDefault="0020300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20300C" w:rsidRPr="00033301" w14:paraId="1D7F47AD" w14:textId="77777777" w:rsidTr="00B371C1">
        <w:tc>
          <w:tcPr>
            <w:tcW w:w="4605" w:type="dxa"/>
          </w:tcPr>
          <w:p w14:paraId="3C394DBD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  <w:vAlign w:val="center"/>
          </w:tcPr>
          <w:p w14:paraId="7D681875" w14:textId="77777777" w:rsidR="0020300C" w:rsidRPr="00033301" w:rsidRDefault="00CE63F4" w:rsidP="00B371C1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Dr </w:t>
            </w:r>
            <w:r w:rsidR="00B371C1" w:rsidRPr="00033301">
              <w:rPr>
                <w:rFonts w:ascii="Calibri" w:eastAsia="Calibri" w:hAnsi="Calibri" w:cs="Calibri"/>
                <w:sz w:val="24"/>
                <w:szCs w:val="24"/>
              </w:rPr>
              <w:t>Aleksandra Borowicz</w:t>
            </w:r>
          </w:p>
        </w:tc>
      </w:tr>
    </w:tbl>
    <w:p w14:paraId="36ED8566" w14:textId="77777777" w:rsidR="0020300C" w:rsidRPr="00033301" w:rsidRDefault="0020300C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2303"/>
        <w:gridCol w:w="2306"/>
        <w:gridCol w:w="2303"/>
        <w:gridCol w:w="2299"/>
      </w:tblGrid>
      <w:tr w:rsidR="0020300C" w:rsidRPr="00033301" w14:paraId="0266384A" w14:textId="77777777">
        <w:tc>
          <w:tcPr>
            <w:tcW w:w="2302" w:type="dxa"/>
          </w:tcPr>
          <w:p w14:paraId="512373D1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Forma zajęć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6" w:type="dxa"/>
          </w:tcPr>
          <w:p w14:paraId="581F09FE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39CF32C9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semestr</w:t>
            </w:r>
          </w:p>
        </w:tc>
        <w:tc>
          <w:tcPr>
            <w:tcW w:w="2299" w:type="dxa"/>
          </w:tcPr>
          <w:p w14:paraId="5CDC16DE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Punkty ECTS</w:t>
            </w:r>
          </w:p>
        </w:tc>
      </w:tr>
      <w:tr w:rsidR="0020300C" w:rsidRPr="00033301" w14:paraId="576A1373" w14:textId="77777777" w:rsidTr="00B371C1">
        <w:tc>
          <w:tcPr>
            <w:tcW w:w="2302" w:type="dxa"/>
            <w:vAlign w:val="center"/>
          </w:tcPr>
          <w:p w14:paraId="268A291B" w14:textId="77777777" w:rsidR="0020300C" w:rsidRPr="00033301" w:rsidRDefault="00CE63F4" w:rsidP="00F01190">
            <w:pPr>
              <w:widowControl w:val="0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</w:tc>
        <w:tc>
          <w:tcPr>
            <w:tcW w:w="2306" w:type="dxa"/>
            <w:vAlign w:val="center"/>
          </w:tcPr>
          <w:p w14:paraId="1D57A976" w14:textId="77777777" w:rsidR="0020300C" w:rsidRPr="00033301" w:rsidRDefault="00CE63F4" w:rsidP="00F01190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470CC445" w14:textId="77777777" w:rsidR="0020300C" w:rsidRPr="00033301" w:rsidRDefault="00CE63F4" w:rsidP="00F01190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299" w:type="dxa"/>
            <w:vAlign w:val="center"/>
          </w:tcPr>
          <w:p w14:paraId="4FD271F1" w14:textId="77777777" w:rsidR="0020300C" w:rsidRPr="00033301" w:rsidRDefault="00CE63F4" w:rsidP="00F01190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1B790802" w14:textId="77777777" w:rsidR="0020300C" w:rsidRPr="00033301" w:rsidRDefault="0020300C" w:rsidP="00F01190">
      <w:pPr>
        <w:spacing w:before="120" w:after="12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2"/>
        <w:gridCol w:w="6980"/>
      </w:tblGrid>
      <w:tr w:rsidR="0020300C" w:rsidRPr="00033301" w14:paraId="786F3981" w14:textId="77777777">
        <w:tc>
          <w:tcPr>
            <w:tcW w:w="2232" w:type="dxa"/>
          </w:tcPr>
          <w:p w14:paraId="0D34F76B" w14:textId="77777777" w:rsidR="0020300C" w:rsidRPr="00033301" w:rsidRDefault="00CE63F4" w:rsidP="00F01190">
            <w:pPr>
              <w:widowControl w:val="0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</w:tcPr>
          <w:p w14:paraId="44046A4F" w14:textId="77777777" w:rsidR="0020300C" w:rsidRPr="00033301" w:rsidRDefault="00CE63F4" w:rsidP="00F01190">
            <w:pPr>
              <w:widowControl w:val="0"/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Brak wstępnych wymagań. </w:t>
            </w:r>
          </w:p>
        </w:tc>
      </w:tr>
    </w:tbl>
    <w:p w14:paraId="5DFDFDC7" w14:textId="77777777" w:rsidR="0020300C" w:rsidRPr="00033301" w:rsidRDefault="0020300C">
      <w:pPr>
        <w:spacing w:after="0"/>
        <w:rPr>
          <w:rFonts w:ascii="Calibri" w:hAnsi="Calibri" w:cs="Calibri"/>
          <w:sz w:val="24"/>
          <w:szCs w:val="24"/>
        </w:rPr>
      </w:pPr>
    </w:p>
    <w:p w14:paraId="73FD9521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0300C" w:rsidRPr="00033301" w14:paraId="0D66BEB9" w14:textId="77777777">
        <w:tc>
          <w:tcPr>
            <w:tcW w:w="9212" w:type="dxa"/>
          </w:tcPr>
          <w:p w14:paraId="624F0B06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C1: Przekazanie wiedzy o teoretycznych i praktycznych zagadnieniach pedagogiki specjalnej.  </w:t>
            </w:r>
          </w:p>
        </w:tc>
      </w:tr>
      <w:tr w:rsidR="0020300C" w:rsidRPr="00033301" w14:paraId="1B28913D" w14:textId="77777777">
        <w:tc>
          <w:tcPr>
            <w:tcW w:w="9212" w:type="dxa"/>
          </w:tcPr>
          <w:p w14:paraId="39AF750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C2: Zapoznanie z psychospołeczną sytuacją człowieka niepełnosprawnego i jego rodziny oraz zadaniami pedagoga w tym zakresie. </w:t>
            </w:r>
          </w:p>
        </w:tc>
      </w:tr>
      <w:tr w:rsidR="0020300C" w:rsidRPr="00033301" w14:paraId="28ADE74E" w14:textId="77777777">
        <w:tc>
          <w:tcPr>
            <w:tcW w:w="9212" w:type="dxa"/>
          </w:tcPr>
          <w:p w14:paraId="7E589DE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C3: Uwrażliwienie studentów na potrzeby, ograniczenia, możliwości osób z niepełnosprawnością oraz specyfikę doświadczeń członków rodziny i funkcjonowanie rodzin z osobą z niepełnosprawnością lub przewlekle chorą.  </w:t>
            </w:r>
          </w:p>
        </w:tc>
      </w:tr>
    </w:tbl>
    <w:p w14:paraId="328F6D15" w14:textId="77777777" w:rsidR="0020300C" w:rsidRPr="00033301" w:rsidRDefault="0020300C">
      <w:pPr>
        <w:spacing w:after="0"/>
        <w:rPr>
          <w:rFonts w:ascii="Calibri" w:hAnsi="Calibri" w:cs="Calibri"/>
          <w:sz w:val="24"/>
          <w:szCs w:val="24"/>
        </w:rPr>
      </w:pPr>
    </w:p>
    <w:p w14:paraId="43589EFD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1097"/>
        <w:gridCol w:w="5954"/>
        <w:gridCol w:w="2160"/>
      </w:tblGrid>
      <w:tr w:rsidR="0020300C" w:rsidRPr="00033301" w14:paraId="0CAA41C6" w14:textId="77777777">
        <w:tc>
          <w:tcPr>
            <w:tcW w:w="1097" w:type="dxa"/>
            <w:vAlign w:val="center"/>
          </w:tcPr>
          <w:p w14:paraId="39D81A04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Symbol</w:t>
            </w:r>
          </w:p>
        </w:tc>
        <w:tc>
          <w:tcPr>
            <w:tcW w:w="5954" w:type="dxa"/>
            <w:vAlign w:val="center"/>
          </w:tcPr>
          <w:p w14:paraId="326AD795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47DD3796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Odniesienie do efektu kierunkowego</w:t>
            </w:r>
          </w:p>
        </w:tc>
      </w:tr>
      <w:tr w:rsidR="0020300C" w:rsidRPr="00033301" w14:paraId="65C0B966" w14:textId="77777777">
        <w:tc>
          <w:tcPr>
            <w:tcW w:w="9211" w:type="dxa"/>
            <w:gridSpan w:val="3"/>
          </w:tcPr>
          <w:p w14:paraId="7AA9F8F5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20300C" w:rsidRPr="00033301" w14:paraId="3666FB97" w14:textId="77777777">
        <w:tc>
          <w:tcPr>
            <w:tcW w:w="1097" w:type="dxa"/>
          </w:tcPr>
          <w:p w14:paraId="2D957B9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5954" w:type="dxa"/>
          </w:tcPr>
          <w:p w14:paraId="5AB2004E" w14:textId="77777777" w:rsidR="0020300C" w:rsidRPr="00033301" w:rsidRDefault="00CE63F4">
            <w:pPr>
              <w:pStyle w:val="Standard"/>
              <w:spacing w:after="160"/>
              <w:rPr>
                <w:rFonts w:ascii="Calibri" w:hAnsi="Calibri" w:cs="Calibri"/>
              </w:rPr>
            </w:pPr>
            <w:r w:rsidRPr="00033301">
              <w:rPr>
                <w:rFonts w:ascii="Calibri" w:hAnsi="Calibri" w:cs="Calibri"/>
                <w:color w:val="000000"/>
              </w:rPr>
              <w:t xml:space="preserve">zna i rozumie </w:t>
            </w:r>
            <w:r w:rsidRPr="00033301">
              <w:rPr>
                <w:rFonts w:ascii="Calibri" w:hAnsi="Calibri" w:cs="Calibri"/>
              </w:rPr>
              <w:t>podstawowe pojęcia, zakres i cele pedagogiki specjalnej.</w:t>
            </w:r>
          </w:p>
        </w:tc>
        <w:tc>
          <w:tcPr>
            <w:tcW w:w="2160" w:type="dxa"/>
          </w:tcPr>
          <w:p w14:paraId="79C284A1" w14:textId="77777777" w:rsidR="0020300C" w:rsidRPr="00033301" w:rsidRDefault="00CE63F4">
            <w:pPr>
              <w:pStyle w:val="Standard"/>
              <w:widowControl w:val="0"/>
              <w:spacing w:after="160"/>
              <w:jc w:val="both"/>
              <w:rPr>
                <w:rFonts w:ascii="Calibri" w:hAnsi="Calibri" w:cs="Calibri"/>
              </w:rPr>
            </w:pPr>
            <w:r w:rsidRPr="00033301">
              <w:rPr>
                <w:rFonts w:ascii="Calibri" w:eastAsia="Calibri" w:hAnsi="Calibri" w:cs="Calibri"/>
                <w:color w:val="000000"/>
                <w:kern w:val="0"/>
                <w:lang w:eastAsia="en-US" w:bidi="ar-SA"/>
              </w:rPr>
              <w:t xml:space="preserve">A_OG1_W27 </w:t>
            </w:r>
          </w:p>
        </w:tc>
      </w:tr>
      <w:tr w:rsidR="0020300C" w:rsidRPr="00033301" w14:paraId="5DF59596" w14:textId="77777777">
        <w:tc>
          <w:tcPr>
            <w:tcW w:w="1097" w:type="dxa"/>
          </w:tcPr>
          <w:p w14:paraId="27CEA74C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</w:tc>
        <w:tc>
          <w:tcPr>
            <w:tcW w:w="5954" w:type="dxa"/>
          </w:tcPr>
          <w:p w14:paraId="3DF4E77A" w14:textId="77777777" w:rsidR="0020300C" w:rsidRPr="00033301" w:rsidRDefault="00CE63F4">
            <w:pPr>
              <w:pStyle w:val="Standard"/>
              <w:widowControl w:val="0"/>
              <w:spacing w:after="160"/>
              <w:rPr>
                <w:rFonts w:ascii="Calibri" w:hAnsi="Calibri" w:cs="Calibri"/>
              </w:rPr>
            </w:pPr>
            <w:r w:rsidRPr="00033301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potrafi klasyfikować rodzaje niepełnosprawności oraz charakteryzować ich wpływ na funkcjonowanie osoby w rodzinie, szkole i społeczeństwie.</w:t>
            </w:r>
          </w:p>
        </w:tc>
        <w:tc>
          <w:tcPr>
            <w:tcW w:w="2160" w:type="dxa"/>
          </w:tcPr>
          <w:p w14:paraId="7760F721" w14:textId="77777777" w:rsidR="0020300C" w:rsidRPr="00033301" w:rsidRDefault="00CE63F4">
            <w:pPr>
              <w:pStyle w:val="Standard"/>
              <w:widowControl w:val="0"/>
              <w:spacing w:after="160"/>
              <w:rPr>
                <w:rFonts w:ascii="Calibri" w:hAnsi="Calibri" w:cs="Calibri"/>
              </w:rPr>
            </w:pPr>
            <w:r w:rsidRPr="00033301">
              <w:rPr>
                <w:rFonts w:ascii="Calibri" w:eastAsia="Calibri" w:hAnsi="Calibri" w:cs="Calibri"/>
                <w:color w:val="000000"/>
                <w:kern w:val="0"/>
                <w:lang w:eastAsia="en-US" w:bidi="ar-SA"/>
              </w:rPr>
              <w:t>A_OG1_W28</w:t>
            </w:r>
          </w:p>
        </w:tc>
      </w:tr>
      <w:tr w:rsidR="0020300C" w:rsidRPr="00033301" w14:paraId="788169C9" w14:textId="77777777">
        <w:tc>
          <w:tcPr>
            <w:tcW w:w="9211" w:type="dxa"/>
            <w:gridSpan w:val="3"/>
          </w:tcPr>
          <w:p w14:paraId="31788B36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20300C" w:rsidRPr="00033301" w14:paraId="77BBBB44" w14:textId="77777777">
        <w:tc>
          <w:tcPr>
            <w:tcW w:w="1097" w:type="dxa"/>
          </w:tcPr>
          <w:p w14:paraId="17C435B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U_01</w:t>
            </w:r>
          </w:p>
        </w:tc>
        <w:tc>
          <w:tcPr>
            <w:tcW w:w="5954" w:type="dxa"/>
          </w:tcPr>
          <w:p w14:paraId="5D4C698B" w14:textId="77777777" w:rsidR="0020300C" w:rsidRPr="00033301" w:rsidRDefault="00CE63F4">
            <w:pPr>
              <w:pStyle w:val="Standard"/>
              <w:widowControl w:val="0"/>
              <w:spacing w:after="160"/>
              <w:rPr>
                <w:rFonts w:ascii="Calibri" w:hAnsi="Calibri" w:cs="Calibri"/>
              </w:rPr>
            </w:pPr>
            <w:r w:rsidRPr="00033301">
              <w:rPr>
                <w:rFonts w:ascii="Calibri" w:eastAsia="Calibri" w:hAnsi="Calibri" w:cs="Calibri"/>
                <w:kern w:val="0"/>
                <w:lang w:eastAsia="en-US" w:bidi="ar-SA"/>
              </w:rPr>
              <w:t>potrafi korzystać z literatury i badań naukowych w celu doskonalenia własnych kompetencji i praktyki pedagogicznej.</w:t>
            </w:r>
          </w:p>
        </w:tc>
        <w:tc>
          <w:tcPr>
            <w:tcW w:w="2160" w:type="dxa"/>
          </w:tcPr>
          <w:p w14:paraId="5779D3B5" w14:textId="77777777" w:rsidR="0020300C" w:rsidRPr="00033301" w:rsidRDefault="00CE63F4">
            <w:pPr>
              <w:pStyle w:val="Standard"/>
              <w:widowControl w:val="0"/>
              <w:spacing w:after="160"/>
              <w:rPr>
                <w:rFonts w:ascii="Calibri" w:hAnsi="Calibri" w:cs="Calibri"/>
              </w:rPr>
            </w:pPr>
            <w:r w:rsidRPr="00033301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A_OG1_U23</w:t>
            </w:r>
          </w:p>
        </w:tc>
      </w:tr>
      <w:tr w:rsidR="0020300C" w:rsidRPr="00033301" w14:paraId="01091D73" w14:textId="77777777">
        <w:tc>
          <w:tcPr>
            <w:tcW w:w="9211" w:type="dxa"/>
            <w:gridSpan w:val="3"/>
          </w:tcPr>
          <w:p w14:paraId="780C0AD9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20300C" w:rsidRPr="00033301" w14:paraId="19BA393C" w14:textId="77777777">
        <w:tc>
          <w:tcPr>
            <w:tcW w:w="1097" w:type="dxa"/>
          </w:tcPr>
          <w:p w14:paraId="55BB669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K_01</w:t>
            </w:r>
          </w:p>
        </w:tc>
        <w:tc>
          <w:tcPr>
            <w:tcW w:w="5954" w:type="dxa"/>
          </w:tcPr>
          <w:p w14:paraId="115AC5CF" w14:textId="77777777" w:rsidR="0020300C" w:rsidRPr="00033301" w:rsidRDefault="00CE63F4">
            <w:pPr>
              <w:pStyle w:val="Standard"/>
              <w:widowControl w:val="0"/>
              <w:rPr>
                <w:rFonts w:ascii="Calibri" w:hAnsi="Calibri" w:cs="Calibri"/>
              </w:rPr>
            </w:pPr>
            <w:r w:rsidRPr="00033301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j</w:t>
            </w:r>
            <w:r w:rsidRPr="00033301">
              <w:rPr>
                <w:rFonts w:ascii="Calibri" w:eastAsia="Calibri" w:hAnsi="Calibri" w:cs="Calibri"/>
                <w:kern w:val="0"/>
                <w:lang w:eastAsia="en-US" w:bidi="ar-SA"/>
              </w:rPr>
              <w:t>est gotów do podejmowania działań na rzecz integracji i inkluzji osób z niepełnosprawnościami w środowisku społecznym i edukacyjnym.</w:t>
            </w:r>
          </w:p>
        </w:tc>
        <w:tc>
          <w:tcPr>
            <w:tcW w:w="2160" w:type="dxa"/>
          </w:tcPr>
          <w:p w14:paraId="6263622D" w14:textId="77777777" w:rsidR="0020300C" w:rsidRPr="00033301" w:rsidRDefault="00CE63F4">
            <w:pPr>
              <w:pStyle w:val="Standard"/>
              <w:widowControl w:val="0"/>
              <w:rPr>
                <w:rFonts w:ascii="Calibri" w:hAnsi="Calibri" w:cs="Calibri"/>
              </w:rPr>
            </w:pPr>
            <w:r w:rsidRPr="00033301">
              <w:rPr>
                <w:rFonts w:ascii="Calibri" w:eastAsia="Aptos" w:hAnsi="Calibri" w:cs="Calibri"/>
                <w:color w:val="000000"/>
                <w:kern w:val="0"/>
                <w:lang w:eastAsia="en-US" w:bidi="ar-SA"/>
              </w:rPr>
              <w:t>A_OG1_K17</w:t>
            </w:r>
          </w:p>
        </w:tc>
      </w:tr>
    </w:tbl>
    <w:p w14:paraId="183260F5" w14:textId="77777777" w:rsidR="0020300C" w:rsidRPr="00033301" w:rsidRDefault="0020300C">
      <w:pPr>
        <w:pStyle w:val="Akapitzlist"/>
        <w:ind w:left="1080"/>
        <w:jc w:val="center"/>
        <w:rPr>
          <w:rFonts w:ascii="Calibri" w:hAnsi="Calibri" w:cs="Calibri"/>
          <w:b/>
          <w:sz w:val="24"/>
          <w:szCs w:val="24"/>
        </w:rPr>
      </w:pPr>
    </w:p>
    <w:p w14:paraId="5FBE4648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bookmarkStart w:id="0" w:name="_Hlk148222704"/>
      <w:r w:rsidRPr="00033301">
        <w:rPr>
          <w:rFonts w:ascii="Calibri" w:hAnsi="Calibri" w:cs="Calibr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0300C" w:rsidRPr="00033301" w14:paraId="0B546056" w14:textId="77777777">
        <w:tc>
          <w:tcPr>
            <w:tcW w:w="9212" w:type="dxa"/>
          </w:tcPr>
          <w:p w14:paraId="219B299A" w14:textId="77777777" w:rsidR="0020300C" w:rsidRPr="00033301" w:rsidRDefault="00CE63F4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1. Status metodologiczny pedagogiki specjalnej – wprowadzenie.</w:t>
            </w:r>
          </w:p>
          <w:p w14:paraId="5897AC92" w14:textId="77777777" w:rsidR="0020300C" w:rsidRPr="00033301" w:rsidRDefault="001F2B3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2. Klasyfikacje osób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z niepełnosprawnością i subdyscypliny pedagogiki specjalnej. </w:t>
            </w:r>
          </w:p>
          <w:p w14:paraId="4DC43CA6" w14:textId="77777777" w:rsidR="0020300C" w:rsidRPr="00033301" w:rsidRDefault="00CE63F4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3. Podstawowe pojęcia pedagogiki specjalnej. </w:t>
            </w:r>
          </w:p>
          <w:p w14:paraId="7C577D73" w14:textId="77777777" w:rsidR="0020300C" w:rsidRPr="00033301" w:rsidRDefault="00CE63F4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4. Pedagogika specjalna – jej przedmiot i cele w ujęciu różnych autorów polskich. </w:t>
            </w:r>
          </w:p>
          <w:p w14:paraId="43749A1D" w14:textId="77777777" w:rsidR="0020300C" w:rsidRPr="00033301" w:rsidRDefault="001F2B3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>. Modele podejścia diagnostyczno-terapeutycznego – model medyczny, model oparty na teorii uczenia się i model rozwojowy.</w:t>
            </w:r>
          </w:p>
          <w:p w14:paraId="6B4935C1" w14:textId="77777777" w:rsidR="0020300C" w:rsidRPr="00033301" w:rsidRDefault="001F2B3B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>. Rodzina z dzieckiem z niepełnosprawnością (stadia adaptacji do sytuacji, pomoc rodzinie).</w:t>
            </w:r>
          </w:p>
          <w:p w14:paraId="72A02A8A" w14:textId="77777777" w:rsidR="001F2B3B" w:rsidRPr="00033301" w:rsidRDefault="001F2B3B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hAnsi="Calibri" w:cs="Calibri"/>
                <w:sz w:val="24"/>
                <w:szCs w:val="24"/>
              </w:rPr>
              <w:t>7. Wprowadzenie do podstaw wybranych subdyscyplin pedagogiki specjalnej.</w:t>
            </w:r>
          </w:p>
          <w:p w14:paraId="058CF309" w14:textId="77777777" w:rsidR="0020300C" w:rsidRPr="00033301" w:rsidRDefault="00CE63F4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8. Obraz osoby z niepełnosprawnością w społeczeństwie – postawy społeczne wobec osób z niepełnosprawnością. </w:t>
            </w:r>
            <w:bookmarkEnd w:id="0"/>
          </w:p>
        </w:tc>
      </w:tr>
    </w:tbl>
    <w:p w14:paraId="3F008255" w14:textId="77777777" w:rsidR="0020300C" w:rsidRPr="00033301" w:rsidRDefault="0020300C">
      <w:pPr>
        <w:rPr>
          <w:rFonts w:ascii="Calibri" w:hAnsi="Calibri" w:cs="Calibri"/>
          <w:b/>
          <w:sz w:val="24"/>
          <w:szCs w:val="24"/>
        </w:rPr>
      </w:pPr>
    </w:p>
    <w:p w14:paraId="1194CE79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9"/>
        <w:gridCol w:w="2698"/>
        <w:gridCol w:w="2832"/>
        <w:gridCol w:w="2583"/>
      </w:tblGrid>
      <w:tr w:rsidR="0020300C" w:rsidRPr="00033301" w14:paraId="09D25A5D" w14:textId="77777777">
        <w:tc>
          <w:tcPr>
            <w:tcW w:w="1098" w:type="dxa"/>
            <w:vAlign w:val="center"/>
          </w:tcPr>
          <w:p w14:paraId="14C1B866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Symbol efektu</w:t>
            </w:r>
          </w:p>
        </w:tc>
        <w:tc>
          <w:tcPr>
            <w:tcW w:w="2698" w:type="dxa"/>
            <w:vAlign w:val="center"/>
          </w:tcPr>
          <w:p w14:paraId="66CBDC9F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Metody dydaktyczne</w:t>
            </w:r>
          </w:p>
          <w:p w14:paraId="35DBA91D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832" w:type="dxa"/>
            <w:vAlign w:val="center"/>
          </w:tcPr>
          <w:p w14:paraId="46F37FD9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Metody weryfikacji</w:t>
            </w:r>
          </w:p>
          <w:p w14:paraId="067C7829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701A6594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Sposoby dokumentacji</w:t>
            </w:r>
          </w:p>
          <w:p w14:paraId="3FB7D0CF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</w:tr>
      <w:tr w:rsidR="0020300C" w:rsidRPr="00033301" w14:paraId="0E93F3E8" w14:textId="77777777">
        <w:tc>
          <w:tcPr>
            <w:tcW w:w="9211" w:type="dxa"/>
            <w:gridSpan w:val="4"/>
            <w:vAlign w:val="center"/>
          </w:tcPr>
          <w:p w14:paraId="65E147FF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20300C" w:rsidRPr="00033301" w14:paraId="4A90FC10" w14:textId="77777777" w:rsidTr="009B12D3">
        <w:tc>
          <w:tcPr>
            <w:tcW w:w="1098" w:type="dxa"/>
          </w:tcPr>
          <w:p w14:paraId="5D00BED5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</w:tc>
        <w:tc>
          <w:tcPr>
            <w:tcW w:w="2698" w:type="dxa"/>
          </w:tcPr>
          <w:p w14:paraId="00A5CA06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Wykład konwersatory</w:t>
            </w:r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jny z prezentacją </w:t>
            </w:r>
            <w:proofErr w:type="spellStart"/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>multimed</w:t>
            </w:r>
            <w:proofErr w:type="spellEnd"/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7343F715" w14:textId="77777777" w:rsidR="0020300C" w:rsidRPr="00033301" w:rsidRDefault="00CE63F4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Egzamin pisemny na ocenę</w:t>
            </w:r>
          </w:p>
        </w:tc>
        <w:tc>
          <w:tcPr>
            <w:tcW w:w="2583" w:type="dxa"/>
            <w:vAlign w:val="center"/>
          </w:tcPr>
          <w:p w14:paraId="116AD599" w14:textId="77777777" w:rsidR="0020300C" w:rsidRPr="00033301" w:rsidRDefault="009B12D3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Sprawdzone prace egzaminacyjne</w:t>
            </w:r>
          </w:p>
        </w:tc>
      </w:tr>
      <w:tr w:rsidR="0020300C" w:rsidRPr="00033301" w14:paraId="785AF873" w14:textId="77777777" w:rsidTr="009B12D3">
        <w:tc>
          <w:tcPr>
            <w:tcW w:w="1098" w:type="dxa"/>
          </w:tcPr>
          <w:p w14:paraId="3722D578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</w:tc>
        <w:tc>
          <w:tcPr>
            <w:tcW w:w="2698" w:type="dxa"/>
          </w:tcPr>
          <w:p w14:paraId="4E642666" w14:textId="77777777" w:rsidR="0020300C" w:rsidRPr="00033301" w:rsidRDefault="00CE63F4" w:rsidP="00B371C1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Wykład problemowy, wykład konwersatory</w:t>
            </w:r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jny z prezentacją </w:t>
            </w:r>
            <w:proofErr w:type="spellStart"/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>multimed</w:t>
            </w:r>
            <w:proofErr w:type="spellEnd"/>
            <w:r w:rsidR="00F01190" w:rsidRPr="0003330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2" w:type="dxa"/>
            <w:vAlign w:val="center"/>
          </w:tcPr>
          <w:p w14:paraId="7321EDAB" w14:textId="77777777" w:rsidR="0020300C" w:rsidRPr="00033301" w:rsidRDefault="00CE63F4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Egzamin pisemny na ocenę</w:t>
            </w:r>
          </w:p>
        </w:tc>
        <w:tc>
          <w:tcPr>
            <w:tcW w:w="2583" w:type="dxa"/>
            <w:vAlign w:val="center"/>
          </w:tcPr>
          <w:p w14:paraId="77A7B86C" w14:textId="77777777" w:rsidR="0020300C" w:rsidRPr="00033301" w:rsidRDefault="009B12D3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Sprawdzone prace egzaminacyjne</w:t>
            </w:r>
          </w:p>
        </w:tc>
      </w:tr>
      <w:tr w:rsidR="0020300C" w:rsidRPr="00033301" w14:paraId="1F5B39A0" w14:textId="77777777" w:rsidTr="009B12D3">
        <w:tc>
          <w:tcPr>
            <w:tcW w:w="9211" w:type="dxa"/>
            <w:gridSpan w:val="4"/>
            <w:vAlign w:val="center"/>
          </w:tcPr>
          <w:p w14:paraId="54FA3F4C" w14:textId="77777777" w:rsidR="0020300C" w:rsidRPr="00033301" w:rsidRDefault="00CE63F4" w:rsidP="009B12D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20300C" w:rsidRPr="00033301" w14:paraId="5111D75F" w14:textId="77777777" w:rsidTr="009B12D3">
        <w:tc>
          <w:tcPr>
            <w:tcW w:w="1098" w:type="dxa"/>
          </w:tcPr>
          <w:p w14:paraId="09BE820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U_01</w:t>
            </w:r>
          </w:p>
        </w:tc>
        <w:tc>
          <w:tcPr>
            <w:tcW w:w="2698" w:type="dxa"/>
          </w:tcPr>
          <w:p w14:paraId="6C8DE96D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Dyskusja</w:t>
            </w:r>
          </w:p>
        </w:tc>
        <w:tc>
          <w:tcPr>
            <w:tcW w:w="2832" w:type="dxa"/>
            <w:vAlign w:val="center"/>
          </w:tcPr>
          <w:p w14:paraId="1B40F9FA" w14:textId="77777777" w:rsidR="0020300C" w:rsidRPr="00033301" w:rsidRDefault="00CE63F4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Wypowiedź ustna podczas zajęć</w:t>
            </w:r>
          </w:p>
          <w:p w14:paraId="26C2BD92" w14:textId="77777777" w:rsidR="0020300C" w:rsidRPr="00033301" w:rsidRDefault="00CE63F4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Egzamin pisemny na ocenę</w:t>
            </w:r>
          </w:p>
        </w:tc>
        <w:tc>
          <w:tcPr>
            <w:tcW w:w="2583" w:type="dxa"/>
            <w:vAlign w:val="center"/>
          </w:tcPr>
          <w:p w14:paraId="17EF4409" w14:textId="77777777" w:rsidR="0020300C" w:rsidRPr="00033301" w:rsidRDefault="001F2B3B" w:rsidP="009B12D3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Zapis w dzienniku ocen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="009B12D3" w:rsidRPr="00033301">
              <w:rPr>
                <w:rFonts w:ascii="Calibri" w:eastAsia="Calibri" w:hAnsi="Calibri" w:cs="Calibri"/>
                <w:sz w:val="24"/>
                <w:szCs w:val="24"/>
              </w:rPr>
              <w:t>Sprawdzone prace egzaminacyjne</w:t>
            </w:r>
          </w:p>
        </w:tc>
      </w:tr>
      <w:tr w:rsidR="0020300C" w:rsidRPr="00033301" w14:paraId="38A3D0D2" w14:textId="77777777">
        <w:tc>
          <w:tcPr>
            <w:tcW w:w="9211" w:type="dxa"/>
            <w:gridSpan w:val="4"/>
            <w:vAlign w:val="center"/>
          </w:tcPr>
          <w:p w14:paraId="34804A01" w14:textId="77777777" w:rsidR="0020300C" w:rsidRPr="00033301" w:rsidRDefault="00CE63F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20300C" w:rsidRPr="00033301" w14:paraId="6C2456BD" w14:textId="77777777">
        <w:tc>
          <w:tcPr>
            <w:tcW w:w="1098" w:type="dxa"/>
          </w:tcPr>
          <w:p w14:paraId="7F8ED490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K_01</w:t>
            </w:r>
          </w:p>
        </w:tc>
        <w:tc>
          <w:tcPr>
            <w:tcW w:w="2698" w:type="dxa"/>
          </w:tcPr>
          <w:p w14:paraId="257D9512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Dyskusja</w:t>
            </w:r>
          </w:p>
        </w:tc>
        <w:tc>
          <w:tcPr>
            <w:tcW w:w="2832" w:type="dxa"/>
          </w:tcPr>
          <w:p w14:paraId="5DCC97A6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Wypowiedź ustna podczas 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zajęć</w:t>
            </w:r>
          </w:p>
        </w:tc>
        <w:tc>
          <w:tcPr>
            <w:tcW w:w="2583" w:type="dxa"/>
          </w:tcPr>
          <w:p w14:paraId="0CE2996B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Zapis w dzienniku ocen</w:t>
            </w:r>
          </w:p>
        </w:tc>
      </w:tr>
    </w:tbl>
    <w:p w14:paraId="49208BB1" w14:textId="77777777" w:rsidR="0020300C" w:rsidRPr="00033301" w:rsidRDefault="0020300C">
      <w:pPr>
        <w:spacing w:after="0"/>
        <w:rPr>
          <w:rFonts w:ascii="Calibri" w:hAnsi="Calibri" w:cs="Calibri"/>
          <w:sz w:val="24"/>
          <w:szCs w:val="24"/>
        </w:rPr>
      </w:pPr>
    </w:p>
    <w:p w14:paraId="009BE909" w14:textId="77777777" w:rsidR="001F2B3B" w:rsidRPr="00033301" w:rsidRDefault="00CE63F4">
      <w:pPr>
        <w:rPr>
          <w:rFonts w:ascii="Calibri" w:hAnsi="Calibri" w:cs="Calibri"/>
          <w:b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ab/>
      </w:r>
    </w:p>
    <w:p w14:paraId="7847A8AD" w14:textId="77777777" w:rsidR="001F2B3B" w:rsidRPr="00033301" w:rsidRDefault="001F2B3B">
      <w:pPr>
        <w:rPr>
          <w:rFonts w:ascii="Calibri" w:hAnsi="Calibri" w:cs="Calibri"/>
          <w:b/>
          <w:sz w:val="24"/>
          <w:szCs w:val="24"/>
        </w:rPr>
      </w:pPr>
    </w:p>
    <w:p w14:paraId="701EEDB5" w14:textId="77777777" w:rsidR="001F2B3B" w:rsidRPr="00033301" w:rsidRDefault="001F2B3B">
      <w:pPr>
        <w:rPr>
          <w:rFonts w:ascii="Calibri" w:hAnsi="Calibri" w:cs="Calibri"/>
          <w:b/>
          <w:sz w:val="24"/>
          <w:szCs w:val="24"/>
        </w:rPr>
      </w:pPr>
    </w:p>
    <w:p w14:paraId="6D921DAE" w14:textId="77777777" w:rsidR="0020300C" w:rsidRPr="00033301" w:rsidRDefault="00CE63F4">
      <w:p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VI</w:t>
      </w:r>
      <w:r w:rsidR="001F2B3B" w:rsidRPr="00033301">
        <w:rPr>
          <w:rFonts w:ascii="Calibri" w:hAnsi="Calibri" w:cs="Calibri"/>
          <w:b/>
          <w:sz w:val="24"/>
          <w:szCs w:val="24"/>
        </w:rPr>
        <w:t>.</w:t>
      </w:r>
      <w:r w:rsidRPr="00033301">
        <w:rPr>
          <w:rFonts w:ascii="Calibri" w:hAnsi="Calibri" w:cs="Calibri"/>
          <w:b/>
          <w:sz w:val="24"/>
          <w:szCs w:val="24"/>
        </w:rPr>
        <w:t xml:space="preserve"> Kryteria oceny i wagi</w:t>
      </w:r>
    </w:p>
    <w:tbl>
      <w:tblPr>
        <w:tblW w:w="9210" w:type="dxa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10"/>
        <w:gridCol w:w="1957"/>
        <w:gridCol w:w="4843"/>
      </w:tblGrid>
      <w:tr w:rsidR="00B371C1" w:rsidRPr="00033301" w14:paraId="7F9FE17E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8FD4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F75FB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Zakres procentowy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E0057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Kryteria jakościowe</w:t>
            </w:r>
          </w:p>
        </w:tc>
      </w:tr>
      <w:tr w:rsidR="00B371C1" w:rsidRPr="00033301" w14:paraId="5149FD2C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AA173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5,0 (bardzo dobry)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8A39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91–100%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3978E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B371C1" w:rsidRPr="00033301" w14:paraId="00B3A861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271FB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4,5 (dobry plus)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5A5E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81–90%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673C3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B371C1" w:rsidRPr="00033301" w14:paraId="64CDB31A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F4EFC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4,0 (dobry)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5C071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71–80%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45214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B371C1" w:rsidRPr="00033301" w14:paraId="6DCC6A66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CC8FB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3,5 (dostateczny plus)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2B88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61–70%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E0541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B371C1" w:rsidRPr="00033301" w14:paraId="571220FE" w14:textId="77777777" w:rsidTr="00B371C1">
        <w:trPr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AB873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3,0 (dostateczny)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2F51C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51–60%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20B24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B371C1" w:rsidRPr="00033301" w14:paraId="49808BFE" w14:textId="77777777" w:rsidTr="00B371C1">
        <w:trPr>
          <w:trHeight w:val="685"/>
          <w:tblCellSpacing w:w="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8A3F6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2,0 (niedostateczny)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6FF97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0–50%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81AFF" w14:textId="77777777" w:rsidR="00B371C1" w:rsidRPr="00033301" w:rsidRDefault="00B371C1" w:rsidP="00B371C1">
            <w:pPr>
              <w:suppressAutoHyphens w:val="0"/>
              <w:spacing w:before="120" w:after="120" w:line="288" w:lineRule="auto"/>
              <w:ind w:left="113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Student nie opanował podstawowych treści, nie potrafi zastosować wiedzy ani rozwiązać prostych problemów wychowawczych</w:t>
            </w:r>
          </w:p>
        </w:tc>
      </w:tr>
      <w:tr w:rsidR="00B371C1" w:rsidRPr="00033301" w14:paraId="5C0398C7" w14:textId="77777777" w:rsidTr="00B25A70">
        <w:trPr>
          <w:trHeight w:val="685"/>
          <w:tblCellSpacing w:w="0" w:type="dxa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6391" w14:textId="77777777" w:rsidR="00B371C1" w:rsidRPr="00033301" w:rsidRDefault="00B371C1" w:rsidP="00B371C1">
            <w:pPr>
              <w:suppressAutoHyphens w:val="0"/>
              <w:spacing w:before="100" w:beforeAutospacing="1" w:after="0" w:line="240" w:lineRule="auto"/>
              <w:ind w:left="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Ocena końcowa stanowi średnią ważoną ocen cząstkowych zgodnie z podanymi wagami.</w:t>
            </w:r>
            <w:r w:rsidRPr="0003330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Wynik procentowy jest przeliczany na ocenę zgodnie z powyższą skalą.</w:t>
            </w:r>
          </w:p>
        </w:tc>
      </w:tr>
    </w:tbl>
    <w:p w14:paraId="1108E1BD" w14:textId="77777777" w:rsidR="0020300C" w:rsidRPr="00033301" w:rsidRDefault="0020300C" w:rsidP="00B371C1">
      <w:pPr>
        <w:rPr>
          <w:rFonts w:ascii="Calibri" w:hAnsi="Calibri" w:cs="Calibri"/>
          <w:b/>
          <w:sz w:val="24"/>
          <w:szCs w:val="24"/>
        </w:rPr>
      </w:pPr>
    </w:p>
    <w:p w14:paraId="1CC8C22A" w14:textId="77777777" w:rsidR="00B371C1" w:rsidRPr="00033301" w:rsidRDefault="00B371C1" w:rsidP="00B371C1">
      <w:pPr>
        <w:rPr>
          <w:rFonts w:ascii="Calibri" w:hAnsi="Calibri" w:cs="Calibri"/>
          <w:b/>
          <w:sz w:val="24"/>
          <w:szCs w:val="24"/>
        </w:rPr>
      </w:pPr>
    </w:p>
    <w:p w14:paraId="5CCD8911" w14:textId="77777777" w:rsidR="00B371C1" w:rsidRPr="00033301" w:rsidRDefault="00B371C1" w:rsidP="00B371C1">
      <w:pPr>
        <w:rPr>
          <w:rFonts w:ascii="Calibri" w:hAnsi="Calibri" w:cs="Calibri"/>
          <w:b/>
          <w:sz w:val="24"/>
          <w:szCs w:val="24"/>
        </w:rPr>
      </w:pPr>
    </w:p>
    <w:p w14:paraId="541039C6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Obciążenie pracą studenta</w:t>
      </w: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20300C" w:rsidRPr="00033301" w14:paraId="4A1EEA9F" w14:textId="77777777" w:rsidTr="00195D4B">
        <w:tc>
          <w:tcPr>
            <w:tcW w:w="4605" w:type="dxa"/>
          </w:tcPr>
          <w:p w14:paraId="0D8550A7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  <w:vAlign w:val="center"/>
          </w:tcPr>
          <w:p w14:paraId="4E73C379" w14:textId="77777777" w:rsidR="0020300C" w:rsidRPr="00033301" w:rsidRDefault="00CE63F4" w:rsidP="00195D4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</w:tr>
      <w:tr w:rsidR="0020300C" w:rsidRPr="00033301" w14:paraId="44665A10" w14:textId="77777777" w:rsidTr="00195D4B">
        <w:tc>
          <w:tcPr>
            <w:tcW w:w="4605" w:type="dxa"/>
          </w:tcPr>
          <w:p w14:paraId="1F1BC4A8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05" w:type="dxa"/>
            <w:vAlign w:val="center"/>
          </w:tcPr>
          <w:p w14:paraId="07543448" w14:textId="77777777" w:rsidR="0020300C" w:rsidRPr="00033301" w:rsidRDefault="00CE63F4" w:rsidP="00195D4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bCs/>
                <w:sz w:val="24"/>
                <w:szCs w:val="24"/>
              </w:rPr>
              <w:t>15</w:t>
            </w:r>
          </w:p>
        </w:tc>
      </w:tr>
      <w:tr w:rsidR="0020300C" w:rsidRPr="00033301" w14:paraId="6BDE0F48" w14:textId="77777777" w:rsidTr="00195D4B">
        <w:tc>
          <w:tcPr>
            <w:tcW w:w="4605" w:type="dxa"/>
          </w:tcPr>
          <w:p w14:paraId="259A0296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Liczba godzin indywidualnej pracy studenta</w:t>
            </w:r>
          </w:p>
        </w:tc>
        <w:tc>
          <w:tcPr>
            <w:tcW w:w="4605" w:type="dxa"/>
            <w:vAlign w:val="center"/>
          </w:tcPr>
          <w:p w14:paraId="2062081D" w14:textId="77777777" w:rsidR="0020300C" w:rsidRPr="00033301" w:rsidRDefault="00CE63F4" w:rsidP="00195D4B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bCs/>
                <w:sz w:val="24"/>
                <w:szCs w:val="24"/>
              </w:rPr>
              <w:t>15</w:t>
            </w:r>
          </w:p>
        </w:tc>
      </w:tr>
    </w:tbl>
    <w:p w14:paraId="40FD39B0" w14:textId="77777777" w:rsidR="0020300C" w:rsidRPr="00033301" w:rsidRDefault="0020300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D9AEA94" w14:textId="77777777" w:rsidR="0020300C" w:rsidRPr="00033301" w:rsidRDefault="00CE63F4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33301">
        <w:rPr>
          <w:rFonts w:ascii="Calibri" w:hAnsi="Calibri" w:cs="Calibr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0300C" w:rsidRPr="00033301" w14:paraId="10D4C83F" w14:textId="77777777">
        <w:tc>
          <w:tcPr>
            <w:tcW w:w="9212" w:type="dxa"/>
          </w:tcPr>
          <w:p w14:paraId="4B262135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" w:name="_Hlk148222777"/>
            <w:r w:rsidRPr="00033301">
              <w:rPr>
                <w:rFonts w:ascii="Calibri" w:eastAsia="Calibri" w:hAnsi="Calibri" w:cs="Calibri"/>
                <w:sz w:val="24"/>
                <w:szCs w:val="24"/>
              </w:rPr>
              <w:t>Literatura podstawowa</w:t>
            </w:r>
          </w:p>
        </w:tc>
      </w:tr>
      <w:tr w:rsidR="0020300C" w:rsidRPr="00033301" w14:paraId="79088479" w14:textId="77777777">
        <w:tc>
          <w:tcPr>
            <w:tcW w:w="9212" w:type="dxa"/>
          </w:tcPr>
          <w:p w14:paraId="4E12D222" w14:textId="77777777" w:rsidR="00B371C1" w:rsidRPr="00033301" w:rsidRDefault="00B371C1" w:rsidP="00B371C1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13"/>
                <w:tab w:val="left" w:pos="540"/>
              </w:tabs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2" w:name="_Hlk148222750"/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Chrzanowska I. (2015).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Pedagogika specjalna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>. Od tradycji do współczesności. Kraków: Impuls.</w:t>
            </w:r>
          </w:p>
          <w:p w14:paraId="43143380" w14:textId="77777777" w:rsidR="0020300C" w:rsidRPr="00033301" w:rsidRDefault="00CE63F4" w:rsidP="00B371C1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Kornas-Biela, D. </w:t>
            </w:r>
            <w:r w:rsidR="00B371C1"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(2006).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Rodzina z osobą niepełnosprawną.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W: </w:t>
            </w:r>
            <w:proofErr w:type="spellStart"/>
            <w:r w:rsidRPr="00033301">
              <w:rPr>
                <w:rFonts w:ascii="Calibri" w:eastAsia="Calibri" w:hAnsi="Calibri" w:cs="Calibri"/>
                <w:sz w:val="24"/>
                <w:szCs w:val="24"/>
              </w:rPr>
              <w:t>Stala</w:t>
            </w:r>
            <w:proofErr w:type="spellEnd"/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J., Osewska E. (red.), Rodzina. Bezcenny dar i zadanie (s. 638-723). Radom, Polskie Wydawnictwo Encyklopedyczne. </w:t>
            </w:r>
            <w:r w:rsidR="00B371C1" w:rsidRPr="00033301">
              <w:rPr>
                <w:rFonts w:ascii="Calibri" w:eastAsia="Calibri" w:hAnsi="Calibri" w:cs="Calibri"/>
                <w:sz w:val="24"/>
                <w:szCs w:val="24"/>
              </w:rPr>
              <w:br/>
            </w:r>
            <w:hyperlink r:id="rId11" w:history="1">
              <w:r w:rsidR="00B371C1" w:rsidRPr="00033301">
                <w:rPr>
                  <w:rStyle w:val="Hipercze"/>
                  <w:rFonts w:ascii="Calibri" w:eastAsia="Calibri" w:hAnsi="Calibri" w:cs="Calibri"/>
                  <w:sz w:val="24"/>
                  <w:szCs w:val="24"/>
                </w:rPr>
                <w:t>https://repozytorium.kul.pl/items/320440dd-80f7-4513-8dda-5241b9bc1b6b</w:t>
              </w:r>
            </w:hyperlink>
            <w:r w:rsidR="00B371C1"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bookmarkEnd w:id="1"/>
            <w:bookmarkEnd w:id="2"/>
          </w:p>
        </w:tc>
      </w:tr>
      <w:tr w:rsidR="0020300C" w:rsidRPr="00033301" w14:paraId="5E67591C" w14:textId="77777777">
        <w:tc>
          <w:tcPr>
            <w:tcW w:w="9212" w:type="dxa"/>
          </w:tcPr>
          <w:p w14:paraId="56CF0107" w14:textId="77777777" w:rsidR="0020300C" w:rsidRPr="00033301" w:rsidRDefault="00CE63F4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Literatura uzupełniająca</w:t>
            </w:r>
          </w:p>
        </w:tc>
      </w:tr>
      <w:tr w:rsidR="0020300C" w:rsidRPr="00033301" w14:paraId="60F5D625" w14:textId="77777777">
        <w:tc>
          <w:tcPr>
            <w:tcW w:w="9212" w:type="dxa"/>
          </w:tcPr>
          <w:p w14:paraId="3DD272C5" w14:textId="77777777" w:rsidR="0020300C" w:rsidRPr="00033301" w:rsidRDefault="00CE63F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13"/>
                <w:tab w:val="left" w:pos="540"/>
              </w:tabs>
              <w:spacing w:after="0" w:line="240" w:lineRule="auto"/>
              <w:ind w:left="313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Domagała-</w:t>
            </w:r>
            <w:proofErr w:type="spellStart"/>
            <w:r w:rsidRPr="00033301">
              <w:rPr>
                <w:rFonts w:ascii="Calibri" w:eastAsia="Calibri" w:hAnsi="Calibri" w:cs="Calibri"/>
                <w:sz w:val="24"/>
                <w:szCs w:val="24"/>
              </w:rPr>
              <w:t>Zyśk</w:t>
            </w:r>
            <w:proofErr w:type="spellEnd"/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E. (2010).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Chrześcijańska pedagogika niepełnosprawności - współczesne wyzwania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>. W: J. Michalski, A. Zakrzewska (red.) Pedagogika chrześcijańska. Tradycja, współczesność, nowe wyzwania. Toruń: Wydawnictwo Adam Marszałek.</w:t>
            </w:r>
          </w:p>
          <w:p w14:paraId="4D89C31C" w14:textId="77777777" w:rsidR="0020300C" w:rsidRPr="00033301" w:rsidRDefault="00B371C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13"/>
                <w:tab w:val="left" w:pos="540"/>
              </w:tabs>
              <w:spacing w:after="0" w:line="240" w:lineRule="auto"/>
              <w:ind w:left="313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>Kiel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>in J. (2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004) (red.).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Rozwój daje radość</w:t>
            </w:r>
            <w:r w:rsidR="00CE63F4"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: terapia dzieci upośledzonych umysłowo w stopniu głębokim. </w:t>
            </w:r>
            <w:r w:rsidR="00CE63F4" w:rsidRPr="00033301">
              <w:rPr>
                <w:rFonts w:ascii="Calibri" w:eastAsia="Calibri" w:hAnsi="Calibri" w:cs="Calibri"/>
                <w:sz w:val="24"/>
                <w:szCs w:val="24"/>
              </w:rPr>
              <w:t>Gdańsk : Gdańskie Wydawnictwo Psychologiczne.</w:t>
            </w:r>
          </w:p>
          <w:p w14:paraId="390EF751" w14:textId="77777777" w:rsidR="00B371C1" w:rsidRPr="00033301" w:rsidRDefault="00B371C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13"/>
                <w:tab w:val="left" w:pos="540"/>
              </w:tabs>
              <w:spacing w:after="0" w:line="240" w:lineRule="auto"/>
              <w:ind w:left="313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Kornas-Biela D. (2010).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Modele podejścia do autyzmu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. W: A. Kiciński (red.), Człowiek i autyzm. Autyzm i Lubelszczyzna (s. 15-39). Lublin, Wydawnictwo </w:t>
            </w:r>
            <w:proofErr w:type="spellStart"/>
            <w:r w:rsidRPr="00033301">
              <w:rPr>
                <w:rFonts w:ascii="Calibri" w:eastAsia="Calibri" w:hAnsi="Calibri" w:cs="Calibri"/>
                <w:sz w:val="24"/>
                <w:szCs w:val="24"/>
              </w:rPr>
              <w:t>Gaudium</w:t>
            </w:r>
            <w:proofErr w:type="spellEnd"/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hyperlink r:id="rId12">
              <w:r w:rsidRPr="00033301">
                <w:rPr>
                  <w:rStyle w:val="czeinternetowe"/>
                  <w:rFonts w:ascii="Calibri" w:eastAsia="Calibri" w:hAnsi="Calibri" w:cs="Calibri"/>
                  <w:sz w:val="24"/>
                  <w:szCs w:val="24"/>
                </w:rPr>
                <w:t>https://repozytorium.kul.pl/items/697dfe2d-4502-424a-94a7-0de6455ba3a</w:t>
              </w:r>
            </w:hyperlink>
            <w:r w:rsidRPr="00033301">
              <w:rPr>
                <w:rStyle w:val="czeinternetowe"/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0E32B8B8" w14:textId="77777777" w:rsidR="0020300C" w:rsidRPr="00033301" w:rsidRDefault="00CE63F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13"/>
                <w:tab w:val="left" w:pos="540"/>
              </w:tabs>
              <w:spacing w:after="0" w:line="240" w:lineRule="auto"/>
              <w:ind w:left="313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33301">
              <w:rPr>
                <w:rFonts w:ascii="Calibri" w:eastAsia="Calibri" w:hAnsi="Calibri" w:cs="Calibri"/>
                <w:sz w:val="24"/>
                <w:szCs w:val="24"/>
              </w:rPr>
              <w:t>Mihilewicz</w:t>
            </w:r>
            <w:proofErr w:type="spellEnd"/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 S. (2005) (red.).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Dziecko z trudnościami w rozwoju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>. Kraków: Oficyna Wydawnicza „Impuls”.</w:t>
            </w:r>
          </w:p>
          <w:p w14:paraId="4AE51999" w14:textId="77777777" w:rsidR="0020300C" w:rsidRPr="00033301" w:rsidRDefault="00CE63F4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13"/>
                <w:tab w:val="left" w:pos="540"/>
              </w:tabs>
              <w:spacing w:after="0" w:line="240" w:lineRule="auto"/>
              <w:ind w:left="313" w:hanging="28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3301">
              <w:rPr>
                <w:rFonts w:ascii="Calibri" w:eastAsia="Calibri" w:hAnsi="Calibri" w:cs="Calibri"/>
                <w:sz w:val="24"/>
                <w:szCs w:val="24"/>
              </w:rPr>
              <w:t xml:space="preserve">Pisula E. (2007). </w:t>
            </w:r>
            <w:r w:rsidRPr="00033301">
              <w:rPr>
                <w:rFonts w:ascii="Calibri" w:eastAsia="Calibri" w:hAnsi="Calibri" w:cs="Calibri"/>
                <w:i/>
                <w:sz w:val="24"/>
                <w:szCs w:val="24"/>
              </w:rPr>
              <w:t>Rodzice i rodzeństwo dzieci z zaburzeniami rozwoju</w:t>
            </w:r>
            <w:r w:rsidRPr="00033301">
              <w:rPr>
                <w:rFonts w:ascii="Calibri" w:eastAsia="Calibri" w:hAnsi="Calibri" w:cs="Calibri"/>
                <w:sz w:val="24"/>
                <w:szCs w:val="24"/>
              </w:rPr>
              <w:t>. Warszawa: Wydawnictwo Uniwersytetu Warszawskiego.</w:t>
            </w:r>
          </w:p>
          <w:p w14:paraId="5213E99C" w14:textId="77777777" w:rsidR="0020300C" w:rsidRPr="00033301" w:rsidRDefault="0020300C">
            <w:pPr>
              <w:widowControl w:val="0"/>
              <w:tabs>
                <w:tab w:val="left" w:pos="313"/>
                <w:tab w:val="left" w:pos="540"/>
              </w:tabs>
              <w:spacing w:after="0" w:line="240" w:lineRule="auto"/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25266D" w14:textId="77777777" w:rsidR="0020300C" w:rsidRPr="00033301" w:rsidRDefault="0020300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6400D65" w14:textId="77777777" w:rsidR="0020300C" w:rsidRDefault="0020300C"/>
    <w:sectPr w:rsidR="0020300C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6C04" w14:textId="77777777" w:rsidR="00E57450" w:rsidRDefault="00E57450">
      <w:pPr>
        <w:spacing w:after="0" w:line="240" w:lineRule="auto"/>
      </w:pPr>
      <w:r>
        <w:separator/>
      </w:r>
    </w:p>
  </w:endnote>
  <w:endnote w:type="continuationSeparator" w:id="0">
    <w:p w14:paraId="649931D7" w14:textId="77777777" w:rsidR="00E57450" w:rsidRDefault="00E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9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7CBE" w14:textId="77777777" w:rsidR="00E57450" w:rsidRDefault="00E57450">
      <w:pPr>
        <w:spacing w:after="0" w:line="240" w:lineRule="auto"/>
      </w:pPr>
      <w:r>
        <w:separator/>
      </w:r>
    </w:p>
  </w:footnote>
  <w:footnote w:type="continuationSeparator" w:id="0">
    <w:p w14:paraId="5B5541B6" w14:textId="77777777" w:rsidR="00E57450" w:rsidRDefault="00E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0230" w14:textId="77777777" w:rsidR="0020300C" w:rsidRDefault="00CE63F4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2CE7D371" w14:textId="77777777" w:rsidR="0020300C" w:rsidRDefault="00203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773F"/>
    <w:multiLevelType w:val="multilevel"/>
    <w:tmpl w:val="04D82B2A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1BF960C6"/>
    <w:multiLevelType w:val="multilevel"/>
    <w:tmpl w:val="9AAE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DDD"/>
    <w:multiLevelType w:val="multilevel"/>
    <w:tmpl w:val="9F586D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095779"/>
    <w:multiLevelType w:val="multilevel"/>
    <w:tmpl w:val="16344A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0013B"/>
    <w:multiLevelType w:val="multilevel"/>
    <w:tmpl w:val="C70CA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6149361">
    <w:abstractNumId w:val="3"/>
  </w:num>
  <w:num w:numId="2" w16cid:durableId="181286405">
    <w:abstractNumId w:val="4"/>
  </w:num>
  <w:num w:numId="3" w16cid:durableId="128977969">
    <w:abstractNumId w:val="0"/>
  </w:num>
  <w:num w:numId="4" w16cid:durableId="225190829">
    <w:abstractNumId w:val="2"/>
  </w:num>
  <w:num w:numId="5" w16cid:durableId="150720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0C"/>
    <w:rsid w:val="00033301"/>
    <w:rsid w:val="00195D4B"/>
    <w:rsid w:val="001F2B3B"/>
    <w:rsid w:val="0020300C"/>
    <w:rsid w:val="009B12D3"/>
    <w:rsid w:val="00B371C1"/>
    <w:rsid w:val="00CE63F4"/>
    <w:rsid w:val="00E57450"/>
    <w:rsid w:val="00E774D0"/>
    <w:rsid w:val="00F0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EF67"/>
  <w15:docId w15:val="{B78F09FC-8600-41BD-B44B-7328C6BB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744641"/>
    <w:rPr>
      <w:color w:val="0000FF" w:themeColor="hyperlink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B672C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D39C7"/>
    <w:rPr>
      <w:sz w:val="20"/>
      <w:szCs w:val="2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D39C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4464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B67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C609AC"/>
    <w:pPr>
      <w:spacing w:after="160" w:line="259" w:lineRule="auto"/>
      <w:ind w:left="720"/>
    </w:pPr>
    <w:rPr>
      <w:rFonts w:ascii="Calibri" w:eastAsia="SimSun" w:hAnsi="Calibri" w:cs="font309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9C7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71C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7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pozytorium.kul.pl/items/697dfe2d-4502-424a-94a7-0de6455ba3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pozytorium.kul.pl/items/320440dd-80f7-4513-8dda-5241b9bc1b6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C1D1-7B95-4C42-B148-CC54C656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B59319-E0E5-4B27-B126-CB1FC09F3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28C70-C1DA-469B-AF0A-1358E17E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87026-F1C2-41E4-AF02-4365D941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2019-12-07T05:17:00Z</cp:lastPrinted>
  <dcterms:created xsi:type="dcterms:W3CDTF">2026-02-28T21:34:00Z</dcterms:created>
  <dcterms:modified xsi:type="dcterms:W3CDTF">2026-02-28T21:34:00Z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0x0101009B6AA6A8E640424483102D83DB1631D8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