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940C0" w:rsidP="00D940C0" w:rsidRDefault="00D940C0" w14:paraId="22F690FD" wp14:textId="77777777">
      <w:pPr>
        <w:spacing w:after="0"/>
        <w:rPr>
          <w:b/>
        </w:rPr>
      </w:pPr>
      <w:bookmarkStart w:name="_Hlk25917850" w:id="0"/>
      <w:r>
        <w:rPr>
          <w:b/>
        </w:rPr>
        <w:t xml:space="preserve">KARTA PRZEDMIOTU </w:t>
      </w:r>
    </w:p>
    <w:p xmlns:wp14="http://schemas.microsoft.com/office/word/2010/wordml" w:rsidR="00D940C0" w:rsidP="00D940C0" w:rsidRDefault="00D940C0" w14:paraId="672A6659" wp14:textId="77777777">
      <w:pPr>
        <w:spacing w:after="0"/>
        <w:rPr>
          <w:b/>
        </w:rPr>
      </w:pPr>
    </w:p>
    <w:p xmlns:wp14="http://schemas.microsoft.com/office/word/2010/wordml" w:rsidRPr="00556FCA" w:rsidR="00D940C0" w:rsidP="00D940C0" w:rsidRDefault="00D940C0" w14:paraId="57EC3F97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="00D940C0" w:rsidTr="008279E1" w14:paraId="59A7BD41" wp14:textId="77777777">
        <w:tc>
          <w:tcPr>
            <w:tcW w:w="4606" w:type="dxa"/>
          </w:tcPr>
          <w:p w:rsidR="00D940C0" w:rsidP="008279E1" w:rsidRDefault="00D940C0" w14:paraId="59701564" wp14:textId="77777777">
            <w:r>
              <w:t>Nazwa przedmiotu</w:t>
            </w:r>
          </w:p>
        </w:tc>
        <w:tc>
          <w:tcPr>
            <w:tcW w:w="4606" w:type="dxa"/>
          </w:tcPr>
          <w:p w:rsidR="00D940C0" w:rsidP="00D940C0" w:rsidRDefault="00D940C0" w14:paraId="047BD525" wp14:textId="77777777">
            <w:r>
              <w:t xml:space="preserve">Rodzicielstwo przez </w:t>
            </w:r>
            <w:r>
              <w:t>zabawę (</w:t>
            </w:r>
            <w:proofErr w:type="spellStart"/>
            <w:r>
              <w:t>Playtherapy</w:t>
            </w:r>
            <w:proofErr w:type="spellEnd"/>
            <w:r>
              <w:t xml:space="preserve">, </w:t>
            </w:r>
            <w:proofErr w:type="spellStart"/>
            <w:r>
              <w:t>Floortime</w:t>
            </w:r>
            <w:proofErr w:type="spellEnd"/>
            <w:r>
              <w:t xml:space="preserve">, </w:t>
            </w:r>
            <w:r>
              <w:t>ESDM)</w:t>
            </w:r>
          </w:p>
        </w:tc>
      </w:tr>
      <w:tr xmlns:wp14="http://schemas.microsoft.com/office/word/2010/wordml" w:rsidRPr="0050738E" w:rsidR="00D940C0" w:rsidTr="008279E1" w14:paraId="2C866FA1" wp14:textId="77777777">
        <w:tc>
          <w:tcPr>
            <w:tcW w:w="4606" w:type="dxa"/>
          </w:tcPr>
          <w:p w:rsidR="00D940C0" w:rsidP="008279E1" w:rsidRDefault="00D940C0" w14:paraId="176DD017" wp14:textId="77777777">
            <w:r>
              <w:t>Nazwa przedmiotu w języku angielskim</w:t>
            </w:r>
          </w:p>
        </w:tc>
        <w:tc>
          <w:tcPr>
            <w:tcW w:w="4606" w:type="dxa"/>
          </w:tcPr>
          <w:p w:rsidRPr="00A46222" w:rsidR="00D940C0" w:rsidP="008279E1" w:rsidRDefault="00D940C0" w14:paraId="20C30827" wp14:textId="77777777">
            <w:pPr>
              <w:rPr>
                <w:lang w:val="en-US"/>
              </w:rPr>
            </w:pPr>
            <w:r w:rsidRPr="00D940C0">
              <w:rPr>
                <w:lang w:val="en-US"/>
              </w:rPr>
              <w:t xml:space="preserve">Parenting through play (Play Therapy, </w:t>
            </w:r>
            <w:proofErr w:type="spellStart"/>
            <w:r w:rsidRPr="00D940C0">
              <w:rPr>
                <w:lang w:val="en-US"/>
              </w:rPr>
              <w:t>Floortime</w:t>
            </w:r>
            <w:proofErr w:type="spellEnd"/>
            <w:r w:rsidRPr="00D940C0">
              <w:rPr>
                <w:lang w:val="en-US"/>
              </w:rPr>
              <w:t>, ESDM)</w:t>
            </w:r>
          </w:p>
        </w:tc>
      </w:tr>
      <w:tr xmlns:wp14="http://schemas.microsoft.com/office/word/2010/wordml" w:rsidR="00D940C0" w:rsidTr="008279E1" w14:paraId="5DB0F093" wp14:textId="77777777">
        <w:tc>
          <w:tcPr>
            <w:tcW w:w="4606" w:type="dxa"/>
          </w:tcPr>
          <w:p w:rsidR="00D940C0" w:rsidP="008279E1" w:rsidRDefault="00D940C0" w14:paraId="2C83C578" wp14:textId="77777777">
            <w:r>
              <w:t xml:space="preserve">Kierunek studiów </w:t>
            </w:r>
          </w:p>
        </w:tc>
        <w:tc>
          <w:tcPr>
            <w:tcW w:w="4606" w:type="dxa"/>
          </w:tcPr>
          <w:p w:rsidR="00D940C0" w:rsidP="008279E1" w:rsidRDefault="00D940C0" w14:paraId="3C713BEA" wp14:textId="77777777">
            <w:r>
              <w:t>Pedagogika specjalna</w:t>
            </w:r>
          </w:p>
        </w:tc>
      </w:tr>
      <w:tr xmlns:wp14="http://schemas.microsoft.com/office/word/2010/wordml" w:rsidR="00D940C0" w:rsidTr="008279E1" w14:paraId="37CED0F1" wp14:textId="77777777">
        <w:tc>
          <w:tcPr>
            <w:tcW w:w="4606" w:type="dxa"/>
          </w:tcPr>
          <w:p w:rsidR="00D940C0" w:rsidP="008279E1" w:rsidRDefault="00D940C0" w14:paraId="0CF80D99" wp14:textId="77777777">
            <w:r>
              <w:t>Poziom studiów (I, II, jednolite magisterskie)</w:t>
            </w:r>
          </w:p>
        </w:tc>
        <w:tc>
          <w:tcPr>
            <w:tcW w:w="4606" w:type="dxa"/>
          </w:tcPr>
          <w:p w:rsidR="00D940C0" w:rsidP="008279E1" w:rsidRDefault="00D940C0" w14:paraId="26F72FC9" wp14:textId="77777777">
            <w:r>
              <w:t>jednolite magisterskie</w:t>
            </w:r>
          </w:p>
        </w:tc>
      </w:tr>
      <w:tr xmlns:wp14="http://schemas.microsoft.com/office/word/2010/wordml" w:rsidR="00D940C0" w:rsidTr="008279E1" w14:paraId="25B8B212" wp14:textId="77777777">
        <w:tc>
          <w:tcPr>
            <w:tcW w:w="4606" w:type="dxa"/>
          </w:tcPr>
          <w:p w:rsidR="00D940C0" w:rsidP="008279E1" w:rsidRDefault="00D940C0" w14:paraId="143EFEAF" wp14:textId="77777777">
            <w:r>
              <w:t>Forma studiów (stacjonarne, niestacjonarne)</w:t>
            </w:r>
          </w:p>
        </w:tc>
        <w:tc>
          <w:tcPr>
            <w:tcW w:w="4606" w:type="dxa"/>
          </w:tcPr>
          <w:p w:rsidR="00D940C0" w:rsidP="008279E1" w:rsidRDefault="00D940C0" w14:paraId="74440E62" wp14:textId="77777777">
            <w:r>
              <w:t>stacjonarne</w:t>
            </w:r>
          </w:p>
        </w:tc>
      </w:tr>
      <w:tr xmlns:wp14="http://schemas.microsoft.com/office/word/2010/wordml" w:rsidR="00D940C0" w:rsidTr="008279E1" w14:paraId="635AFF05" wp14:textId="77777777">
        <w:tc>
          <w:tcPr>
            <w:tcW w:w="4606" w:type="dxa"/>
          </w:tcPr>
          <w:p w:rsidR="00D940C0" w:rsidP="008279E1" w:rsidRDefault="00D940C0" w14:paraId="1FF4ED1C" wp14:textId="77777777">
            <w:r>
              <w:t>Dyscyplina</w:t>
            </w:r>
          </w:p>
        </w:tc>
        <w:tc>
          <w:tcPr>
            <w:tcW w:w="4606" w:type="dxa"/>
          </w:tcPr>
          <w:p w:rsidR="00D940C0" w:rsidP="008279E1" w:rsidRDefault="00D940C0" w14:paraId="3B2254D5" wp14:textId="77777777">
            <w:r>
              <w:t>Pedagogika</w:t>
            </w:r>
          </w:p>
        </w:tc>
      </w:tr>
      <w:tr xmlns:wp14="http://schemas.microsoft.com/office/word/2010/wordml" w:rsidR="00D940C0" w:rsidTr="008279E1" w14:paraId="2786482B" wp14:textId="77777777">
        <w:tc>
          <w:tcPr>
            <w:tcW w:w="4606" w:type="dxa"/>
          </w:tcPr>
          <w:p w:rsidR="00D940C0" w:rsidP="008279E1" w:rsidRDefault="00D940C0" w14:paraId="13A990D4" wp14:textId="77777777">
            <w:r>
              <w:t>Język wykładowy</w:t>
            </w:r>
          </w:p>
        </w:tc>
        <w:tc>
          <w:tcPr>
            <w:tcW w:w="4606" w:type="dxa"/>
          </w:tcPr>
          <w:p w:rsidR="00D940C0" w:rsidP="008279E1" w:rsidRDefault="00D940C0" w14:paraId="205A1F16" wp14:textId="77777777">
            <w:r>
              <w:t>polski</w:t>
            </w:r>
          </w:p>
        </w:tc>
      </w:tr>
    </w:tbl>
    <w:p xmlns:wp14="http://schemas.microsoft.com/office/word/2010/wordml" w:rsidR="00D940C0" w:rsidP="00D940C0" w:rsidRDefault="00D940C0" w14:paraId="0A37501D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="00D940C0" w:rsidTr="507F8151" w14:paraId="42EF1ABD" wp14:textId="77777777">
        <w:tc>
          <w:tcPr>
            <w:tcW w:w="4606" w:type="dxa"/>
            <w:tcMar/>
          </w:tcPr>
          <w:p w:rsidR="00D940C0" w:rsidP="008279E1" w:rsidRDefault="00D940C0" w14:paraId="78E2576D" wp14:textId="77777777">
            <w:r>
              <w:t>Koordynator przedmiotu/osoba odpowiedzialna</w:t>
            </w:r>
          </w:p>
        </w:tc>
        <w:tc>
          <w:tcPr>
            <w:tcW w:w="4606" w:type="dxa"/>
            <w:tcMar/>
          </w:tcPr>
          <w:p w:rsidR="00D940C0" w:rsidP="008279E1" w:rsidRDefault="00D940C0" w14:paraId="5DAB6C7B" wp14:textId="5DB9DAC6">
            <w:r w:rsidR="31FF6EC0">
              <w:rPr/>
              <w:t>Dr Klaudia Martynowska</w:t>
            </w:r>
          </w:p>
        </w:tc>
      </w:tr>
    </w:tbl>
    <w:p xmlns:wp14="http://schemas.microsoft.com/office/word/2010/wordml" w:rsidR="00D940C0" w:rsidP="00D940C0" w:rsidRDefault="00D940C0" w14:paraId="02EB378F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xmlns:wp14="http://schemas.microsoft.com/office/word/2010/wordml" w:rsidR="00D940C0" w:rsidTr="008279E1" w14:paraId="5626779D" wp14:textId="77777777">
        <w:tc>
          <w:tcPr>
            <w:tcW w:w="2303" w:type="dxa"/>
          </w:tcPr>
          <w:p w:rsidR="00D940C0" w:rsidP="008279E1" w:rsidRDefault="00D940C0" w14:paraId="43F394CE" wp14:textId="77777777">
            <w:pPr>
              <w:jc w:val="center"/>
            </w:pPr>
            <w:r>
              <w:t xml:space="preserve">Forma zajęć </w:t>
            </w:r>
            <w:r w:rsidRPr="00FC6CE1">
              <w:rPr>
                <w:i/>
              </w:rPr>
              <w:t>(katalog zamknięt</w:t>
            </w:r>
            <w:r>
              <w:rPr>
                <w:i/>
              </w:rPr>
              <w:t>y</w:t>
            </w:r>
            <w:r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:rsidR="00D940C0" w:rsidP="008279E1" w:rsidRDefault="00D940C0" w14:paraId="6C32A60D" wp14:textId="77777777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:rsidR="00D940C0" w:rsidP="008279E1" w:rsidRDefault="00D940C0" w14:paraId="71862DDD" wp14:textId="77777777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:rsidR="00D940C0" w:rsidP="008279E1" w:rsidRDefault="00D940C0" w14:paraId="03ECF9AF" wp14:textId="77777777">
            <w:pPr>
              <w:jc w:val="center"/>
            </w:pPr>
            <w:r>
              <w:t>Punkty ECTS</w:t>
            </w:r>
          </w:p>
        </w:tc>
      </w:tr>
      <w:tr xmlns:wp14="http://schemas.microsoft.com/office/word/2010/wordml" w:rsidR="00D940C0" w:rsidTr="008279E1" w14:paraId="4D9B4CF9" wp14:textId="77777777">
        <w:tc>
          <w:tcPr>
            <w:tcW w:w="2303" w:type="dxa"/>
          </w:tcPr>
          <w:p w:rsidR="00D940C0" w:rsidP="008279E1" w:rsidRDefault="00D940C0" w14:paraId="49CCF9E1" wp14:textId="77777777">
            <w:r>
              <w:t>wykład</w:t>
            </w:r>
          </w:p>
        </w:tc>
        <w:tc>
          <w:tcPr>
            <w:tcW w:w="2303" w:type="dxa"/>
          </w:tcPr>
          <w:p w:rsidR="00D940C0" w:rsidP="008279E1" w:rsidRDefault="00D940C0" w14:paraId="6A05A809" wp14:textId="77777777"/>
        </w:tc>
        <w:tc>
          <w:tcPr>
            <w:tcW w:w="2303" w:type="dxa"/>
          </w:tcPr>
          <w:p w:rsidR="00D940C0" w:rsidP="008279E1" w:rsidRDefault="00D940C0" w14:paraId="5A39BBE3" wp14:textId="77777777"/>
        </w:tc>
        <w:tc>
          <w:tcPr>
            <w:tcW w:w="2303" w:type="dxa"/>
            <w:vMerge w:val="restart"/>
          </w:tcPr>
          <w:p w:rsidR="00D940C0" w:rsidP="008279E1" w:rsidRDefault="00D940C0" w14:paraId="5FCD5EC4" wp14:textId="77777777">
            <w:r>
              <w:t>3</w:t>
            </w:r>
          </w:p>
        </w:tc>
      </w:tr>
      <w:tr xmlns:wp14="http://schemas.microsoft.com/office/word/2010/wordml" w:rsidR="00D940C0" w:rsidTr="008279E1" w14:paraId="3F1C56C9" wp14:textId="77777777">
        <w:tc>
          <w:tcPr>
            <w:tcW w:w="2303" w:type="dxa"/>
          </w:tcPr>
          <w:p w:rsidR="00D940C0" w:rsidP="008279E1" w:rsidRDefault="00D940C0" w14:paraId="569C77CD" wp14:textId="77777777">
            <w:r>
              <w:t>konwersatorium</w:t>
            </w:r>
          </w:p>
        </w:tc>
        <w:tc>
          <w:tcPr>
            <w:tcW w:w="2303" w:type="dxa"/>
          </w:tcPr>
          <w:p w:rsidR="00D940C0" w:rsidP="008279E1" w:rsidRDefault="00D940C0" w14:paraId="41C8F396" wp14:textId="77777777"/>
        </w:tc>
        <w:tc>
          <w:tcPr>
            <w:tcW w:w="2303" w:type="dxa"/>
          </w:tcPr>
          <w:p w:rsidR="00D940C0" w:rsidP="008279E1" w:rsidRDefault="00D940C0" w14:paraId="72A3D3EC" wp14:textId="77777777"/>
        </w:tc>
        <w:tc>
          <w:tcPr>
            <w:tcW w:w="2303" w:type="dxa"/>
            <w:vMerge/>
          </w:tcPr>
          <w:p w:rsidR="00D940C0" w:rsidP="008279E1" w:rsidRDefault="00D940C0" w14:paraId="0D0B940D" wp14:textId="77777777"/>
        </w:tc>
      </w:tr>
      <w:tr xmlns:wp14="http://schemas.microsoft.com/office/word/2010/wordml" w:rsidR="00D940C0" w:rsidTr="008279E1" w14:paraId="7F626B56" wp14:textId="77777777">
        <w:tc>
          <w:tcPr>
            <w:tcW w:w="2303" w:type="dxa"/>
          </w:tcPr>
          <w:p w:rsidR="00D940C0" w:rsidP="008279E1" w:rsidRDefault="00D940C0" w14:paraId="04C64560" wp14:textId="77777777">
            <w:r>
              <w:t>ćwiczenia</w:t>
            </w:r>
          </w:p>
        </w:tc>
        <w:tc>
          <w:tcPr>
            <w:tcW w:w="2303" w:type="dxa"/>
          </w:tcPr>
          <w:p w:rsidR="00D940C0" w:rsidP="008279E1" w:rsidRDefault="00D940C0" w14:paraId="0E27B00A" wp14:textId="77777777"/>
        </w:tc>
        <w:tc>
          <w:tcPr>
            <w:tcW w:w="2303" w:type="dxa"/>
          </w:tcPr>
          <w:p w:rsidR="00D940C0" w:rsidP="008279E1" w:rsidRDefault="00D940C0" w14:paraId="60061E4C" wp14:textId="77777777"/>
        </w:tc>
        <w:tc>
          <w:tcPr>
            <w:tcW w:w="2303" w:type="dxa"/>
            <w:vMerge/>
          </w:tcPr>
          <w:p w:rsidR="00D940C0" w:rsidP="008279E1" w:rsidRDefault="00D940C0" w14:paraId="44EAFD9C" wp14:textId="77777777"/>
        </w:tc>
      </w:tr>
      <w:tr xmlns:wp14="http://schemas.microsoft.com/office/word/2010/wordml" w:rsidR="00D940C0" w:rsidTr="008279E1" w14:paraId="71E8B11E" wp14:textId="77777777">
        <w:tc>
          <w:tcPr>
            <w:tcW w:w="2303" w:type="dxa"/>
          </w:tcPr>
          <w:p w:rsidR="00D940C0" w:rsidP="008279E1" w:rsidRDefault="00D940C0" w14:paraId="76A2162A" wp14:textId="77777777">
            <w:r>
              <w:t>laboratorium</w:t>
            </w:r>
          </w:p>
        </w:tc>
        <w:tc>
          <w:tcPr>
            <w:tcW w:w="2303" w:type="dxa"/>
          </w:tcPr>
          <w:p w:rsidR="00D940C0" w:rsidP="008279E1" w:rsidRDefault="00D940C0" w14:paraId="4B94D5A5" wp14:textId="77777777"/>
        </w:tc>
        <w:tc>
          <w:tcPr>
            <w:tcW w:w="2303" w:type="dxa"/>
          </w:tcPr>
          <w:p w:rsidR="00D940C0" w:rsidP="008279E1" w:rsidRDefault="00D940C0" w14:paraId="3DEEC669" wp14:textId="77777777"/>
        </w:tc>
        <w:tc>
          <w:tcPr>
            <w:tcW w:w="2303" w:type="dxa"/>
            <w:vMerge/>
          </w:tcPr>
          <w:p w:rsidR="00D940C0" w:rsidP="008279E1" w:rsidRDefault="00D940C0" w14:paraId="3656B9AB" wp14:textId="77777777"/>
        </w:tc>
      </w:tr>
      <w:tr xmlns:wp14="http://schemas.microsoft.com/office/word/2010/wordml" w:rsidR="00D940C0" w:rsidTr="008279E1" w14:paraId="2211EF43" wp14:textId="77777777">
        <w:tc>
          <w:tcPr>
            <w:tcW w:w="2303" w:type="dxa"/>
          </w:tcPr>
          <w:p w:rsidR="00D940C0" w:rsidP="008279E1" w:rsidRDefault="00D940C0" w14:paraId="6CF964B4" wp14:textId="77777777">
            <w:r>
              <w:t>warsztaty</w:t>
            </w:r>
          </w:p>
        </w:tc>
        <w:tc>
          <w:tcPr>
            <w:tcW w:w="2303" w:type="dxa"/>
          </w:tcPr>
          <w:p w:rsidR="00D940C0" w:rsidP="008279E1" w:rsidRDefault="00D940C0" w14:paraId="219897CE" wp14:textId="77777777">
            <w:r>
              <w:t>30</w:t>
            </w:r>
          </w:p>
        </w:tc>
        <w:tc>
          <w:tcPr>
            <w:tcW w:w="2303" w:type="dxa"/>
          </w:tcPr>
          <w:p w:rsidR="00D940C0" w:rsidP="008279E1" w:rsidRDefault="00D940C0" w14:paraId="43D200E2" wp14:textId="77777777">
            <w:r>
              <w:t>VII</w:t>
            </w:r>
          </w:p>
        </w:tc>
        <w:tc>
          <w:tcPr>
            <w:tcW w:w="2303" w:type="dxa"/>
            <w:vMerge/>
          </w:tcPr>
          <w:p w:rsidR="00D940C0" w:rsidP="008279E1" w:rsidRDefault="00D940C0" w14:paraId="45FB0818" wp14:textId="77777777"/>
        </w:tc>
      </w:tr>
      <w:tr xmlns:wp14="http://schemas.microsoft.com/office/word/2010/wordml" w:rsidR="00D940C0" w:rsidTr="008279E1" w14:paraId="57F876BF" wp14:textId="77777777">
        <w:tc>
          <w:tcPr>
            <w:tcW w:w="2303" w:type="dxa"/>
          </w:tcPr>
          <w:p w:rsidR="00D940C0" w:rsidP="008279E1" w:rsidRDefault="00D940C0" w14:paraId="272117DC" wp14:textId="77777777">
            <w:r>
              <w:t>seminarium</w:t>
            </w:r>
          </w:p>
        </w:tc>
        <w:tc>
          <w:tcPr>
            <w:tcW w:w="2303" w:type="dxa"/>
          </w:tcPr>
          <w:p w:rsidR="00D940C0" w:rsidP="008279E1" w:rsidRDefault="00D940C0" w14:paraId="049F31CB" wp14:textId="77777777"/>
        </w:tc>
        <w:tc>
          <w:tcPr>
            <w:tcW w:w="2303" w:type="dxa"/>
          </w:tcPr>
          <w:p w:rsidR="00D940C0" w:rsidP="008279E1" w:rsidRDefault="00D940C0" w14:paraId="53128261" wp14:textId="77777777"/>
        </w:tc>
        <w:tc>
          <w:tcPr>
            <w:tcW w:w="2303" w:type="dxa"/>
            <w:vMerge/>
          </w:tcPr>
          <w:p w:rsidR="00D940C0" w:rsidP="008279E1" w:rsidRDefault="00D940C0" w14:paraId="62486C05" wp14:textId="77777777"/>
        </w:tc>
      </w:tr>
      <w:tr xmlns:wp14="http://schemas.microsoft.com/office/word/2010/wordml" w:rsidR="00D940C0" w:rsidTr="008279E1" w14:paraId="05151DAF" wp14:textId="77777777">
        <w:tc>
          <w:tcPr>
            <w:tcW w:w="2303" w:type="dxa"/>
          </w:tcPr>
          <w:p w:rsidR="00D940C0" w:rsidP="008279E1" w:rsidRDefault="00D940C0" w14:paraId="25028667" wp14:textId="77777777">
            <w:r>
              <w:t>proseminarium</w:t>
            </w:r>
          </w:p>
        </w:tc>
        <w:tc>
          <w:tcPr>
            <w:tcW w:w="2303" w:type="dxa"/>
          </w:tcPr>
          <w:p w:rsidR="00D940C0" w:rsidP="008279E1" w:rsidRDefault="00D940C0" w14:paraId="4101652C" wp14:textId="77777777"/>
        </w:tc>
        <w:tc>
          <w:tcPr>
            <w:tcW w:w="2303" w:type="dxa"/>
          </w:tcPr>
          <w:p w:rsidR="00D940C0" w:rsidP="008279E1" w:rsidRDefault="00D940C0" w14:paraId="4B99056E" wp14:textId="77777777"/>
        </w:tc>
        <w:tc>
          <w:tcPr>
            <w:tcW w:w="2303" w:type="dxa"/>
            <w:vMerge/>
          </w:tcPr>
          <w:p w:rsidR="00D940C0" w:rsidP="008279E1" w:rsidRDefault="00D940C0" w14:paraId="1299C43A" wp14:textId="77777777"/>
        </w:tc>
      </w:tr>
      <w:tr xmlns:wp14="http://schemas.microsoft.com/office/word/2010/wordml" w:rsidR="00D940C0" w:rsidTr="008279E1" w14:paraId="054DCFD3" wp14:textId="77777777">
        <w:tc>
          <w:tcPr>
            <w:tcW w:w="2303" w:type="dxa"/>
          </w:tcPr>
          <w:p w:rsidR="00D940C0" w:rsidP="008279E1" w:rsidRDefault="00D940C0" w14:paraId="17E45EAB" wp14:textId="77777777">
            <w:r>
              <w:t>lektorat</w:t>
            </w:r>
          </w:p>
        </w:tc>
        <w:tc>
          <w:tcPr>
            <w:tcW w:w="2303" w:type="dxa"/>
          </w:tcPr>
          <w:p w:rsidR="00D940C0" w:rsidP="008279E1" w:rsidRDefault="00D940C0" w14:paraId="4DDBEF00" wp14:textId="77777777"/>
        </w:tc>
        <w:tc>
          <w:tcPr>
            <w:tcW w:w="2303" w:type="dxa"/>
          </w:tcPr>
          <w:p w:rsidR="00D940C0" w:rsidP="008279E1" w:rsidRDefault="00D940C0" w14:paraId="3461D779" wp14:textId="77777777"/>
        </w:tc>
        <w:tc>
          <w:tcPr>
            <w:tcW w:w="2303" w:type="dxa"/>
            <w:vMerge/>
          </w:tcPr>
          <w:p w:rsidR="00D940C0" w:rsidP="008279E1" w:rsidRDefault="00D940C0" w14:paraId="3CF2D8B6" wp14:textId="77777777"/>
        </w:tc>
      </w:tr>
      <w:tr xmlns:wp14="http://schemas.microsoft.com/office/word/2010/wordml" w:rsidR="00D940C0" w:rsidTr="008279E1" w14:paraId="1E8DC59B" wp14:textId="77777777">
        <w:tc>
          <w:tcPr>
            <w:tcW w:w="2303" w:type="dxa"/>
          </w:tcPr>
          <w:p w:rsidR="00D940C0" w:rsidP="008279E1" w:rsidRDefault="00D940C0" w14:paraId="6CA1A1B6" wp14:textId="77777777">
            <w:r>
              <w:t>praktyki</w:t>
            </w:r>
          </w:p>
        </w:tc>
        <w:tc>
          <w:tcPr>
            <w:tcW w:w="2303" w:type="dxa"/>
          </w:tcPr>
          <w:p w:rsidR="00D940C0" w:rsidP="008279E1" w:rsidRDefault="00D940C0" w14:paraId="0FB78278" wp14:textId="77777777"/>
        </w:tc>
        <w:tc>
          <w:tcPr>
            <w:tcW w:w="2303" w:type="dxa"/>
          </w:tcPr>
          <w:p w:rsidR="00D940C0" w:rsidP="008279E1" w:rsidRDefault="00D940C0" w14:paraId="1FC39945" wp14:textId="77777777"/>
        </w:tc>
        <w:tc>
          <w:tcPr>
            <w:tcW w:w="2303" w:type="dxa"/>
            <w:vMerge/>
          </w:tcPr>
          <w:p w:rsidR="00D940C0" w:rsidP="008279E1" w:rsidRDefault="00D940C0" w14:paraId="0562CB0E" wp14:textId="77777777"/>
        </w:tc>
      </w:tr>
      <w:tr xmlns:wp14="http://schemas.microsoft.com/office/word/2010/wordml" w:rsidR="00D940C0" w:rsidTr="008279E1" w14:paraId="14330E84" wp14:textId="77777777">
        <w:tc>
          <w:tcPr>
            <w:tcW w:w="2303" w:type="dxa"/>
          </w:tcPr>
          <w:p w:rsidR="00D940C0" w:rsidP="008279E1" w:rsidRDefault="00D940C0" w14:paraId="48D6F0D7" wp14:textId="77777777">
            <w:r>
              <w:t>zajęcia terenowe</w:t>
            </w:r>
          </w:p>
        </w:tc>
        <w:tc>
          <w:tcPr>
            <w:tcW w:w="2303" w:type="dxa"/>
          </w:tcPr>
          <w:p w:rsidR="00D940C0" w:rsidP="008279E1" w:rsidRDefault="00D940C0" w14:paraId="34CE0A41" wp14:textId="77777777"/>
        </w:tc>
        <w:tc>
          <w:tcPr>
            <w:tcW w:w="2303" w:type="dxa"/>
          </w:tcPr>
          <w:p w:rsidR="00D940C0" w:rsidP="008279E1" w:rsidRDefault="00D940C0" w14:paraId="62EBF3C5" wp14:textId="77777777"/>
        </w:tc>
        <w:tc>
          <w:tcPr>
            <w:tcW w:w="2303" w:type="dxa"/>
            <w:vMerge/>
          </w:tcPr>
          <w:p w:rsidR="00D940C0" w:rsidP="008279E1" w:rsidRDefault="00D940C0" w14:paraId="6D98A12B" wp14:textId="77777777"/>
        </w:tc>
      </w:tr>
      <w:tr xmlns:wp14="http://schemas.microsoft.com/office/word/2010/wordml" w:rsidR="00D940C0" w:rsidTr="008279E1" w14:paraId="659EACB0" wp14:textId="77777777">
        <w:tc>
          <w:tcPr>
            <w:tcW w:w="2303" w:type="dxa"/>
          </w:tcPr>
          <w:p w:rsidR="00D940C0" w:rsidP="008279E1" w:rsidRDefault="00D940C0" w14:paraId="2642EF08" wp14:textId="77777777">
            <w:r>
              <w:t>pracownia dyplomowa</w:t>
            </w:r>
          </w:p>
        </w:tc>
        <w:tc>
          <w:tcPr>
            <w:tcW w:w="2303" w:type="dxa"/>
          </w:tcPr>
          <w:p w:rsidR="00D940C0" w:rsidP="008279E1" w:rsidRDefault="00D940C0" w14:paraId="2946DB82" wp14:textId="77777777"/>
        </w:tc>
        <w:tc>
          <w:tcPr>
            <w:tcW w:w="2303" w:type="dxa"/>
          </w:tcPr>
          <w:p w:rsidR="00D940C0" w:rsidP="008279E1" w:rsidRDefault="00D940C0" w14:paraId="5997CC1D" wp14:textId="77777777"/>
        </w:tc>
        <w:tc>
          <w:tcPr>
            <w:tcW w:w="2303" w:type="dxa"/>
            <w:vMerge/>
          </w:tcPr>
          <w:p w:rsidR="00D940C0" w:rsidP="008279E1" w:rsidRDefault="00D940C0" w14:paraId="110FFD37" wp14:textId="77777777"/>
        </w:tc>
      </w:tr>
      <w:tr xmlns:wp14="http://schemas.microsoft.com/office/word/2010/wordml" w:rsidR="00D940C0" w:rsidTr="008279E1" w14:paraId="46AEF283" wp14:textId="77777777">
        <w:tc>
          <w:tcPr>
            <w:tcW w:w="2303" w:type="dxa"/>
          </w:tcPr>
          <w:p w:rsidR="00D940C0" w:rsidP="008279E1" w:rsidRDefault="00D940C0" w14:paraId="0B057EE8" wp14:textId="77777777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:rsidR="00D940C0" w:rsidP="008279E1" w:rsidRDefault="00D940C0" w14:paraId="6B699379" wp14:textId="77777777"/>
        </w:tc>
        <w:tc>
          <w:tcPr>
            <w:tcW w:w="2303" w:type="dxa"/>
          </w:tcPr>
          <w:p w:rsidR="00D940C0" w:rsidP="008279E1" w:rsidRDefault="00D940C0" w14:paraId="3FE9F23F" wp14:textId="77777777"/>
        </w:tc>
        <w:tc>
          <w:tcPr>
            <w:tcW w:w="2303" w:type="dxa"/>
            <w:vMerge/>
          </w:tcPr>
          <w:p w:rsidR="00D940C0" w:rsidP="008279E1" w:rsidRDefault="00D940C0" w14:paraId="1F72F646" wp14:textId="77777777"/>
        </w:tc>
      </w:tr>
      <w:tr xmlns:wp14="http://schemas.microsoft.com/office/word/2010/wordml" w:rsidR="00D940C0" w:rsidTr="008279E1" w14:paraId="4C824B0F" wp14:textId="77777777">
        <w:tc>
          <w:tcPr>
            <w:tcW w:w="2303" w:type="dxa"/>
          </w:tcPr>
          <w:p w:rsidR="00D940C0" w:rsidP="008279E1" w:rsidRDefault="00D940C0" w14:paraId="1684F9ED" wp14:textId="77777777">
            <w:r>
              <w:t>wizyta studyjna</w:t>
            </w:r>
          </w:p>
        </w:tc>
        <w:tc>
          <w:tcPr>
            <w:tcW w:w="2303" w:type="dxa"/>
          </w:tcPr>
          <w:p w:rsidR="00D940C0" w:rsidP="008279E1" w:rsidRDefault="00D940C0" w14:paraId="08CE6F91" wp14:textId="77777777"/>
        </w:tc>
        <w:tc>
          <w:tcPr>
            <w:tcW w:w="2303" w:type="dxa"/>
          </w:tcPr>
          <w:p w:rsidR="00D940C0" w:rsidP="008279E1" w:rsidRDefault="00D940C0" w14:paraId="61CDCEAD" wp14:textId="77777777"/>
        </w:tc>
        <w:tc>
          <w:tcPr>
            <w:tcW w:w="2303" w:type="dxa"/>
            <w:vMerge/>
          </w:tcPr>
          <w:p w:rsidR="00D940C0" w:rsidP="008279E1" w:rsidRDefault="00D940C0" w14:paraId="6BB9E253" wp14:textId="77777777"/>
        </w:tc>
      </w:tr>
    </w:tbl>
    <w:p xmlns:wp14="http://schemas.microsoft.com/office/word/2010/wordml" w:rsidR="00D940C0" w:rsidP="00D940C0" w:rsidRDefault="00D940C0" w14:paraId="23DE523C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xmlns:wp14="http://schemas.microsoft.com/office/word/2010/wordml" w:rsidR="00D940C0" w:rsidTr="008279E1" w14:paraId="3CD49EE9" wp14:textId="77777777">
        <w:tc>
          <w:tcPr>
            <w:tcW w:w="2235" w:type="dxa"/>
          </w:tcPr>
          <w:p w:rsidR="00D940C0" w:rsidP="008279E1" w:rsidRDefault="00D940C0" w14:paraId="6191DBA7" wp14:textId="77777777">
            <w:r>
              <w:t>Wymagania wstępne</w:t>
            </w:r>
          </w:p>
        </w:tc>
        <w:tc>
          <w:tcPr>
            <w:tcW w:w="6977" w:type="dxa"/>
          </w:tcPr>
          <w:p w:rsidR="00D940C0" w:rsidP="008279E1" w:rsidRDefault="00D940C0" w14:paraId="05752C77" wp14:textId="77777777">
            <w:r>
              <w:t xml:space="preserve">W1 –   </w:t>
            </w:r>
            <w:r w:rsidRPr="00A46222">
              <w:t xml:space="preserve">podstawowa wiedza z zakresu </w:t>
            </w:r>
            <w:r>
              <w:t>pedagogiki przedszkolnej</w:t>
            </w:r>
          </w:p>
        </w:tc>
      </w:tr>
    </w:tbl>
    <w:p xmlns:wp14="http://schemas.microsoft.com/office/word/2010/wordml" w:rsidR="00D940C0" w:rsidP="00D940C0" w:rsidRDefault="00D940C0" w14:paraId="52E56223" wp14:textId="77777777">
      <w:pPr>
        <w:spacing w:after="0"/>
      </w:pPr>
    </w:p>
    <w:p xmlns:wp14="http://schemas.microsoft.com/office/word/2010/wordml" w:rsidR="00D940C0" w:rsidP="00D940C0" w:rsidRDefault="00D940C0" w14:paraId="07547A01" wp14:textId="77777777">
      <w:pPr>
        <w:spacing w:after="0"/>
      </w:pPr>
    </w:p>
    <w:p xmlns:wp14="http://schemas.microsoft.com/office/word/2010/wordml" w:rsidRPr="00556FCA" w:rsidR="00D940C0" w:rsidP="00D940C0" w:rsidRDefault="00D940C0" w14:paraId="0020451A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D940C0" w:rsidTr="008279E1" w14:paraId="32BCC88C" wp14:textId="77777777">
        <w:tc>
          <w:tcPr>
            <w:tcW w:w="9062" w:type="dxa"/>
          </w:tcPr>
          <w:p w:rsidR="00D940C0" w:rsidP="008279E1" w:rsidRDefault="00D940C0" w14:paraId="39D1BD62" wp14:textId="77777777">
            <w:r>
              <w:t>C1 – Praktyczne przygotowanie studentów do stosowania terapii przez zabawę w pracy z dziećmi w wieku przed</w:t>
            </w:r>
            <w:r>
              <w:t>szkolnym, w szczególności z ASD</w:t>
            </w:r>
            <w:r>
              <w:t>.</w:t>
            </w:r>
          </w:p>
        </w:tc>
      </w:tr>
      <w:tr xmlns:wp14="http://schemas.microsoft.com/office/word/2010/wordml" w:rsidR="00D940C0" w:rsidTr="008279E1" w14:paraId="4AC93C28" wp14:textId="77777777">
        <w:tc>
          <w:tcPr>
            <w:tcW w:w="9062" w:type="dxa"/>
          </w:tcPr>
          <w:p w:rsidR="00D940C0" w:rsidP="008279E1" w:rsidRDefault="00D940C0" w14:paraId="381232BA" wp14:textId="77777777">
            <w:r>
              <w:t>C2 - Rozwijanie umiejętności planowania i prowadzenia sesji terapeutycznych z udziałem rodziny.</w:t>
            </w:r>
          </w:p>
        </w:tc>
      </w:tr>
    </w:tbl>
    <w:p xmlns:wp14="http://schemas.microsoft.com/office/word/2010/wordml" w:rsidR="00D940C0" w:rsidP="00D940C0" w:rsidRDefault="00D940C0" w14:paraId="5043CB0F" wp14:textId="77777777">
      <w:pPr>
        <w:spacing w:after="0"/>
      </w:pPr>
    </w:p>
    <w:p xmlns:wp14="http://schemas.microsoft.com/office/word/2010/wordml" w:rsidR="00D940C0" w:rsidP="00D940C0" w:rsidRDefault="00D940C0" w14:paraId="07459315" wp14:textId="77777777">
      <w:pPr>
        <w:spacing w:after="0"/>
      </w:pPr>
      <w:r>
        <w:br w:type="page"/>
      </w:r>
    </w:p>
    <w:p xmlns:wp14="http://schemas.microsoft.com/office/word/2010/wordml" w:rsidR="00D940C0" w:rsidP="00D940C0" w:rsidRDefault="00D940C0" w14:paraId="6537F28F" wp14:textId="77777777">
      <w:pPr>
        <w:spacing w:after="0"/>
      </w:pPr>
    </w:p>
    <w:p xmlns:wp14="http://schemas.microsoft.com/office/word/2010/wordml" w:rsidRPr="00556FCA" w:rsidR="00D940C0" w:rsidP="00D940C0" w:rsidRDefault="00D940C0" w14:paraId="2E14E842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Efekty </w:t>
      </w:r>
      <w:r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xmlns:wp14="http://schemas.microsoft.com/office/word/2010/wordml" w:rsidR="00D940C0" w:rsidTr="008279E1" w14:paraId="67DB3E99" wp14:textId="77777777">
        <w:tc>
          <w:tcPr>
            <w:tcW w:w="1095" w:type="dxa"/>
            <w:vAlign w:val="center"/>
          </w:tcPr>
          <w:p w:rsidR="00D940C0" w:rsidP="008279E1" w:rsidRDefault="00D940C0" w14:paraId="3D78E664" wp14:textId="77777777">
            <w:pPr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:rsidR="00D940C0" w:rsidP="008279E1" w:rsidRDefault="00D940C0" w14:paraId="63ED0BFB" wp14:textId="77777777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:rsidR="00D940C0" w:rsidP="008279E1" w:rsidRDefault="00D940C0" w14:paraId="7EC368F3" wp14:textId="77777777">
            <w:pPr>
              <w:jc w:val="center"/>
            </w:pPr>
            <w:r>
              <w:t>Odniesienie do efektu kierunkowego</w:t>
            </w:r>
          </w:p>
        </w:tc>
      </w:tr>
      <w:tr xmlns:wp14="http://schemas.microsoft.com/office/word/2010/wordml" w:rsidR="00D940C0" w:rsidTr="008279E1" w14:paraId="631EAA1C" wp14:textId="77777777">
        <w:tc>
          <w:tcPr>
            <w:tcW w:w="1095" w:type="dxa"/>
            <w:vAlign w:val="center"/>
          </w:tcPr>
          <w:p w:rsidR="00D940C0" w:rsidP="008279E1" w:rsidRDefault="00D940C0" w14:paraId="6DFB9E20" wp14:textId="77777777">
            <w:pPr>
              <w:jc w:val="center"/>
            </w:pPr>
          </w:p>
        </w:tc>
        <w:tc>
          <w:tcPr>
            <w:tcW w:w="5829" w:type="dxa"/>
            <w:vAlign w:val="center"/>
          </w:tcPr>
          <w:p w:rsidR="00D940C0" w:rsidP="008279E1" w:rsidRDefault="00D940C0" w14:paraId="4F67003A" wp14:textId="77777777">
            <w:pPr>
              <w:jc w:val="center"/>
            </w:pPr>
            <w:r>
              <w:t>WIEDZA</w:t>
            </w:r>
          </w:p>
        </w:tc>
        <w:tc>
          <w:tcPr>
            <w:tcW w:w="2138" w:type="dxa"/>
            <w:vAlign w:val="center"/>
          </w:tcPr>
          <w:p w:rsidR="00D940C0" w:rsidP="008279E1" w:rsidRDefault="00D940C0" w14:paraId="70DF9E56" wp14:textId="77777777">
            <w:pPr>
              <w:jc w:val="center"/>
            </w:pPr>
          </w:p>
        </w:tc>
      </w:tr>
      <w:tr xmlns:wp14="http://schemas.microsoft.com/office/word/2010/wordml" w:rsidR="00D940C0" w:rsidTr="008279E1" w14:paraId="32F51035" wp14:textId="77777777">
        <w:tc>
          <w:tcPr>
            <w:tcW w:w="1095" w:type="dxa"/>
            <w:vAlign w:val="center"/>
          </w:tcPr>
          <w:p w:rsidR="00D940C0" w:rsidP="00D940C0" w:rsidRDefault="00D940C0" w14:paraId="7963DC21" wp14:textId="77777777">
            <w:r>
              <w:t>W_01</w:t>
            </w:r>
          </w:p>
        </w:tc>
        <w:tc>
          <w:tcPr>
            <w:tcW w:w="5829" w:type="dxa"/>
            <w:vAlign w:val="center"/>
          </w:tcPr>
          <w:p w:rsidR="00D940C0" w:rsidP="00D940C0" w:rsidRDefault="00D940C0" w14:paraId="09B433BD" wp14:textId="77777777">
            <w:r>
              <w:t>Student zna podstawowe założenia systemów wsparcia dziecka i rodziny, w tym teoretyczne podstawy wczesnej interwencji, wczesnego wspomagania rozwoju oraz strategii terapeutycznych opartych na zabawie (</w:t>
            </w:r>
            <w:proofErr w:type="spellStart"/>
            <w:r>
              <w:t>Playtherapy</w:t>
            </w:r>
            <w:proofErr w:type="spellEnd"/>
            <w:r>
              <w:t xml:space="preserve">, </w:t>
            </w:r>
            <w:proofErr w:type="spellStart"/>
            <w:r>
              <w:t>Floortime</w:t>
            </w:r>
            <w:proofErr w:type="spellEnd"/>
            <w:r>
              <w:t>, ESDM).</w:t>
            </w:r>
          </w:p>
        </w:tc>
        <w:tc>
          <w:tcPr>
            <w:tcW w:w="2138" w:type="dxa"/>
            <w:vAlign w:val="center"/>
          </w:tcPr>
          <w:p w:rsidR="00D940C0" w:rsidP="00D940C0" w:rsidRDefault="00D940C0" w14:paraId="3CBCC289" wp14:textId="77777777">
            <w:r>
              <w:t>E.1WW.W2</w:t>
            </w:r>
          </w:p>
        </w:tc>
      </w:tr>
      <w:tr xmlns:wp14="http://schemas.microsoft.com/office/word/2010/wordml" w:rsidR="00D940C0" w:rsidTr="008279E1" w14:paraId="255372A9" wp14:textId="77777777">
        <w:tc>
          <w:tcPr>
            <w:tcW w:w="9062" w:type="dxa"/>
            <w:gridSpan w:val="3"/>
          </w:tcPr>
          <w:p w:rsidR="00D940C0" w:rsidP="008279E1" w:rsidRDefault="00D940C0" w14:paraId="3885E29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D940C0" w:rsidTr="008279E1" w14:paraId="7494F6F5" wp14:textId="77777777">
        <w:tc>
          <w:tcPr>
            <w:tcW w:w="1095" w:type="dxa"/>
          </w:tcPr>
          <w:p w:rsidR="00D940C0" w:rsidP="008279E1" w:rsidRDefault="00D940C0" w14:paraId="5414C5AE" wp14:textId="77777777">
            <w:r>
              <w:t>U_01</w:t>
            </w:r>
          </w:p>
        </w:tc>
        <w:tc>
          <w:tcPr>
            <w:tcW w:w="5829" w:type="dxa"/>
          </w:tcPr>
          <w:p w:rsidRPr="00AF5C16" w:rsidR="00D940C0" w:rsidP="008279E1" w:rsidRDefault="00D940C0" w14:paraId="4C952D1D" wp14:textId="77777777">
            <w:r>
              <w:t>Student potrafi dobrać odpowiednie formy wspierania rozwoju dziecka z zaburzeniami (m.in. ASD) poprzez zabawę oraz zaplanować współpracę z rodziną dziecka w tym zakresie.</w:t>
            </w:r>
          </w:p>
        </w:tc>
        <w:tc>
          <w:tcPr>
            <w:tcW w:w="2138" w:type="dxa"/>
          </w:tcPr>
          <w:p w:rsidRPr="00AF5C16" w:rsidR="00D940C0" w:rsidP="008279E1" w:rsidRDefault="00D940C0" w14:paraId="16AF9D51" wp14:textId="77777777">
            <w:r>
              <w:t>E.1WW.U2</w:t>
            </w:r>
          </w:p>
        </w:tc>
      </w:tr>
      <w:tr xmlns:wp14="http://schemas.microsoft.com/office/word/2010/wordml" w:rsidR="00D940C0" w:rsidTr="008279E1" w14:paraId="10322A71" wp14:textId="77777777">
        <w:trPr>
          <w:trHeight w:val="480"/>
        </w:trPr>
        <w:tc>
          <w:tcPr>
            <w:tcW w:w="9062" w:type="dxa"/>
            <w:gridSpan w:val="3"/>
          </w:tcPr>
          <w:p w:rsidR="00D940C0" w:rsidP="008279E1" w:rsidRDefault="00D940C0" w14:paraId="47AA6A88" wp14:textId="77777777">
            <w:pPr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D940C0" w:rsidTr="008279E1" w14:paraId="20BE3872" wp14:textId="77777777">
        <w:tc>
          <w:tcPr>
            <w:tcW w:w="1095" w:type="dxa"/>
          </w:tcPr>
          <w:p w:rsidR="00D940C0" w:rsidP="008279E1" w:rsidRDefault="00D940C0" w14:paraId="59B02358" wp14:textId="77777777">
            <w:r>
              <w:t>K_01</w:t>
            </w:r>
          </w:p>
        </w:tc>
        <w:tc>
          <w:tcPr>
            <w:tcW w:w="5829" w:type="dxa"/>
          </w:tcPr>
          <w:p w:rsidR="00D940C0" w:rsidP="008279E1" w:rsidRDefault="00D940C0" w14:paraId="4E17F8D0" wp14:textId="77777777">
            <w:r>
              <w:t>Student rozumie znaczenie wczesnej interwencji i jest gotów do współdziałania z rodziną dziecka i specjalistami w celu wspierania jego rozwoju.</w:t>
            </w:r>
          </w:p>
        </w:tc>
        <w:tc>
          <w:tcPr>
            <w:tcW w:w="2138" w:type="dxa"/>
          </w:tcPr>
          <w:p w:rsidR="00D940C0" w:rsidP="008279E1" w:rsidRDefault="00D940C0" w14:paraId="0B5798DB" wp14:textId="77777777">
            <w:r>
              <w:t>E.2WW.K1</w:t>
            </w:r>
          </w:p>
          <w:p w:rsidR="00D940C0" w:rsidP="008279E1" w:rsidRDefault="00D940C0" w14:paraId="44E871BC" wp14:textId="77777777"/>
        </w:tc>
      </w:tr>
      <w:tr xmlns:wp14="http://schemas.microsoft.com/office/word/2010/wordml" w:rsidR="00D940C0" w:rsidTr="008279E1" w14:paraId="00369717" wp14:textId="77777777">
        <w:tc>
          <w:tcPr>
            <w:tcW w:w="1095" w:type="dxa"/>
          </w:tcPr>
          <w:p w:rsidR="00D940C0" w:rsidP="008279E1" w:rsidRDefault="00D940C0" w14:paraId="1D489FC0" wp14:textId="77777777">
            <w:r>
              <w:t>K_02</w:t>
            </w:r>
          </w:p>
        </w:tc>
        <w:tc>
          <w:tcPr>
            <w:tcW w:w="5829" w:type="dxa"/>
          </w:tcPr>
          <w:p w:rsidR="00D940C0" w:rsidP="008279E1" w:rsidRDefault="00D940C0" w14:paraId="762A5E6B" wp14:textId="77777777">
            <w:r>
              <w:t>Student wykazuje gotowość do respektowania wartości i potrzeb dziecka i jego rodziny oraz do stosowania podejścia skoncentrowanego na relacji i zabawie.</w:t>
            </w:r>
          </w:p>
        </w:tc>
        <w:tc>
          <w:tcPr>
            <w:tcW w:w="2138" w:type="dxa"/>
          </w:tcPr>
          <w:p w:rsidR="00D940C0" w:rsidP="008279E1" w:rsidRDefault="00D940C0" w14:paraId="23D75794" wp14:textId="77777777">
            <w:r>
              <w:t>E.2WW.K2</w:t>
            </w:r>
          </w:p>
        </w:tc>
      </w:tr>
    </w:tbl>
    <w:p xmlns:wp14="http://schemas.microsoft.com/office/word/2010/wordml" w:rsidRPr="003029EC" w:rsidR="00D940C0" w:rsidP="00D940C0" w:rsidRDefault="00D940C0" w14:paraId="144A5D23" wp14:textId="77777777">
      <w:pPr>
        <w:spacing w:after="0" w:line="240" w:lineRule="auto"/>
      </w:pPr>
    </w:p>
    <w:p xmlns:wp14="http://schemas.microsoft.com/office/word/2010/wordml" w:rsidRPr="00583DB9" w:rsidR="00D940C0" w:rsidP="00D940C0" w:rsidRDefault="00D940C0" w14:paraId="0D16BDF1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D940C0" w:rsidTr="008279E1" w14:paraId="7172C947" wp14:textId="77777777">
        <w:tc>
          <w:tcPr>
            <w:tcW w:w="9212" w:type="dxa"/>
          </w:tcPr>
          <w:p w:rsidR="00495E8B" w:rsidP="00495E8B" w:rsidRDefault="00495E8B" w14:paraId="3EB78D48" wp14:textId="77777777">
            <w:pPr>
              <w:pStyle w:val="Akapitzlist"/>
              <w:numPr>
                <w:ilvl w:val="0"/>
                <w:numId w:val="3"/>
              </w:numPr>
            </w:pPr>
            <w:r>
              <w:t>Wprowadzenie do terapii poprzez zabawę – znaczenie zabawy w rozwoju dziecka</w:t>
            </w:r>
          </w:p>
          <w:p w:rsidR="00495E8B" w:rsidP="00495E8B" w:rsidRDefault="00495E8B" w14:paraId="3D08457D" wp14:textId="77777777">
            <w:pPr>
              <w:pStyle w:val="Akapitzlist"/>
              <w:numPr>
                <w:ilvl w:val="0"/>
                <w:numId w:val="3"/>
              </w:numPr>
            </w:pPr>
            <w:r>
              <w:t xml:space="preserve">Założenia podejścia </w:t>
            </w:r>
            <w:proofErr w:type="spellStart"/>
            <w:r>
              <w:t>Playtherapy</w:t>
            </w:r>
            <w:proofErr w:type="spellEnd"/>
          </w:p>
          <w:p w:rsidR="00495E8B" w:rsidP="00495E8B" w:rsidRDefault="00495E8B" w14:paraId="7B374F27" wp14:textId="77777777">
            <w:pPr>
              <w:pStyle w:val="Akapitzlist"/>
              <w:numPr>
                <w:ilvl w:val="0"/>
                <w:numId w:val="3"/>
              </w:numPr>
            </w:pPr>
            <w:r>
              <w:t xml:space="preserve">Model </w:t>
            </w:r>
            <w:proofErr w:type="spellStart"/>
            <w:r>
              <w:t>Floortime</w:t>
            </w:r>
            <w:proofErr w:type="spellEnd"/>
            <w:r>
              <w:t xml:space="preserve"> – DIR jako baza do interwencji relacyjnych</w:t>
            </w:r>
          </w:p>
          <w:p w:rsidR="00495E8B" w:rsidP="00495E8B" w:rsidRDefault="00495E8B" w14:paraId="7125F9C7" wp14:textId="77777777">
            <w:pPr>
              <w:pStyle w:val="Akapitzlist"/>
              <w:numPr>
                <w:ilvl w:val="0"/>
                <w:numId w:val="3"/>
              </w:numPr>
            </w:pPr>
            <w:r>
              <w:t>ESDM – wczesna interwencja rozwojowo-behawioralna w zabawie</w:t>
            </w:r>
          </w:p>
          <w:p w:rsidR="00D940C0" w:rsidP="00495E8B" w:rsidRDefault="00495E8B" w14:paraId="4F9C58B9" wp14:textId="77777777">
            <w:pPr>
              <w:pStyle w:val="Akapitzlist"/>
              <w:numPr>
                <w:ilvl w:val="0"/>
                <w:numId w:val="3"/>
              </w:numPr>
            </w:pPr>
            <w:r>
              <w:t>Współpraca z rodziną i wspieranie rodzicielstwa terapeutycznego</w:t>
            </w:r>
          </w:p>
          <w:p w:rsidR="00495E8B" w:rsidP="00495E8B" w:rsidRDefault="00495E8B" w14:paraId="087ADD3F" wp14:textId="77777777">
            <w:pPr>
              <w:pStyle w:val="Akapitzlist"/>
              <w:numPr>
                <w:ilvl w:val="0"/>
                <w:numId w:val="3"/>
              </w:numPr>
            </w:pPr>
            <w:r>
              <w:t>Projektowanie sesji terapeutycznej z udziałem rodzica</w:t>
            </w:r>
          </w:p>
          <w:p w:rsidR="00495E8B" w:rsidP="00495E8B" w:rsidRDefault="00495E8B" w14:paraId="5E8993DE" wp14:textId="77777777">
            <w:pPr>
              <w:pStyle w:val="Akapitzlist"/>
              <w:numPr>
                <w:ilvl w:val="0"/>
                <w:numId w:val="3"/>
              </w:numPr>
            </w:pPr>
            <w:r>
              <w:t>Odgrywanie ról: dziecko–rodzic–terapeuta</w:t>
            </w:r>
          </w:p>
          <w:p w:rsidR="00495E8B" w:rsidP="00495E8B" w:rsidRDefault="00495E8B" w14:paraId="7FB70810" wp14:textId="77777777">
            <w:pPr>
              <w:pStyle w:val="Akapitzlist"/>
              <w:numPr>
                <w:ilvl w:val="0"/>
                <w:numId w:val="3"/>
              </w:numPr>
            </w:pPr>
            <w:r>
              <w:t>Budowanie planu wsparcia rodziny</w:t>
            </w:r>
          </w:p>
          <w:p w:rsidRPr="008A175F" w:rsidR="00495E8B" w:rsidP="00495E8B" w:rsidRDefault="00495E8B" w14:paraId="468268FE" wp14:textId="77777777">
            <w:pPr>
              <w:pStyle w:val="Akapitzlist"/>
              <w:numPr>
                <w:ilvl w:val="0"/>
                <w:numId w:val="3"/>
              </w:numPr>
            </w:pPr>
            <w:r>
              <w:t>Refleksja i autorefleksja nad relacją terapeutyczną z dzieckiem i rodziną</w:t>
            </w:r>
          </w:p>
        </w:tc>
      </w:tr>
    </w:tbl>
    <w:p xmlns:wp14="http://schemas.microsoft.com/office/word/2010/wordml" w:rsidRPr="00FC6CE1" w:rsidR="00D940C0" w:rsidP="00D940C0" w:rsidRDefault="00D940C0" w14:paraId="738610EB" wp14:textId="77777777">
      <w:pPr>
        <w:spacing w:after="0"/>
        <w:rPr>
          <w:b/>
        </w:rPr>
      </w:pPr>
    </w:p>
    <w:p xmlns:wp14="http://schemas.microsoft.com/office/word/2010/wordml" w:rsidR="00D940C0" w:rsidP="00D940C0" w:rsidRDefault="00D940C0" w14:paraId="077A84DE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Metody realizacji</w:t>
      </w:r>
      <w:r w:rsidRPr="008E4017">
        <w:rPr>
          <w:b/>
        </w:rPr>
        <w:t xml:space="preserve"> </w:t>
      </w:r>
      <w:r>
        <w:rPr>
          <w:b/>
        </w:rPr>
        <w:t xml:space="preserve">i weryfikacji </w:t>
      </w:r>
      <w:r w:rsidRPr="008E4017">
        <w:rPr>
          <w:b/>
        </w:rPr>
        <w:t xml:space="preserve">efektów </w:t>
      </w:r>
      <w:r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xmlns:wp14="http://schemas.microsoft.com/office/word/2010/wordml" w:rsidR="00D940C0" w:rsidTr="008279E1" w14:paraId="1689BF88" wp14:textId="77777777">
        <w:tc>
          <w:tcPr>
            <w:tcW w:w="1101" w:type="dxa"/>
            <w:vAlign w:val="center"/>
          </w:tcPr>
          <w:p w:rsidR="00D940C0" w:rsidP="008279E1" w:rsidRDefault="00D940C0" w14:paraId="59C1A4F7" wp14:textId="77777777">
            <w:pPr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:rsidR="00D940C0" w:rsidP="008279E1" w:rsidRDefault="00D940C0" w14:paraId="55E86910" wp14:textId="77777777">
            <w:pPr>
              <w:jc w:val="center"/>
            </w:pPr>
            <w:r>
              <w:t>Metody dydaktyczne</w:t>
            </w:r>
          </w:p>
          <w:p w:rsidR="00D940C0" w:rsidP="008279E1" w:rsidRDefault="00D940C0" w14:paraId="10B4B039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:rsidR="00D940C0" w:rsidP="008279E1" w:rsidRDefault="00D940C0" w14:paraId="6108D6B5" wp14:textId="77777777">
            <w:pPr>
              <w:jc w:val="center"/>
            </w:pPr>
            <w:r>
              <w:t>Metody weryfikacji</w:t>
            </w:r>
          </w:p>
          <w:p w:rsidR="00D940C0" w:rsidP="008279E1" w:rsidRDefault="00D940C0" w14:paraId="243D084B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:rsidR="00D940C0" w:rsidP="008279E1" w:rsidRDefault="00D940C0" w14:paraId="788706B2" wp14:textId="77777777">
            <w:pPr>
              <w:jc w:val="center"/>
            </w:pPr>
            <w:r>
              <w:t>Sposoby dokumentacji</w:t>
            </w:r>
          </w:p>
          <w:p w:rsidR="00D940C0" w:rsidP="008279E1" w:rsidRDefault="00D940C0" w14:paraId="6963A01D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:rsidR="00D940C0" w:rsidTr="008279E1" w14:paraId="5F309F4E" wp14:textId="77777777">
        <w:tc>
          <w:tcPr>
            <w:tcW w:w="9212" w:type="dxa"/>
            <w:gridSpan w:val="4"/>
            <w:vAlign w:val="center"/>
          </w:tcPr>
          <w:p w:rsidR="00D940C0" w:rsidP="008279E1" w:rsidRDefault="00D940C0" w14:paraId="56C913C0" wp14:textId="77777777">
            <w:pPr>
              <w:jc w:val="center"/>
            </w:pPr>
            <w:r>
              <w:t>WIEDZA</w:t>
            </w:r>
          </w:p>
        </w:tc>
      </w:tr>
      <w:tr xmlns:wp14="http://schemas.microsoft.com/office/word/2010/wordml" w:rsidR="00D940C0" w:rsidTr="008279E1" w14:paraId="5A2CEF60" wp14:textId="77777777">
        <w:tc>
          <w:tcPr>
            <w:tcW w:w="1101" w:type="dxa"/>
          </w:tcPr>
          <w:p w:rsidR="00D940C0" w:rsidP="008279E1" w:rsidRDefault="00D940C0" w14:paraId="10898DAA" wp14:textId="77777777">
            <w:r>
              <w:t>W</w:t>
            </w:r>
            <w:r>
              <w:t>_01</w:t>
            </w:r>
          </w:p>
        </w:tc>
        <w:tc>
          <w:tcPr>
            <w:tcW w:w="2693" w:type="dxa"/>
          </w:tcPr>
          <w:p w:rsidR="00D940C0" w:rsidP="008279E1" w:rsidRDefault="00D940C0" w14:paraId="6974E2A7" wp14:textId="77777777">
            <w:r>
              <w:t>Metoda projektu</w:t>
            </w:r>
          </w:p>
        </w:tc>
        <w:tc>
          <w:tcPr>
            <w:tcW w:w="2835" w:type="dxa"/>
          </w:tcPr>
          <w:p w:rsidR="00D940C0" w:rsidP="008279E1" w:rsidRDefault="00D940C0" w14:paraId="1D169896" wp14:textId="77777777">
            <w:r>
              <w:t>Prezentacja projektu</w:t>
            </w:r>
          </w:p>
        </w:tc>
        <w:tc>
          <w:tcPr>
            <w:tcW w:w="2583" w:type="dxa"/>
          </w:tcPr>
          <w:p w:rsidR="00D940C0" w:rsidP="008279E1" w:rsidRDefault="00D940C0" w14:paraId="3DE8278A" wp14:textId="77777777">
            <w:r>
              <w:t>Projekt wraz z kartą oceny prezentacji projektu</w:t>
            </w:r>
          </w:p>
        </w:tc>
      </w:tr>
      <w:tr xmlns:wp14="http://schemas.microsoft.com/office/word/2010/wordml" w:rsidR="00D940C0" w:rsidTr="008279E1" w14:paraId="72C7CB58" wp14:textId="77777777">
        <w:tc>
          <w:tcPr>
            <w:tcW w:w="9212" w:type="dxa"/>
            <w:gridSpan w:val="4"/>
            <w:vAlign w:val="center"/>
          </w:tcPr>
          <w:p w:rsidR="00D940C0" w:rsidP="008279E1" w:rsidRDefault="00D940C0" w14:paraId="5728730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D940C0" w:rsidTr="008279E1" w14:paraId="0E0AD02A" wp14:textId="77777777">
        <w:tc>
          <w:tcPr>
            <w:tcW w:w="1101" w:type="dxa"/>
          </w:tcPr>
          <w:p w:rsidR="00D940C0" w:rsidP="008279E1" w:rsidRDefault="00D940C0" w14:paraId="6CD1F4B9" wp14:textId="77777777">
            <w:r>
              <w:t>U_01</w:t>
            </w:r>
          </w:p>
        </w:tc>
        <w:tc>
          <w:tcPr>
            <w:tcW w:w="2693" w:type="dxa"/>
          </w:tcPr>
          <w:p w:rsidR="00D940C0" w:rsidP="008279E1" w:rsidRDefault="00D940C0" w14:paraId="4D8BC36A" wp14:textId="77777777">
            <w:r>
              <w:t>Metoda projektu</w:t>
            </w:r>
          </w:p>
        </w:tc>
        <w:tc>
          <w:tcPr>
            <w:tcW w:w="2835" w:type="dxa"/>
          </w:tcPr>
          <w:p w:rsidR="00D940C0" w:rsidP="008279E1" w:rsidRDefault="00D940C0" w14:paraId="0171BBE8" wp14:textId="77777777">
            <w:r>
              <w:t>Prezentacja projektu</w:t>
            </w:r>
          </w:p>
        </w:tc>
        <w:tc>
          <w:tcPr>
            <w:tcW w:w="2583" w:type="dxa"/>
          </w:tcPr>
          <w:p w:rsidR="00D940C0" w:rsidP="008279E1" w:rsidRDefault="00D940C0" w14:paraId="0A2E4B28" wp14:textId="77777777">
            <w:r>
              <w:t>Projekt wraz z kartą oceny prezentacji projektu</w:t>
            </w:r>
          </w:p>
        </w:tc>
      </w:tr>
      <w:tr xmlns:wp14="http://schemas.microsoft.com/office/word/2010/wordml" w:rsidR="00D940C0" w:rsidTr="008279E1" w14:paraId="689ECF0E" wp14:textId="77777777">
        <w:tc>
          <w:tcPr>
            <w:tcW w:w="9212" w:type="dxa"/>
            <w:gridSpan w:val="4"/>
            <w:vAlign w:val="center"/>
          </w:tcPr>
          <w:p w:rsidR="00D940C0" w:rsidP="008279E1" w:rsidRDefault="00D940C0" w14:paraId="4ECA0F98" wp14:textId="77777777">
            <w:pPr>
              <w:jc w:val="center"/>
            </w:pPr>
            <w:r>
              <w:t xml:space="preserve">KOMPETENCJE SPOŁECZNE </w:t>
            </w:r>
          </w:p>
        </w:tc>
      </w:tr>
      <w:tr xmlns:wp14="http://schemas.microsoft.com/office/word/2010/wordml" w:rsidR="00D940C0" w:rsidTr="008279E1" w14:paraId="71412EBD" wp14:textId="77777777">
        <w:tc>
          <w:tcPr>
            <w:tcW w:w="1101" w:type="dxa"/>
          </w:tcPr>
          <w:p w:rsidR="00D940C0" w:rsidP="008279E1" w:rsidRDefault="00D940C0" w14:paraId="00DEB65C" wp14:textId="77777777">
            <w:r>
              <w:t>K_01</w:t>
            </w:r>
          </w:p>
        </w:tc>
        <w:tc>
          <w:tcPr>
            <w:tcW w:w="2693" w:type="dxa"/>
            <w:vAlign w:val="bottom"/>
          </w:tcPr>
          <w:p w:rsidR="00D940C0" w:rsidP="008279E1" w:rsidRDefault="00D940C0" w14:paraId="5462AC82" wp14:textId="77777777">
            <w:r>
              <w:t>Dyskusja dydaktyczna</w:t>
            </w:r>
          </w:p>
        </w:tc>
        <w:tc>
          <w:tcPr>
            <w:tcW w:w="2835" w:type="dxa"/>
          </w:tcPr>
          <w:p w:rsidR="00D940C0" w:rsidP="008279E1" w:rsidRDefault="00D940C0" w14:paraId="33F29102" wp14:textId="77777777">
            <w:r>
              <w:t>Obserwacja</w:t>
            </w:r>
          </w:p>
        </w:tc>
        <w:tc>
          <w:tcPr>
            <w:tcW w:w="2583" w:type="dxa"/>
          </w:tcPr>
          <w:p w:rsidR="00D940C0" w:rsidP="008279E1" w:rsidRDefault="00D940C0" w14:paraId="7AC8495C" wp14:textId="77777777">
            <w:r>
              <w:t>Karta obserwacji</w:t>
            </w:r>
          </w:p>
        </w:tc>
      </w:tr>
      <w:tr xmlns:wp14="http://schemas.microsoft.com/office/word/2010/wordml" w:rsidR="00D940C0" w:rsidTr="008279E1" w14:paraId="6ACF4608" wp14:textId="77777777">
        <w:tc>
          <w:tcPr>
            <w:tcW w:w="1101" w:type="dxa"/>
          </w:tcPr>
          <w:p w:rsidR="00D940C0" w:rsidP="008279E1" w:rsidRDefault="00D940C0" w14:paraId="611DCD42" wp14:textId="77777777">
            <w:r>
              <w:t>K_02</w:t>
            </w:r>
          </w:p>
        </w:tc>
        <w:tc>
          <w:tcPr>
            <w:tcW w:w="2693" w:type="dxa"/>
            <w:vAlign w:val="bottom"/>
          </w:tcPr>
          <w:p w:rsidR="00D940C0" w:rsidP="008279E1" w:rsidRDefault="00D940C0" w14:paraId="2E799FA2" wp14:textId="77777777">
            <w:r>
              <w:t>Studium przypadku</w:t>
            </w:r>
          </w:p>
        </w:tc>
        <w:tc>
          <w:tcPr>
            <w:tcW w:w="2835" w:type="dxa"/>
          </w:tcPr>
          <w:p w:rsidR="00D940C0" w:rsidP="008279E1" w:rsidRDefault="00D940C0" w14:paraId="38270C05" wp14:textId="77777777">
            <w:r>
              <w:t>Prezentacja projektu</w:t>
            </w:r>
          </w:p>
        </w:tc>
        <w:tc>
          <w:tcPr>
            <w:tcW w:w="2583" w:type="dxa"/>
          </w:tcPr>
          <w:p w:rsidR="00D940C0" w:rsidP="008279E1" w:rsidRDefault="00D940C0" w14:paraId="19DC5EEB" wp14:textId="77777777">
            <w:r>
              <w:t>Projekt wraz z kartą oceny prezentacji projektu</w:t>
            </w:r>
          </w:p>
        </w:tc>
      </w:tr>
    </w:tbl>
    <w:p xmlns:wp14="http://schemas.microsoft.com/office/word/2010/wordml" w:rsidR="00D940C0" w:rsidP="00D940C0" w:rsidRDefault="00D940C0" w14:paraId="637805D2" wp14:textId="77777777">
      <w:pPr>
        <w:spacing w:after="0"/>
      </w:pPr>
    </w:p>
    <w:p xmlns:wp14="http://schemas.microsoft.com/office/word/2010/wordml" w:rsidR="00D940C0" w:rsidP="00D940C0" w:rsidRDefault="00D940C0" w14:paraId="463F29E8" wp14:textId="77777777">
      <w:pPr>
        <w:spacing w:after="0"/>
      </w:pPr>
    </w:p>
    <w:p xmlns:wp14="http://schemas.microsoft.com/office/word/2010/wordml" w:rsidR="00D940C0" w:rsidP="00D940C0" w:rsidRDefault="00D940C0" w14:paraId="3B7B4B86" wp14:textId="77777777">
      <w:pPr>
        <w:pStyle w:val="Akapitzlist"/>
        <w:spacing w:after="0"/>
        <w:ind w:left="1080"/>
        <w:rPr>
          <w:b/>
        </w:rPr>
      </w:pPr>
    </w:p>
    <w:p xmlns:wp14="http://schemas.microsoft.com/office/word/2010/wordml" w:rsidR="00D940C0" w:rsidP="00D940C0" w:rsidRDefault="00D940C0" w14:paraId="74239522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Kryteria oceny, wagi…</w:t>
      </w:r>
    </w:p>
    <w:p xmlns:wp14="http://schemas.microsoft.com/office/word/2010/wordml" w:rsidR="00D940C0" w:rsidP="00D940C0" w:rsidRDefault="00D940C0" w14:paraId="3A0FF5F2" wp14:textId="77777777">
      <w:pPr>
        <w:suppressAutoHyphens/>
        <w:spacing w:after="0" w:line="240" w:lineRule="auto"/>
        <w:rPr>
          <w:b/>
          <w:u w:val="single"/>
        </w:rPr>
      </w:pPr>
    </w:p>
    <w:p xmlns:wp14="http://schemas.microsoft.com/office/word/2010/wordml" w:rsidRPr="00A219E7" w:rsidR="00D940C0" w:rsidP="00D940C0" w:rsidRDefault="00D940C0" w14:paraId="013B0EA0" wp14:textId="77777777">
      <w:pPr>
        <w:suppressAutoHyphens/>
        <w:spacing w:after="0" w:line="240" w:lineRule="auto"/>
      </w:pPr>
      <w:r w:rsidRPr="00A219E7">
        <w:t>Zaliczenie z oceną na podstawie:</w:t>
      </w:r>
      <w:r w:rsidRPr="00A219E7">
        <w:br/>
      </w:r>
      <w:r w:rsidRPr="00A219E7">
        <w:t>– obecno</w:t>
      </w:r>
      <w:r>
        <w:t xml:space="preserve">ści i aktywności podczas zajęć </w:t>
      </w:r>
      <w:r w:rsidRPr="00A219E7">
        <w:t>,</w:t>
      </w:r>
      <w:r>
        <w:t xml:space="preserve"> 40%</w:t>
      </w:r>
      <w:r w:rsidRPr="00A219E7">
        <w:br/>
      </w:r>
      <w:r w:rsidRPr="00A219E7">
        <w:t>– opracowania autorskiego scenariusza eksperymentu poznawczego,</w:t>
      </w:r>
      <w:r>
        <w:t xml:space="preserve">  40%</w:t>
      </w:r>
      <w:r w:rsidRPr="00A219E7">
        <w:br/>
      </w:r>
      <w:r w:rsidRPr="00A219E7">
        <w:t>– prezentacji praktycznej z refleksją pedagogiczną.</w:t>
      </w:r>
      <w:r>
        <w:t xml:space="preserve"> 20%</w:t>
      </w:r>
    </w:p>
    <w:p xmlns:wp14="http://schemas.microsoft.com/office/word/2010/wordml" w:rsidR="00495E8B" w:rsidP="00D940C0" w:rsidRDefault="00D940C0" w14:paraId="29D6B04F" wp14:textId="77777777">
      <w:pPr>
        <w:suppressAutoHyphens/>
        <w:spacing w:after="0" w:line="240" w:lineRule="auto"/>
      </w:pPr>
      <w:r w:rsidRPr="00A219E7">
        <w:t xml:space="preserve"> </w:t>
      </w:r>
    </w:p>
    <w:p xmlns:wp14="http://schemas.microsoft.com/office/word/2010/wordml" w:rsidRPr="00D94682" w:rsidR="00D940C0" w:rsidP="00495E8B" w:rsidRDefault="00D940C0" w14:paraId="79EF87A7" wp14:textId="77777777">
      <w:pPr>
        <w:pStyle w:val="Akapitzlist"/>
        <w:numPr>
          <w:ilvl w:val="0"/>
          <w:numId w:val="2"/>
        </w:numPr>
        <w:suppressAutoHyphens/>
        <w:spacing w:after="0" w:line="240" w:lineRule="auto"/>
      </w:pPr>
      <w:r>
        <w:t>O</w:t>
      </w:r>
      <w:r w:rsidRPr="00495E8B">
        <w:rPr>
          <w:b/>
        </w:rPr>
        <w:t>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Pr="004E2DB4" w:rsidR="00D940C0" w:rsidTr="4717DD33" w14:paraId="7D5DE7A8" wp14:textId="77777777">
        <w:tc>
          <w:tcPr>
            <w:tcW w:w="4606" w:type="dxa"/>
            <w:tcMar/>
          </w:tcPr>
          <w:p w:rsidRPr="004E2DB4" w:rsidR="00D940C0" w:rsidP="008279E1" w:rsidRDefault="00D940C0" w14:paraId="0EBE9EAF" wp14:textId="77777777">
            <w:r w:rsidRPr="004E2DB4">
              <w:t>Forma aktywności studenta</w:t>
            </w:r>
          </w:p>
        </w:tc>
        <w:tc>
          <w:tcPr>
            <w:tcW w:w="4606" w:type="dxa"/>
            <w:tcMar/>
          </w:tcPr>
          <w:p w:rsidRPr="004E2DB4" w:rsidR="00D940C0" w:rsidP="008279E1" w:rsidRDefault="00D940C0" w14:paraId="737112D3" wp14:textId="77777777">
            <w:r w:rsidRPr="004E2DB4">
              <w:t>Liczba godzin</w:t>
            </w:r>
          </w:p>
        </w:tc>
      </w:tr>
      <w:tr xmlns:wp14="http://schemas.microsoft.com/office/word/2010/wordml" w:rsidR="00D940C0" w:rsidTr="4717DD33" w14:paraId="3014F0E9" wp14:textId="77777777">
        <w:tc>
          <w:tcPr>
            <w:tcW w:w="4606" w:type="dxa"/>
            <w:tcMar/>
          </w:tcPr>
          <w:p w:rsidR="00D940C0" w:rsidP="008279E1" w:rsidRDefault="00D940C0" w14:paraId="0DC38E94" wp14:textId="77777777">
            <w:r>
              <w:t xml:space="preserve">Liczba godzin kontaktowych z nauczycielem </w:t>
            </w:r>
          </w:p>
          <w:p w:rsidRPr="004E2DB4" w:rsidR="00D940C0" w:rsidP="008279E1" w:rsidRDefault="00D940C0" w14:paraId="5630AD66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Mar/>
          </w:tcPr>
          <w:p w:rsidR="00D940C0" w:rsidP="008279E1" w:rsidRDefault="00D940C0" w14:paraId="60DA3216" wp14:textId="7777777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xmlns:wp14="http://schemas.microsoft.com/office/word/2010/wordml" w:rsidR="00D940C0" w:rsidTr="4717DD33" w14:paraId="3FD33831" wp14:textId="77777777">
        <w:tc>
          <w:tcPr>
            <w:tcW w:w="4606" w:type="dxa"/>
            <w:tcMar/>
          </w:tcPr>
          <w:p w:rsidRPr="004E2DB4" w:rsidR="00D940C0" w:rsidP="008279E1" w:rsidRDefault="00D940C0" w14:paraId="6F1B0E04" wp14:textId="77777777">
            <w:r w:rsidRPr="004E2DB4">
              <w:t>Liczba godzin indywidualnej pracy studenta</w:t>
            </w:r>
          </w:p>
          <w:p w:rsidRPr="004E2DB4" w:rsidR="00D940C0" w:rsidP="008279E1" w:rsidRDefault="00D940C0" w14:paraId="61829076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Mar/>
          </w:tcPr>
          <w:p w:rsidR="00D940C0" w:rsidP="4717DD33" w:rsidRDefault="00D940C0" w14:paraId="174B1212" wp14:textId="1749E65E">
            <w:pPr>
              <w:rPr>
                <w:b w:val="1"/>
                <w:bCs w:val="1"/>
              </w:rPr>
            </w:pPr>
            <w:r w:rsidRPr="4717DD33" w:rsidR="687725D9">
              <w:rPr>
                <w:b w:val="1"/>
                <w:bCs w:val="1"/>
              </w:rPr>
              <w:t>3</w:t>
            </w:r>
            <w:r w:rsidRPr="4717DD33" w:rsidR="00D940C0">
              <w:rPr>
                <w:b w:val="1"/>
                <w:bCs w:val="1"/>
              </w:rPr>
              <w:t>0</w:t>
            </w:r>
          </w:p>
        </w:tc>
      </w:tr>
    </w:tbl>
    <w:p xmlns:wp14="http://schemas.microsoft.com/office/word/2010/wordml" w:rsidR="00D940C0" w:rsidP="00D940C0" w:rsidRDefault="00D940C0" w14:paraId="2BA226A1" wp14:textId="77777777">
      <w:pPr>
        <w:spacing w:after="0"/>
        <w:rPr>
          <w:b/>
        </w:rPr>
      </w:pPr>
    </w:p>
    <w:p xmlns:wp14="http://schemas.microsoft.com/office/word/2010/wordml" w:rsidR="00D940C0" w:rsidP="00D940C0" w:rsidRDefault="00D940C0" w14:paraId="5B3EF4A0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D940C0" w:rsidTr="16778764" w14:paraId="4AA28130" wp14:textId="77777777">
        <w:tc>
          <w:tcPr>
            <w:tcW w:w="9212" w:type="dxa"/>
            <w:tcMar/>
          </w:tcPr>
          <w:p w:rsidRPr="00C52E02" w:rsidR="00D940C0" w:rsidP="008279E1" w:rsidRDefault="00D940C0" w14:paraId="0936845D" wp14:textId="77777777">
            <w:r>
              <w:t>Literatura p</w:t>
            </w:r>
            <w:r w:rsidRPr="00C52E02">
              <w:t>odstawowa</w:t>
            </w:r>
          </w:p>
        </w:tc>
      </w:tr>
      <w:tr xmlns:wp14="http://schemas.microsoft.com/office/word/2010/wordml" w:rsidR="00D940C0" w:rsidTr="16778764" w14:paraId="3D4CBF30" wp14:textId="77777777">
        <w:tc>
          <w:tcPr>
            <w:tcW w:w="9212" w:type="dxa"/>
            <w:tcMar/>
          </w:tcPr>
          <w:p w:rsidR="00495E8B" w:rsidP="008279E1" w:rsidRDefault="00495E8B" w14:paraId="11AB6A1C" wp14:textId="77777777">
            <w:r w:rsidRPr="00495E8B">
              <w:t xml:space="preserve">Błeszyński, J. J. (Ed.). (2013). </w:t>
            </w:r>
            <w:r w:rsidRPr="00495E8B">
              <w:rPr>
                <w:i/>
                <w:iCs/>
              </w:rPr>
              <w:t>Terapie wspomagające rozwój osób z autyzmem</w:t>
            </w:r>
            <w:r w:rsidRPr="00495E8B">
              <w:t>. Oficyna Wydawnicza Impuls.</w:t>
            </w:r>
          </w:p>
          <w:p w:rsidR="00495E8B" w:rsidP="008279E1" w:rsidRDefault="00495E8B" w14:paraId="62E88A48" wp14:textId="77777777">
            <w:r w:rsidR="00495E8B">
              <w:rPr/>
              <w:t>Gurycka</w:t>
            </w:r>
            <w:r w:rsidR="00495E8B">
              <w:rPr/>
              <w:t xml:space="preserve">, A. (2001). </w:t>
            </w:r>
            <w:r w:rsidRPr="16778764" w:rsidR="00495E8B">
              <w:rPr>
                <w:i w:val="1"/>
                <w:iCs w:val="1"/>
              </w:rPr>
              <w:t>Zabawa i jej znaczenie w wychowaniu</w:t>
            </w:r>
            <w:r w:rsidR="00495E8B">
              <w:rPr/>
              <w:t xml:space="preserve">. </w:t>
            </w:r>
            <w:r w:rsidR="00495E8B">
              <w:rPr/>
              <w:t>WSiP</w:t>
            </w:r>
            <w:r w:rsidR="00495E8B">
              <w:rPr/>
              <w:t>.</w:t>
            </w:r>
          </w:p>
          <w:p w:rsidR="7D1DD077" w:rsidP="16778764" w:rsidRDefault="7D1DD077" w14:paraId="71C561B6" w14:textId="1BD89CB9">
            <w:pPr>
              <w:pStyle w:val="Normalny"/>
            </w:pPr>
            <w:r w:rsidRPr="16778764" w:rsidR="7D1DD077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Landreth, G. L. (2016). </w:t>
            </w:r>
            <w:r w:rsidRPr="16778764" w:rsidR="7D1DD07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Terapia zabawą</w:t>
            </w:r>
            <w:r w:rsidRPr="16778764" w:rsidR="7D1DD077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(tłum. pol.). Kraków: Wydawnictwo Uniwersytetu Jagiellońskiego.</w:t>
            </w:r>
          </w:p>
          <w:p w:rsidR="2380CEEF" w:rsidP="16778764" w:rsidRDefault="2380CEEF" w14:paraId="60BC97AB" w14:textId="3D325EE2">
            <w:pPr>
              <w:pStyle w:val="Normalny"/>
            </w:pPr>
            <w:r w:rsidRPr="16778764" w:rsidR="2380CEEF">
              <w:rPr>
                <w:rFonts w:ascii="Tahoma" w:hAnsi="Tahoma" w:eastAsia="Tahoma" w:cs="Tahoma"/>
                <w:noProof w:val="0"/>
                <w:sz w:val="20"/>
                <w:szCs w:val="20"/>
                <w:lang w:val="pl-PL"/>
              </w:rPr>
              <w:t xml:space="preserve">Winnicott, D. W. (2010). </w:t>
            </w:r>
            <w:r w:rsidRPr="16778764" w:rsidR="2380CEEF">
              <w:rPr>
                <w:rFonts w:ascii="Tahoma" w:hAnsi="Tahoma" w:eastAsia="Tahoma" w:cs="Tahoma"/>
                <w:i w:val="1"/>
                <w:iCs w:val="1"/>
                <w:noProof w:val="0"/>
                <w:sz w:val="20"/>
                <w:szCs w:val="20"/>
                <w:lang w:val="pl-PL"/>
              </w:rPr>
              <w:t>Zabawa a rzeczywistość</w:t>
            </w:r>
            <w:r w:rsidRPr="16778764" w:rsidR="2380CEEF">
              <w:rPr>
                <w:rFonts w:ascii="Tahoma" w:hAnsi="Tahoma" w:eastAsia="Tahoma" w:cs="Tahoma"/>
                <w:noProof w:val="0"/>
                <w:sz w:val="20"/>
                <w:szCs w:val="20"/>
                <w:lang w:val="pl-PL"/>
              </w:rPr>
              <w:t xml:space="preserve"> (tłum. pol.). Gdańsk: Gdańskie Wydawnictwo Psychologiczne.</w:t>
            </w:r>
          </w:p>
          <w:p w:rsidRPr="00495E8B" w:rsidR="00495E8B" w:rsidP="00495E8B" w:rsidRDefault="00495E8B" w14:paraId="5D36299E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495E8B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Wielocha, A. (2018). </w:t>
            </w:r>
            <w:r w:rsidRPr="00495E8B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Wczesna interwencja terapeutyczna u dzieci z zaburzeniami rozwoju</w:t>
            </w:r>
            <w:r w:rsidRPr="00495E8B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Oficyna Wydawnicza Impuls.</w:t>
            </w:r>
          </w:p>
          <w:p w:rsidRPr="00A219E7" w:rsidR="00D940C0" w:rsidP="008279E1" w:rsidRDefault="00D940C0" w14:paraId="17AD93B2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</w:p>
          <w:p w:rsidRPr="002970F0" w:rsidR="00D940C0" w:rsidP="008279E1" w:rsidRDefault="00D940C0" w14:paraId="0DE4B5B7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xmlns:wp14="http://schemas.microsoft.com/office/word/2010/wordml" w:rsidR="00D940C0" w:rsidTr="16778764" w14:paraId="238FE2AB" wp14:textId="77777777">
        <w:tc>
          <w:tcPr>
            <w:tcW w:w="9212" w:type="dxa"/>
            <w:tcMar/>
          </w:tcPr>
          <w:p w:rsidRPr="00C52E02" w:rsidR="00D940C0" w:rsidP="008279E1" w:rsidRDefault="00D940C0" w14:paraId="5E23A139" wp14:textId="77777777">
            <w:r>
              <w:t>Literatura u</w:t>
            </w:r>
            <w:r w:rsidRPr="00C52E02">
              <w:t>zupełniająca</w:t>
            </w:r>
          </w:p>
        </w:tc>
      </w:tr>
      <w:tr xmlns:wp14="http://schemas.microsoft.com/office/word/2010/wordml" w:rsidR="00D940C0" w:rsidTr="16778764" w14:paraId="7313D0E9" wp14:textId="77777777">
        <w:tc>
          <w:tcPr>
            <w:tcW w:w="9212" w:type="dxa"/>
            <w:tcMar/>
          </w:tcPr>
          <w:p w:rsidR="00495E8B" w:rsidP="00495E8B" w:rsidRDefault="00495E8B" w14:paraId="09B2456B" wp14:textId="77777777">
            <w:r w:rsidR="00495E8B">
              <w:rPr/>
              <w:t xml:space="preserve">Dawson, G., &amp; Rogers, S. J. (2010). </w:t>
            </w:r>
            <w:r w:rsidRPr="16778764" w:rsidR="00495E8B">
              <w:rPr>
                <w:rStyle w:val="Uwydatnienie"/>
              </w:rPr>
              <w:t>Early</w:t>
            </w:r>
            <w:r w:rsidRPr="16778764" w:rsidR="00495E8B">
              <w:rPr>
                <w:rStyle w:val="Uwydatnienie"/>
              </w:rPr>
              <w:t xml:space="preserve"> Start Denver Model for </w:t>
            </w:r>
            <w:r w:rsidRPr="16778764" w:rsidR="00495E8B">
              <w:rPr>
                <w:rStyle w:val="Uwydatnienie"/>
              </w:rPr>
              <w:t>young</w:t>
            </w:r>
            <w:r w:rsidRPr="16778764" w:rsidR="00495E8B">
              <w:rPr>
                <w:rStyle w:val="Uwydatnienie"/>
              </w:rPr>
              <w:t xml:space="preserve"> </w:t>
            </w:r>
            <w:r w:rsidRPr="16778764" w:rsidR="00495E8B">
              <w:rPr>
                <w:rStyle w:val="Uwydatnienie"/>
              </w:rPr>
              <w:t>children</w:t>
            </w:r>
            <w:r w:rsidRPr="16778764" w:rsidR="00495E8B">
              <w:rPr>
                <w:rStyle w:val="Uwydatnienie"/>
              </w:rPr>
              <w:t xml:space="preserve"> with </w:t>
            </w:r>
            <w:r w:rsidRPr="16778764" w:rsidR="00495E8B">
              <w:rPr>
                <w:rStyle w:val="Uwydatnienie"/>
              </w:rPr>
              <w:t>autism</w:t>
            </w:r>
            <w:r w:rsidRPr="16778764" w:rsidR="00495E8B">
              <w:rPr>
                <w:rStyle w:val="Uwydatnienie"/>
              </w:rPr>
              <w:t xml:space="preserve">: </w:t>
            </w:r>
            <w:r w:rsidRPr="16778764" w:rsidR="00495E8B">
              <w:rPr>
                <w:rStyle w:val="Uwydatnienie"/>
              </w:rPr>
              <w:t>Promoting</w:t>
            </w:r>
            <w:r w:rsidRPr="16778764" w:rsidR="00495E8B">
              <w:rPr>
                <w:rStyle w:val="Uwydatnienie"/>
              </w:rPr>
              <w:t xml:space="preserve"> </w:t>
            </w:r>
            <w:r w:rsidRPr="16778764" w:rsidR="00495E8B">
              <w:rPr>
                <w:rStyle w:val="Uwydatnienie"/>
              </w:rPr>
              <w:t>language</w:t>
            </w:r>
            <w:r w:rsidRPr="16778764" w:rsidR="00495E8B">
              <w:rPr>
                <w:rStyle w:val="Uwydatnienie"/>
              </w:rPr>
              <w:t>, learning, and engagement</w:t>
            </w:r>
            <w:r w:rsidR="00495E8B">
              <w:rPr/>
              <w:t xml:space="preserve">. </w:t>
            </w:r>
            <w:r w:rsidR="00495E8B">
              <w:rPr/>
              <w:t>Guilford</w:t>
            </w:r>
            <w:r w:rsidR="00495E8B">
              <w:rPr/>
              <w:t xml:space="preserve"> Press</w:t>
            </w:r>
          </w:p>
          <w:p w:rsidR="56E745F9" w:rsidP="16778764" w:rsidRDefault="56E745F9" w14:paraId="5B17A70D" w14:textId="0E722A59">
            <w:pPr>
              <w:pStyle w:val="Normalny"/>
            </w:pPr>
            <w:r w:rsidRPr="16778764" w:rsidR="56E745F9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Kowalska, A., &amp; Nowicka, M. (2021). </w:t>
            </w:r>
            <w:r w:rsidRPr="16778764" w:rsidR="56E745F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Zabawa i rozwój dziecka: psychologiczne i edukacyjne aspekty</w:t>
            </w:r>
            <w:r w:rsidRPr="16778764" w:rsidR="56E745F9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Warszawa: Wydawnictwo Akademickie Żak.</w:t>
            </w:r>
          </w:p>
          <w:p w:rsidRPr="00495E8B" w:rsidR="00495E8B" w:rsidP="00495E8B" w:rsidRDefault="00495E8B" w14:paraId="087F9BD1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495E8B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Kozłowska, A. (Red.). (2014). </w:t>
            </w:r>
            <w:r w:rsidRPr="00495E8B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Zabawa jako metoda terapeutyczna i edukacyjna</w:t>
            </w:r>
            <w:r w:rsidRPr="00495E8B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Wydawnictwo Akademickie Żak.</w:t>
            </w:r>
          </w:p>
          <w:p w:rsidR="00D940C0" w:rsidP="008279E1" w:rsidRDefault="00495E8B" w14:paraId="3B14C98A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>
              <w:t xml:space="preserve">Zielińska, J. (Red.). (2019). </w:t>
            </w:r>
            <w:r>
              <w:rPr>
                <w:rStyle w:val="Uwydatnienie"/>
              </w:rPr>
              <w:t>Zabawa w terapii i edukacji dzieci z zaburzeniami rozwoju</w:t>
            </w:r>
            <w:r>
              <w:t>. Oficyna Wydawnicza Impuls.</w:t>
            </w:r>
            <w:bookmarkStart w:name="_GoBack" w:id="1"/>
            <w:bookmarkEnd w:id="1"/>
          </w:p>
          <w:p w:rsidRPr="00A219E7" w:rsidR="00D940C0" w:rsidP="008279E1" w:rsidRDefault="00D940C0" w14:paraId="66204FF1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</w:p>
        </w:tc>
      </w:tr>
    </w:tbl>
    <w:p xmlns:wp14="http://schemas.microsoft.com/office/word/2010/wordml" w:rsidR="00D940C0" w:rsidP="00D940C0" w:rsidRDefault="00D940C0" w14:paraId="2DBF0D7D" wp14:textId="77777777">
      <w:pPr>
        <w:spacing w:after="0"/>
        <w:rPr>
          <w:b/>
        </w:rPr>
      </w:pPr>
    </w:p>
    <w:bookmarkEnd w:id="0"/>
    <w:p xmlns:wp14="http://schemas.microsoft.com/office/word/2010/wordml" w:rsidRPr="002D1A52" w:rsidR="00D940C0" w:rsidP="658BDA88" w:rsidRDefault="00D940C0" w14:paraId="6B62F1B3" wp14:textId="272DAE8A">
      <w:pPr>
        <w:spacing w:after="0"/>
        <w:rPr>
          <w:highlight w:val="yellow"/>
        </w:rPr>
      </w:pPr>
      <w:r w:rsidRPr="658BDA88" w:rsidR="3570808C">
        <w:rPr>
          <w:highlight w:val="yellow"/>
        </w:rPr>
        <w:t>Weryfikacja koordynatora kierunku</w:t>
      </w:r>
      <w:r w:rsidR="3570808C">
        <w:rPr/>
        <w:t xml:space="preserve"> </w:t>
      </w:r>
    </w:p>
    <w:p w:rsidR="750AE0E4" w:rsidP="658BDA88" w:rsidRDefault="750AE0E4" w14:paraId="13AD3487" w14:textId="29381E2B">
      <w:pPr>
        <w:spacing w:after="0"/>
        <w:rPr>
          <w:highlight w:val="yellow"/>
        </w:rPr>
      </w:pPr>
    </w:p>
    <w:p w:rsidR="3570808C" w:rsidP="658BDA88" w:rsidRDefault="3570808C" w14:paraId="1F6A0CE6" w14:textId="35EA36FE">
      <w:pPr>
        <w:spacing w:after="0"/>
        <w:rPr>
          <w:highlight w:val="yellow"/>
        </w:rPr>
      </w:pPr>
      <w:r w:rsidRPr="658BDA88" w:rsidR="3570808C">
        <w:rPr>
          <w:highlight w:val="yellow"/>
        </w:rPr>
        <w:t>Ewa 12.01. 202.</w:t>
      </w:r>
      <w:r w:rsidRPr="658BDA88" w:rsidR="3570808C">
        <w:rPr>
          <w:highlight w:val="green"/>
        </w:rPr>
        <w:t xml:space="preserve"> </w:t>
      </w:r>
    </w:p>
    <w:p w:rsidR="3570808C" w:rsidP="658BDA88" w:rsidRDefault="3570808C" w14:paraId="4ECB4D82" w14:textId="54732E55">
      <w:pPr>
        <w:spacing w:after="0"/>
        <w:rPr>
          <w:highlight w:val="yellow"/>
        </w:rPr>
      </w:pPr>
      <w:r w:rsidRPr="658BDA88" w:rsidR="3570808C">
        <w:rPr>
          <w:highlight w:val="yellow"/>
        </w:rPr>
        <w:t>Kryteria oceny – czy na pewno taka literatura (tylko d</w:t>
      </w:r>
      <w:r w:rsidRPr="658BDA88" w:rsidR="1573DFB3">
        <w:rPr>
          <w:highlight w:val="yellow"/>
        </w:rPr>
        <w:t>otycząca autyzmu?)</w:t>
      </w:r>
    </w:p>
    <w:p xmlns:wp14="http://schemas.microsoft.com/office/word/2010/wordml" w:rsidRPr="00F41C78" w:rsidR="00D940C0" w:rsidP="658BDA88" w:rsidRDefault="00D940C0" w14:paraId="02F2C34E" wp14:textId="581A0257">
      <w:pPr>
        <w:spacing w:after="0"/>
        <w:rPr>
          <w:highlight w:val="yellow"/>
        </w:rPr>
      </w:pPr>
      <w:r w:rsidRPr="658BDA88" w:rsidR="3570808C">
        <w:rPr>
          <w:highlight w:val="yellow"/>
        </w:rPr>
        <w:t>Proszę o korektę liczby godzin pracy własnej</w:t>
      </w:r>
      <w:r w:rsidR="3570808C">
        <w:rPr/>
        <w:t xml:space="preserve"> </w:t>
      </w:r>
    </w:p>
    <w:p xmlns:wp14="http://schemas.microsoft.com/office/word/2010/wordml" w:rsidR="00D940C0" w:rsidP="00D940C0" w:rsidRDefault="00D940C0" w14:paraId="680A4E5D" wp14:textId="77777777"/>
    <w:p w:rsidR="6C92AA84" w:rsidP="4717DD33" w:rsidRDefault="6C92AA84" w14:paraId="52BAB641" w14:textId="0F2D61B7">
      <w:pPr>
        <w:rPr>
          <w:color w:val="auto"/>
          <w:highlight w:val="red"/>
        </w:rPr>
      </w:pPr>
      <w:r w:rsidRPr="4717DD33" w:rsidR="6C92AA84">
        <w:rPr>
          <w:color w:val="auto"/>
          <w:highlight w:val="red"/>
        </w:rPr>
        <w:t>4.02. KM</w:t>
      </w:r>
    </w:p>
    <w:p w:rsidR="6C92AA84" w:rsidRDefault="6C92AA84" w14:paraId="074D8A3F" w14:textId="2ED2E629">
      <w:r w:rsidR="6C92AA84">
        <w:rPr/>
        <w:t xml:space="preserve">Korekta zrobiona </w:t>
      </w:r>
    </w:p>
    <w:p xmlns:wp14="http://schemas.microsoft.com/office/word/2010/wordml" w:rsidR="00BA1C05" w:rsidRDefault="00BA1C05" w14:paraId="19219836" wp14:textId="77777777"/>
    <w:sectPr w:rsidR="00BA1C05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B04272" w:rsidR="0050204E" w:rsidP="0050204E" w:rsidRDefault="00495E8B" w14:paraId="6AC7D472" wp14:textId="77777777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xmlns:wp14="http://schemas.microsoft.com/office/word/2010/wordml" w:rsidR="0050204E" w:rsidRDefault="00495E8B" w14:paraId="296FEF7D" wp14:textId="777777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63CC"/>
    <w:multiLevelType w:val="hybridMultilevel"/>
    <w:tmpl w:val="95044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86C6A70"/>
    <w:multiLevelType w:val="hybridMultilevel"/>
    <w:tmpl w:val="2A72A67E"/>
    <w:lvl w:ilvl="0" w:tplc="B2028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C0"/>
    <w:rsid w:val="00495E8B"/>
    <w:rsid w:val="00BA1C05"/>
    <w:rsid w:val="00D940C0"/>
    <w:rsid w:val="1573DFB3"/>
    <w:rsid w:val="16778764"/>
    <w:rsid w:val="1A4B1C9C"/>
    <w:rsid w:val="2380CEEF"/>
    <w:rsid w:val="2CC846C1"/>
    <w:rsid w:val="31FF6EC0"/>
    <w:rsid w:val="3570808C"/>
    <w:rsid w:val="4717DD33"/>
    <w:rsid w:val="4D710343"/>
    <w:rsid w:val="507F8151"/>
    <w:rsid w:val="56E745F9"/>
    <w:rsid w:val="658BDA88"/>
    <w:rsid w:val="687725D9"/>
    <w:rsid w:val="6C92AA84"/>
    <w:rsid w:val="750AE0E4"/>
    <w:rsid w:val="7902B907"/>
    <w:rsid w:val="7D1DD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1094"/>
  <w15:docId w15:val="{817B8574-567E-41BE-8224-3D579B93F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D940C0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0C0"/>
    <w:pPr>
      <w:ind w:left="720"/>
      <w:contextualSpacing/>
    </w:pPr>
  </w:style>
  <w:style w:type="table" w:styleId="Tabela-Siatka">
    <w:name w:val="Table Grid"/>
    <w:basedOn w:val="Standardowy"/>
    <w:uiPriority w:val="59"/>
    <w:rsid w:val="00D940C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40C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940C0"/>
  </w:style>
  <w:style w:type="character" w:styleId="Pogrubienie">
    <w:name w:val="Strong"/>
    <w:basedOn w:val="Domylnaczcionkaakapitu"/>
    <w:uiPriority w:val="22"/>
    <w:qFormat/>
    <w:rsid w:val="00D940C0"/>
    <w:rPr>
      <w:b/>
      <w:bCs/>
    </w:rPr>
  </w:style>
  <w:style w:type="character" w:styleId="Uwydatnienie">
    <w:name w:val="Emphasis"/>
    <w:basedOn w:val="Domylnaczcionkaakapitu"/>
    <w:uiPriority w:val="20"/>
    <w:qFormat/>
    <w:rsid w:val="00495E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0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0C0"/>
    <w:pPr>
      <w:ind w:left="720"/>
      <w:contextualSpacing/>
    </w:pPr>
  </w:style>
  <w:style w:type="table" w:styleId="Tabela-Siatka">
    <w:name w:val="Table Grid"/>
    <w:basedOn w:val="Standardowy"/>
    <w:uiPriority w:val="59"/>
    <w:rsid w:val="00D9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0C0"/>
  </w:style>
  <w:style w:type="character" w:styleId="Pogrubienie">
    <w:name w:val="Strong"/>
    <w:basedOn w:val="Domylnaczcionkaakapitu"/>
    <w:uiPriority w:val="22"/>
    <w:qFormat/>
    <w:rsid w:val="00D940C0"/>
    <w:rPr>
      <w:b/>
      <w:bCs/>
    </w:rPr>
  </w:style>
  <w:style w:type="character" w:styleId="Uwydatnienie">
    <w:name w:val="Emphasis"/>
    <w:basedOn w:val="Domylnaczcionkaakapitu"/>
    <w:uiPriority w:val="20"/>
    <w:qFormat/>
    <w:rsid w:val="00495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079B0-E3B9-41E5-83F4-9D388A151785}"/>
</file>

<file path=customXml/itemProps2.xml><?xml version="1.0" encoding="utf-8"?>
<ds:datastoreItem xmlns:ds="http://schemas.openxmlformats.org/officeDocument/2006/customXml" ds:itemID="{8517B8AB-5FA7-461F-BBBD-465BBFC95185}"/>
</file>

<file path=customXml/itemProps3.xml><?xml version="1.0" encoding="utf-8"?>
<ds:datastoreItem xmlns:ds="http://schemas.openxmlformats.org/officeDocument/2006/customXml" ds:itemID="{B6138646-AF52-421D-8BD6-8DB96E829B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hp</dc:creator>
  <lastModifiedBy>Klaudia Martynowska</lastModifiedBy>
  <revision>8</revision>
  <dcterms:created xsi:type="dcterms:W3CDTF">2025-07-23T20:38:00.0000000Z</dcterms:created>
  <dcterms:modified xsi:type="dcterms:W3CDTF">2026-02-10T19:37:56.6739844Z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