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3059B" w:rsidP="0033059B" w:rsidRDefault="0033059B" w14:paraId="22F690FD" wp14:textId="77777777">
      <w:pPr>
        <w:spacing w:after="0"/>
        <w:rPr>
          <w:b/>
        </w:rPr>
      </w:pPr>
      <w:bookmarkStart w:name="_Hlk25917850" w:id="0"/>
      <w:r>
        <w:rPr>
          <w:b/>
        </w:rPr>
        <w:t xml:space="preserve">KARTA PRZEDMIOTU </w:t>
      </w:r>
    </w:p>
    <w:p xmlns:wp14="http://schemas.microsoft.com/office/word/2010/wordml" w:rsidR="0033059B" w:rsidP="0033059B" w:rsidRDefault="0033059B" w14:paraId="672A6659" wp14:textId="77777777">
      <w:pPr>
        <w:spacing w:after="0"/>
        <w:rPr>
          <w:b/>
        </w:rPr>
      </w:pPr>
    </w:p>
    <w:p xmlns:wp14="http://schemas.microsoft.com/office/word/2010/wordml" w:rsidRPr="00556FCA" w:rsidR="0033059B" w:rsidP="0033059B" w:rsidRDefault="0033059B" w14:paraId="57EC3F97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="0033059B" w:rsidTr="006C774F" w14:paraId="34B0E309" wp14:textId="77777777">
        <w:tc>
          <w:tcPr>
            <w:tcW w:w="4606" w:type="dxa"/>
          </w:tcPr>
          <w:p w:rsidR="0033059B" w:rsidP="006C774F" w:rsidRDefault="0033059B" w14:paraId="59701564" wp14:textId="77777777">
            <w:r>
              <w:t>Nazwa przedmiotu</w:t>
            </w:r>
          </w:p>
        </w:tc>
        <w:tc>
          <w:tcPr>
            <w:tcW w:w="4606" w:type="dxa"/>
          </w:tcPr>
          <w:p w:rsidR="0033059B" w:rsidP="0033059B" w:rsidRDefault="0033059B" w14:paraId="199ABCBA" wp14:textId="77777777">
            <w:r>
              <w:t>Eksperymenty poznawcze dla dzieci w wieku</w:t>
            </w:r>
          </w:p>
          <w:p w:rsidR="0033059B" w:rsidP="0033059B" w:rsidRDefault="0033059B" w14:paraId="51DB02BD" wp14:textId="77777777">
            <w:r>
              <w:t>przedszkolnym</w:t>
            </w:r>
          </w:p>
        </w:tc>
      </w:tr>
      <w:tr xmlns:wp14="http://schemas.microsoft.com/office/word/2010/wordml" w:rsidRPr="0050738E" w:rsidR="0033059B" w:rsidTr="006C774F" w14:paraId="5C40C8FE" wp14:textId="77777777">
        <w:tc>
          <w:tcPr>
            <w:tcW w:w="4606" w:type="dxa"/>
          </w:tcPr>
          <w:p w:rsidR="0033059B" w:rsidP="006C774F" w:rsidRDefault="0033059B" w14:paraId="176DD017" wp14:textId="77777777">
            <w:r>
              <w:t>Nazwa przedmiotu w języku angielskim</w:t>
            </w:r>
          </w:p>
        </w:tc>
        <w:tc>
          <w:tcPr>
            <w:tcW w:w="4606" w:type="dxa"/>
          </w:tcPr>
          <w:p w:rsidRPr="00A46222" w:rsidR="0033059B" w:rsidP="006C774F" w:rsidRDefault="0033059B" w14:paraId="7AB033C8" wp14:textId="77777777">
            <w:pPr>
              <w:rPr>
                <w:lang w:val="en-US"/>
              </w:rPr>
            </w:pPr>
            <w:r>
              <w:rPr>
                <w:lang w:val="en-US"/>
              </w:rPr>
              <w:t>Cognitive experiments of preschool children</w:t>
            </w:r>
          </w:p>
        </w:tc>
      </w:tr>
      <w:tr xmlns:wp14="http://schemas.microsoft.com/office/word/2010/wordml" w:rsidR="0033059B" w:rsidTr="006C774F" w14:paraId="5DB0F093" wp14:textId="77777777">
        <w:tc>
          <w:tcPr>
            <w:tcW w:w="4606" w:type="dxa"/>
          </w:tcPr>
          <w:p w:rsidR="0033059B" w:rsidP="006C774F" w:rsidRDefault="0033059B" w14:paraId="2C83C578" wp14:textId="77777777">
            <w:r>
              <w:t xml:space="preserve">Kierunek studiów </w:t>
            </w:r>
          </w:p>
        </w:tc>
        <w:tc>
          <w:tcPr>
            <w:tcW w:w="4606" w:type="dxa"/>
          </w:tcPr>
          <w:p w:rsidR="0033059B" w:rsidP="006C774F" w:rsidRDefault="0033059B" w14:paraId="3C713BEA" wp14:textId="77777777">
            <w:r>
              <w:t>Pedagogika specjalna</w:t>
            </w:r>
          </w:p>
        </w:tc>
      </w:tr>
      <w:tr xmlns:wp14="http://schemas.microsoft.com/office/word/2010/wordml" w:rsidR="0033059B" w:rsidTr="006C774F" w14:paraId="37CED0F1" wp14:textId="77777777">
        <w:tc>
          <w:tcPr>
            <w:tcW w:w="4606" w:type="dxa"/>
          </w:tcPr>
          <w:p w:rsidR="0033059B" w:rsidP="006C774F" w:rsidRDefault="0033059B" w14:paraId="0CF80D99" wp14:textId="77777777">
            <w:r>
              <w:t>Poziom studiów (I, II, jednolite magisterskie)</w:t>
            </w:r>
          </w:p>
        </w:tc>
        <w:tc>
          <w:tcPr>
            <w:tcW w:w="4606" w:type="dxa"/>
          </w:tcPr>
          <w:p w:rsidR="0033059B" w:rsidP="006C774F" w:rsidRDefault="0033059B" w14:paraId="26F72FC9" wp14:textId="77777777">
            <w:r>
              <w:t>jednolite magisterskie</w:t>
            </w:r>
          </w:p>
        </w:tc>
      </w:tr>
      <w:tr xmlns:wp14="http://schemas.microsoft.com/office/word/2010/wordml" w:rsidR="0033059B" w:rsidTr="006C774F" w14:paraId="25B8B212" wp14:textId="77777777">
        <w:tc>
          <w:tcPr>
            <w:tcW w:w="4606" w:type="dxa"/>
          </w:tcPr>
          <w:p w:rsidR="0033059B" w:rsidP="006C774F" w:rsidRDefault="0033059B" w14:paraId="143EFEAF" wp14:textId="77777777">
            <w:r>
              <w:t>Forma studiów (stacjonarne, niestacjonarne)</w:t>
            </w:r>
          </w:p>
        </w:tc>
        <w:tc>
          <w:tcPr>
            <w:tcW w:w="4606" w:type="dxa"/>
          </w:tcPr>
          <w:p w:rsidR="0033059B" w:rsidP="006C774F" w:rsidRDefault="0033059B" w14:paraId="74440E62" wp14:textId="77777777">
            <w:r>
              <w:t>stacjonarne</w:t>
            </w:r>
          </w:p>
        </w:tc>
      </w:tr>
      <w:tr xmlns:wp14="http://schemas.microsoft.com/office/word/2010/wordml" w:rsidR="0033059B" w:rsidTr="006C774F" w14:paraId="635AFF05" wp14:textId="77777777">
        <w:tc>
          <w:tcPr>
            <w:tcW w:w="4606" w:type="dxa"/>
          </w:tcPr>
          <w:p w:rsidR="0033059B" w:rsidP="006C774F" w:rsidRDefault="0033059B" w14:paraId="1FF4ED1C" wp14:textId="77777777">
            <w:r>
              <w:t>Dyscyplina</w:t>
            </w:r>
          </w:p>
        </w:tc>
        <w:tc>
          <w:tcPr>
            <w:tcW w:w="4606" w:type="dxa"/>
          </w:tcPr>
          <w:p w:rsidR="0033059B" w:rsidP="006C774F" w:rsidRDefault="0033059B" w14:paraId="3B2254D5" wp14:textId="77777777">
            <w:r>
              <w:t>Pedagogika</w:t>
            </w:r>
          </w:p>
        </w:tc>
      </w:tr>
      <w:tr xmlns:wp14="http://schemas.microsoft.com/office/word/2010/wordml" w:rsidR="0033059B" w:rsidTr="006C774F" w14:paraId="2786482B" wp14:textId="77777777">
        <w:tc>
          <w:tcPr>
            <w:tcW w:w="4606" w:type="dxa"/>
          </w:tcPr>
          <w:p w:rsidR="0033059B" w:rsidP="006C774F" w:rsidRDefault="0033059B" w14:paraId="13A990D4" wp14:textId="77777777">
            <w:r>
              <w:t>Język wykładowy</w:t>
            </w:r>
          </w:p>
        </w:tc>
        <w:tc>
          <w:tcPr>
            <w:tcW w:w="4606" w:type="dxa"/>
          </w:tcPr>
          <w:p w:rsidR="0033059B" w:rsidP="006C774F" w:rsidRDefault="0033059B" w14:paraId="205A1F16" wp14:textId="77777777">
            <w:r>
              <w:t>polski</w:t>
            </w:r>
          </w:p>
        </w:tc>
      </w:tr>
    </w:tbl>
    <w:p xmlns:wp14="http://schemas.microsoft.com/office/word/2010/wordml" w:rsidR="0033059B" w:rsidP="0033059B" w:rsidRDefault="0033059B" w14:paraId="0A37501D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="0033059B" w:rsidTr="006C774F" w14:paraId="3FE9AC03" wp14:textId="77777777">
        <w:tc>
          <w:tcPr>
            <w:tcW w:w="4606" w:type="dxa"/>
          </w:tcPr>
          <w:p w:rsidR="0033059B" w:rsidP="006C774F" w:rsidRDefault="0033059B" w14:paraId="42EF1ABD" wp14:textId="77777777">
            <w:r>
              <w:t>Koordynator przedmiotu/osoba odpowiedzialna</w:t>
            </w:r>
          </w:p>
        </w:tc>
        <w:tc>
          <w:tcPr>
            <w:tcW w:w="4606" w:type="dxa"/>
          </w:tcPr>
          <w:p w:rsidR="0033059B" w:rsidP="0033059B" w:rsidRDefault="009B58F6" w14:paraId="780BF7D1" wp14:textId="77777777">
            <w:r>
              <w:t xml:space="preserve">Dr Klaudia Martynowska </w:t>
            </w:r>
          </w:p>
        </w:tc>
      </w:tr>
    </w:tbl>
    <w:p xmlns:wp14="http://schemas.microsoft.com/office/word/2010/wordml" w:rsidR="0033059B" w:rsidP="0033059B" w:rsidRDefault="0033059B" w14:paraId="5DAB6C7B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xmlns:wp14="http://schemas.microsoft.com/office/word/2010/wordml" w:rsidR="0033059B" w:rsidTr="006C774F" w14:paraId="5626779D" wp14:textId="77777777">
        <w:tc>
          <w:tcPr>
            <w:tcW w:w="2303" w:type="dxa"/>
          </w:tcPr>
          <w:p w:rsidR="0033059B" w:rsidP="006C774F" w:rsidRDefault="0033059B" w14:paraId="43F394CE" wp14:textId="77777777">
            <w:pPr>
              <w:jc w:val="center"/>
            </w:pPr>
            <w:r>
              <w:t xml:space="preserve">Forma zajęć </w:t>
            </w:r>
            <w:r w:rsidRPr="00FC6CE1">
              <w:rPr>
                <w:i/>
              </w:rPr>
              <w:t>(katalog zamknięt</w:t>
            </w:r>
            <w:r>
              <w:rPr>
                <w:i/>
              </w:rPr>
              <w:t>y</w:t>
            </w:r>
            <w:r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:rsidR="0033059B" w:rsidP="006C774F" w:rsidRDefault="0033059B" w14:paraId="6C32A60D" wp14:textId="77777777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:rsidR="0033059B" w:rsidP="006C774F" w:rsidRDefault="0033059B" w14:paraId="71862DDD" wp14:textId="77777777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:rsidR="0033059B" w:rsidP="006C774F" w:rsidRDefault="0033059B" w14:paraId="03ECF9AF" wp14:textId="77777777">
            <w:pPr>
              <w:jc w:val="center"/>
            </w:pPr>
            <w:r>
              <w:t>Punkty ECTS</w:t>
            </w:r>
          </w:p>
        </w:tc>
      </w:tr>
      <w:tr xmlns:wp14="http://schemas.microsoft.com/office/word/2010/wordml" w:rsidR="0033059B" w:rsidTr="006C774F" w14:paraId="2A6C7D51" wp14:textId="77777777">
        <w:tc>
          <w:tcPr>
            <w:tcW w:w="2303" w:type="dxa"/>
          </w:tcPr>
          <w:p w:rsidR="0033059B" w:rsidP="006C774F" w:rsidRDefault="0033059B" w14:paraId="49CCF9E1" wp14:textId="77777777">
            <w:r>
              <w:t>wykład</w:t>
            </w:r>
          </w:p>
        </w:tc>
        <w:tc>
          <w:tcPr>
            <w:tcW w:w="2303" w:type="dxa"/>
          </w:tcPr>
          <w:p w:rsidR="0033059B" w:rsidP="006C774F" w:rsidRDefault="0033059B" w14:paraId="02EB378F" wp14:textId="77777777"/>
        </w:tc>
        <w:tc>
          <w:tcPr>
            <w:tcW w:w="2303" w:type="dxa"/>
          </w:tcPr>
          <w:p w:rsidR="0033059B" w:rsidP="006C774F" w:rsidRDefault="0033059B" w14:paraId="6A05A809" wp14:textId="77777777"/>
        </w:tc>
        <w:tc>
          <w:tcPr>
            <w:tcW w:w="2303" w:type="dxa"/>
            <w:vMerge w:val="restart"/>
          </w:tcPr>
          <w:p w:rsidR="0033059B" w:rsidP="006C774F" w:rsidRDefault="0033059B" w14:paraId="18F999B5" wp14:textId="77777777">
            <w:r>
              <w:t>2</w:t>
            </w:r>
          </w:p>
        </w:tc>
      </w:tr>
      <w:tr xmlns:wp14="http://schemas.microsoft.com/office/word/2010/wordml" w:rsidR="0033059B" w:rsidTr="006C774F" w14:paraId="3F1C56C9" wp14:textId="77777777">
        <w:tc>
          <w:tcPr>
            <w:tcW w:w="2303" w:type="dxa"/>
          </w:tcPr>
          <w:p w:rsidR="0033059B" w:rsidP="006C774F" w:rsidRDefault="0033059B" w14:paraId="569C77CD" wp14:textId="77777777">
            <w:r>
              <w:t>konwersatorium</w:t>
            </w:r>
          </w:p>
        </w:tc>
        <w:tc>
          <w:tcPr>
            <w:tcW w:w="2303" w:type="dxa"/>
          </w:tcPr>
          <w:p w:rsidR="0033059B" w:rsidP="006C774F" w:rsidRDefault="0033059B" w14:paraId="5A39BBE3" wp14:textId="77777777"/>
        </w:tc>
        <w:tc>
          <w:tcPr>
            <w:tcW w:w="2303" w:type="dxa"/>
          </w:tcPr>
          <w:p w:rsidR="0033059B" w:rsidP="006C774F" w:rsidRDefault="0033059B" w14:paraId="41C8F396" wp14:textId="77777777"/>
        </w:tc>
        <w:tc>
          <w:tcPr>
            <w:tcW w:w="2303" w:type="dxa"/>
            <w:vMerge/>
          </w:tcPr>
          <w:p w:rsidR="0033059B" w:rsidP="006C774F" w:rsidRDefault="0033059B" w14:paraId="72A3D3EC" wp14:textId="77777777"/>
        </w:tc>
      </w:tr>
      <w:tr xmlns:wp14="http://schemas.microsoft.com/office/word/2010/wordml" w:rsidR="0033059B" w:rsidTr="006C774F" w14:paraId="7F626B56" wp14:textId="77777777">
        <w:tc>
          <w:tcPr>
            <w:tcW w:w="2303" w:type="dxa"/>
          </w:tcPr>
          <w:p w:rsidR="0033059B" w:rsidP="006C774F" w:rsidRDefault="0033059B" w14:paraId="04C64560" wp14:textId="77777777">
            <w:r>
              <w:t>ćwiczenia</w:t>
            </w:r>
          </w:p>
        </w:tc>
        <w:tc>
          <w:tcPr>
            <w:tcW w:w="2303" w:type="dxa"/>
          </w:tcPr>
          <w:p w:rsidR="0033059B" w:rsidP="006C774F" w:rsidRDefault="0033059B" w14:paraId="0D0B940D" wp14:textId="77777777"/>
        </w:tc>
        <w:tc>
          <w:tcPr>
            <w:tcW w:w="2303" w:type="dxa"/>
          </w:tcPr>
          <w:p w:rsidR="0033059B" w:rsidP="006C774F" w:rsidRDefault="0033059B" w14:paraId="0E27B00A" wp14:textId="77777777"/>
        </w:tc>
        <w:tc>
          <w:tcPr>
            <w:tcW w:w="2303" w:type="dxa"/>
            <w:vMerge/>
          </w:tcPr>
          <w:p w:rsidR="0033059B" w:rsidP="006C774F" w:rsidRDefault="0033059B" w14:paraId="60061E4C" wp14:textId="77777777"/>
        </w:tc>
      </w:tr>
      <w:tr xmlns:wp14="http://schemas.microsoft.com/office/word/2010/wordml" w:rsidR="0033059B" w:rsidTr="006C774F" w14:paraId="71E8B11E" wp14:textId="77777777">
        <w:tc>
          <w:tcPr>
            <w:tcW w:w="2303" w:type="dxa"/>
          </w:tcPr>
          <w:p w:rsidR="0033059B" w:rsidP="006C774F" w:rsidRDefault="0033059B" w14:paraId="76A2162A" wp14:textId="77777777">
            <w:r>
              <w:t>laboratorium</w:t>
            </w:r>
          </w:p>
        </w:tc>
        <w:tc>
          <w:tcPr>
            <w:tcW w:w="2303" w:type="dxa"/>
          </w:tcPr>
          <w:p w:rsidR="0033059B" w:rsidP="006C774F" w:rsidRDefault="0033059B" w14:paraId="44EAFD9C" wp14:textId="77777777"/>
        </w:tc>
        <w:tc>
          <w:tcPr>
            <w:tcW w:w="2303" w:type="dxa"/>
          </w:tcPr>
          <w:p w:rsidR="0033059B" w:rsidP="006C774F" w:rsidRDefault="0033059B" w14:paraId="4B94D5A5" wp14:textId="77777777"/>
        </w:tc>
        <w:tc>
          <w:tcPr>
            <w:tcW w:w="2303" w:type="dxa"/>
            <w:vMerge/>
          </w:tcPr>
          <w:p w:rsidR="0033059B" w:rsidP="006C774F" w:rsidRDefault="0033059B" w14:paraId="3DEEC669" wp14:textId="77777777"/>
        </w:tc>
      </w:tr>
      <w:tr xmlns:wp14="http://schemas.microsoft.com/office/word/2010/wordml" w:rsidR="0033059B" w:rsidTr="006C774F" w14:paraId="123F3789" wp14:textId="77777777">
        <w:tc>
          <w:tcPr>
            <w:tcW w:w="2303" w:type="dxa"/>
          </w:tcPr>
          <w:p w:rsidR="0033059B" w:rsidP="006C774F" w:rsidRDefault="0033059B" w14:paraId="6CF964B4" wp14:textId="77777777">
            <w:r>
              <w:t>warsztaty</w:t>
            </w:r>
          </w:p>
        </w:tc>
        <w:tc>
          <w:tcPr>
            <w:tcW w:w="2303" w:type="dxa"/>
          </w:tcPr>
          <w:p w:rsidR="0033059B" w:rsidP="006C774F" w:rsidRDefault="0033059B" w14:paraId="219897CE" wp14:textId="77777777">
            <w:r>
              <w:t>30</w:t>
            </w:r>
          </w:p>
        </w:tc>
        <w:tc>
          <w:tcPr>
            <w:tcW w:w="2303" w:type="dxa"/>
          </w:tcPr>
          <w:p w:rsidR="0033059B" w:rsidP="006C774F" w:rsidRDefault="0033059B" w14:paraId="1C00F8AB" wp14:textId="77777777">
            <w:r>
              <w:t>VIII</w:t>
            </w:r>
          </w:p>
        </w:tc>
        <w:tc>
          <w:tcPr>
            <w:tcW w:w="2303" w:type="dxa"/>
            <w:vMerge/>
          </w:tcPr>
          <w:p w:rsidR="0033059B" w:rsidP="006C774F" w:rsidRDefault="0033059B" w14:paraId="3656B9AB" wp14:textId="77777777"/>
        </w:tc>
      </w:tr>
      <w:tr xmlns:wp14="http://schemas.microsoft.com/office/word/2010/wordml" w:rsidR="0033059B" w:rsidTr="006C774F" w14:paraId="57F876BF" wp14:textId="77777777">
        <w:tc>
          <w:tcPr>
            <w:tcW w:w="2303" w:type="dxa"/>
          </w:tcPr>
          <w:p w:rsidR="0033059B" w:rsidP="006C774F" w:rsidRDefault="0033059B" w14:paraId="272117DC" wp14:textId="77777777">
            <w:r>
              <w:t>seminarium</w:t>
            </w:r>
          </w:p>
        </w:tc>
        <w:tc>
          <w:tcPr>
            <w:tcW w:w="2303" w:type="dxa"/>
          </w:tcPr>
          <w:p w:rsidR="0033059B" w:rsidP="006C774F" w:rsidRDefault="0033059B" w14:paraId="45FB0818" wp14:textId="77777777"/>
        </w:tc>
        <w:tc>
          <w:tcPr>
            <w:tcW w:w="2303" w:type="dxa"/>
          </w:tcPr>
          <w:p w:rsidR="0033059B" w:rsidP="006C774F" w:rsidRDefault="0033059B" w14:paraId="049F31CB" wp14:textId="77777777"/>
        </w:tc>
        <w:tc>
          <w:tcPr>
            <w:tcW w:w="2303" w:type="dxa"/>
            <w:vMerge/>
          </w:tcPr>
          <w:p w:rsidR="0033059B" w:rsidP="006C774F" w:rsidRDefault="0033059B" w14:paraId="53128261" wp14:textId="77777777"/>
        </w:tc>
      </w:tr>
      <w:tr xmlns:wp14="http://schemas.microsoft.com/office/word/2010/wordml" w:rsidR="0033059B" w:rsidTr="006C774F" w14:paraId="05151DAF" wp14:textId="77777777">
        <w:tc>
          <w:tcPr>
            <w:tcW w:w="2303" w:type="dxa"/>
          </w:tcPr>
          <w:p w:rsidR="0033059B" w:rsidP="006C774F" w:rsidRDefault="0033059B" w14:paraId="25028667" wp14:textId="77777777">
            <w:r>
              <w:t>proseminarium</w:t>
            </w:r>
          </w:p>
        </w:tc>
        <w:tc>
          <w:tcPr>
            <w:tcW w:w="2303" w:type="dxa"/>
          </w:tcPr>
          <w:p w:rsidR="0033059B" w:rsidP="006C774F" w:rsidRDefault="0033059B" w14:paraId="62486C05" wp14:textId="77777777"/>
        </w:tc>
        <w:tc>
          <w:tcPr>
            <w:tcW w:w="2303" w:type="dxa"/>
          </w:tcPr>
          <w:p w:rsidR="0033059B" w:rsidP="006C774F" w:rsidRDefault="0033059B" w14:paraId="4101652C" wp14:textId="77777777"/>
        </w:tc>
        <w:tc>
          <w:tcPr>
            <w:tcW w:w="2303" w:type="dxa"/>
            <w:vMerge/>
          </w:tcPr>
          <w:p w:rsidR="0033059B" w:rsidP="006C774F" w:rsidRDefault="0033059B" w14:paraId="4B99056E" wp14:textId="77777777"/>
        </w:tc>
      </w:tr>
      <w:tr xmlns:wp14="http://schemas.microsoft.com/office/word/2010/wordml" w:rsidR="0033059B" w:rsidTr="006C774F" w14:paraId="054DCFD3" wp14:textId="77777777">
        <w:tc>
          <w:tcPr>
            <w:tcW w:w="2303" w:type="dxa"/>
          </w:tcPr>
          <w:p w:rsidR="0033059B" w:rsidP="006C774F" w:rsidRDefault="0033059B" w14:paraId="17E45EAB" wp14:textId="77777777">
            <w:r>
              <w:t>lektorat</w:t>
            </w:r>
          </w:p>
        </w:tc>
        <w:tc>
          <w:tcPr>
            <w:tcW w:w="2303" w:type="dxa"/>
          </w:tcPr>
          <w:p w:rsidR="0033059B" w:rsidP="006C774F" w:rsidRDefault="0033059B" w14:paraId="1299C43A" wp14:textId="77777777"/>
        </w:tc>
        <w:tc>
          <w:tcPr>
            <w:tcW w:w="2303" w:type="dxa"/>
          </w:tcPr>
          <w:p w:rsidR="0033059B" w:rsidP="006C774F" w:rsidRDefault="0033059B" w14:paraId="4DDBEF00" wp14:textId="77777777"/>
        </w:tc>
        <w:tc>
          <w:tcPr>
            <w:tcW w:w="2303" w:type="dxa"/>
            <w:vMerge/>
          </w:tcPr>
          <w:p w:rsidR="0033059B" w:rsidP="006C774F" w:rsidRDefault="0033059B" w14:paraId="3461D779" wp14:textId="77777777"/>
        </w:tc>
      </w:tr>
      <w:tr xmlns:wp14="http://schemas.microsoft.com/office/word/2010/wordml" w:rsidR="0033059B" w:rsidTr="006C774F" w14:paraId="1E8DC59B" wp14:textId="77777777">
        <w:tc>
          <w:tcPr>
            <w:tcW w:w="2303" w:type="dxa"/>
          </w:tcPr>
          <w:p w:rsidR="0033059B" w:rsidP="006C774F" w:rsidRDefault="0033059B" w14:paraId="6CA1A1B6" wp14:textId="77777777">
            <w:r>
              <w:t>praktyki</w:t>
            </w:r>
          </w:p>
        </w:tc>
        <w:tc>
          <w:tcPr>
            <w:tcW w:w="2303" w:type="dxa"/>
          </w:tcPr>
          <w:p w:rsidR="0033059B" w:rsidP="006C774F" w:rsidRDefault="0033059B" w14:paraId="3CF2D8B6" wp14:textId="77777777"/>
        </w:tc>
        <w:tc>
          <w:tcPr>
            <w:tcW w:w="2303" w:type="dxa"/>
          </w:tcPr>
          <w:p w:rsidR="0033059B" w:rsidP="006C774F" w:rsidRDefault="0033059B" w14:paraId="0FB78278" wp14:textId="77777777"/>
        </w:tc>
        <w:tc>
          <w:tcPr>
            <w:tcW w:w="2303" w:type="dxa"/>
            <w:vMerge/>
          </w:tcPr>
          <w:p w:rsidR="0033059B" w:rsidP="006C774F" w:rsidRDefault="0033059B" w14:paraId="1FC39945" wp14:textId="77777777"/>
        </w:tc>
      </w:tr>
      <w:tr xmlns:wp14="http://schemas.microsoft.com/office/word/2010/wordml" w:rsidR="0033059B" w:rsidTr="006C774F" w14:paraId="14330E84" wp14:textId="77777777">
        <w:tc>
          <w:tcPr>
            <w:tcW w:w="2303" w:type="dxa"/>
          </w:tcPr>
          <w:p w:rsidR="0033059B" w:rsidP="006C774F" w:rsidRDefault="0033059B" w14:paraId="48D6F0D7" wp14:textId="77777777">
            <w:r>
              <w:t>zajęcia terenowe</w:t>
            </w:r>
          </w:p>
        </w:tc>
        <w:tc>
          <w:tcPr>
            <w:tcW w:w="2303" w:type="dxa"/>
          </w:tcPr>
          <w:p w:rsidR="0033059B" w:rsidP="006C774F" w:rsidRDefault="0033059B" w14:paraId="0562CB0E" wp14:textId="77777777"/>
        </w:tc>
        <w:tc>
          <w:tcPr>
            <w:tcW w:w="2303" w:type="dxa"/>
          </w:tcPr>
          <w:p w:rsidR="0033059B" w:rsidP="006C774F" w:rsidRDefault="0033059B" w14:paraId="34CE0A41" wp14:textId="77777777"/>
        </w:tc>
        <w:tc>
          <w:tcPr>
            <w:tcW w:w="2303" w:type="dxa"/>
            <w:vMerge/>
          </w:tcPr>
          <w:p w:rsidR="0033059B" w:rsidP="006C774F" w:rsidRDefault="0033059B" w14:paraId="62EBF3C5" wp14:textId="77777777"/>
        </w:tc>
      </w:tr>
      <w:tr xmlns:wp14="http://schemas.microsoft.com/office/word/2010/wordml" w:rsidR="0033059B" w:rsidTr="006C774F" w14:paraId="659EACB0" wp14:textId="77777777">
        <w:tc>
          <w:tcPr>
            <w:tcW w:w="2303" w:type="dxa"/>
          </w:tcPr>
          <w:p w:rsidR="0033059B" w:rsidP="006C774F" w:rsidRDefault="0033059B" w14:paraId="2642EF08" wp14:textId="77777777">
            <w:r>
              <w:t>pracownia dyplomowa</w:t>
            </w:r>
          </w:p>
        </w:tc>
        <w:tc>
          <w:tcPr>
            <w:tcW w:w="2303" w:type="dxa"/>
          </w:tcPr>
          <w:p w:rsidR="0033059B" w:rsidP="006C774F" w:rsidRDefault="0033059B" w14:paraId="6D98A12B" wp14:textId="77777777"/>
        </w:tc>
        <w:tc>
          <w:tcPr>
            <w:tcW w:w="2303" w:type="dxa"/>
          </w:tcPr>
          <w:p w:rsidR="0033059B" w:rsidP="006C774F" w:rsidRDefault="0033059B" w14:paraId="2946DB82" wp14:textId="77777777"/>
        </w:tc>
        <w:tc>
          <w:tcPr>
            <w:tcW w:w="2303" w:type="dxa"/>
            <w:vMerge/>
          </w:tcPr>
          <w:p w:rsidR="0033059B" w:rsidP="006C774F" w:rsidRDefault="0033059B" w14:paraId="5997CC1D" wp14:textId="77777777"/>
        </w:tc>
      </w:tr>
      <w:tr xmlns:wp14="http://schemas.microsoft.com/office/word/2010/wordml" w:rsidR="0033059B" w:rsidTr="006C774F" w14:paraId="46AEF283" wp14:textId="77777777">
        <w:tc>
          <w:tcPr>
            <w:tcW w:w="2303" w:type="dxa"/>
          </w:tcPr>
          <w:p w:rsidR="0033059B" w:rsidP="006C774F" w:rsidRDefault="0033059B" w14:paraId="0B057EE8" wp14:textId="77777777"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</w:tcPr>
          <w:p w:rsidR="0033059B" w:rsidP="006C774F" w:rsidRDefault="0033059B" w14:paraId="110FFD37" wp14:textId="77777777"/>
        </w:tc>
        <w:tc>
          <w:tcPr>
            <w:tcW w:w="2303" w:type="dxa"/>
          </w:tcPr>
          <w:p w:rsidR="0033059B" w:rsidP="006C774F" w:rsidRDefault="0033059B" w14:paraId="6B699379" wp14:textId="77777777"/>
        </w:tc>
        <w:tc>
          <w:tcPr>
            <w:tcW w:w="2303" w:type="dxa"/>
            <w:vMerge/>
          </w:tcPr>
          <w:p w:rsidR="0033059B" w:rsidP="006C774F" w:rsidRDefault="0033059B" w14:paraId="3FE9F23F" wp14:textId="77777777"/>
        </w:tc>
      </w:tr>
      <w:tr xmlns:wp14="http://schemas.microsoft.com/office/word/2010/wordml" w:rsidR="0033059B" w:rsidTr="006C774F" w14:paraId="4C824B0F" wp14:textId="77777777">
        <w:tc>
          <w:tcPr>
            <w:tcW w:w="2303" w:type="dxa"/>
          </w:tcPr>
          <w:p w:rsidR="0033059B" w:rsidP="006C774F" w:rsidRDefault="0033059B" w14:paraId="1684F9ED" wp14:textId="77777777">
            <w:r>
              <w:t>wizyta studyjna</w:t>
            </w:r>
          </w:p>
        </w:tc>
        <w:tc>
          <w:tcPr>
            <w:tcW w:w="2303" w:type="dxa"/>
          </w:tcPr>
          <w:p w:rsidR="0033059B" w:rsidP="006C774F" w:rsidRDefault="0033059B" w14:paraId="1F72F646" wp14:textId="77777777"/>
        </w:tc>
        <w:tc>
          <w:tcPr>
            <w:tcW w:w="2303" w:type="dxa"/>
          </w:tcPr>
          <w:p w:rsidR="0033059B" w:rsidP="006C774F" w:rsidRDefault="0033059B" w14:paraId="08CE6F91" wp14:textId="77777777"/>
        </w:tc>
        <w:tc>
          <w:tcPr>
            <w:tcW w:w="2303" w:type="dxa"/>
            <w:vMerge/>
          </w:tcPr>
          <w:p w:rsidR="0033059B" w:rsidP="006C774F" w:rsidRDefault="0033059B" w14:paraId="61CDCEAD" wp14:textId="77777777"/>
        </w:tc>
      </w:tr>
    </w:tbl>
    <w:p xmlns:wp14="http://schemas.microsoft.com/office/word/2010/wordml" w:rsidR="0033059B" w:rsidP="0033059B" w:rsidRDefault="0033059B" w14:paraId="6BB9E253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xmlns:wp14="http://schemas.microsoft.com/office/word/2010/wordml" w:rsidR="0033059B" w:rsidTr="006C774F" w14:paraId="3CD49EE9" wp14:textId="77777777">
        <w:tc>
          <w:tcPr>
            <w:tcW w:w="2235" w:type="dxa"/>
          </w:tcPr>
          <w:p w:rsidR="0033059B" w:rsidP="006C774F" w:rsidRDefault="0033059B" w14:paraId="6191DBA7" wp14:textId="77777777">
            <w:r>
              <w:t>Wymagania wstępne</w:t>
            </w:r>
          </w:p>
        </w:tc>
        <w:tc>
          <w:tcPr>
            <w:tcW w:w="6977" w:type="dxa"/>
          </w:tcPr>
          <w:p w:rsidR="0033059B" w:rsidP="00A219E7" w:rsidRDefault="0033059B" w14:paraId="05752C77" wp14:textId="77777777">
            <w:r>
              <w:t xml:space="preserve">W1 –   </w:t>
            </w:r>
            <w:r w:rsidRPr="00A46222">
              <w:t xml:space="preserve">podstawowa wiedza z zakresu </w:t>
            </w:r>
            <w:r>
              <w:t xml:space="preserve">pedagogiki </w:t>
            </w:r>
            <w:r w:rsidR="00A219E7">
              <w:t>przedszkolnej</w:t>
            </w:r>
          </w:p>
        </w:tc>
      </w:tr>
    </w:tbl>
    <w:p xmlns:wp14="http://schemas.microsoft.com/office/word/2010/wordml" w:rsidR="0033059B" w:rsidP="0033059B" w:rsidRDefault="0033059B" w14:paraId="23DE523C" wp14:textId="77777777">
      <w:pPr>
        <w:spacing w:after="0"/>
      </w:pPr>
    </w:p>
    <w:p xmlns:wp14="http://schemas.microsoft.com/office/word/2010/wordml" w:rsidR="0033059B" w:rsidP="0033059B" w:rsidRDefault="0033059B" w14:paraId="52E56223" wp14:textId="77777777">
      <w:pPr>
        <w:spacing w:after="0"/>
      </w:pPr>
    </w:p>
    <w:p xmlns:wp14="http://schemas.microsoft.com/office/word/2010/wordml" w:rsidRPr="00556FCA" w:rsidR="0033059B" w:rsidP="0033059B" w:rsidRDefault="0033059B" w14:paraId="0020451A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33059B" w:rsidTr="006C774F" w14:paraId="2FD04D7E" wp14:textId="77777777">
        <w:tc>
          <w:tcPr>
            <w:tcW w:w="9062" w:type="dxa"/>
          </w:tcPr>
          <w:p w:rsidR="0033059B" w:rsidP="006C774F" w:rsidRDefault="0033059B" w14:paraId="557C8E1A" wp14:textId="77777777">
            <w:r>
              <w:t>C1 – Rozwijanie umiejętności planowania i prowadzenia eksperymentów poznawczych dostosowanych do możliwości dzieci w wieku przedszkolnym.</w:t>
            </w:r>
          </w:p>
        </w:tc>
      </w:tr>
      <w:tr xmlns:wp14="http://schemas.microsoft.com/office/word/2010/wordml" w:rsidR="0033059B" w:rsidTr="006C774F" w14:paraId="25E434E4" wp14:textId="77777777">
        <w:tc>
          <w:tcPr>
            <w:tcW w:w="9062" w:type="dxa"/>
          </w:tcPr>
          <w:p w:rsidR="0033059B" w:rsidP="006C774F" w:rsidRDefault="0033059B" w14:paraId="21D49250" wp14:textId="77777777">
            <w:r>
              <w:t>C2 - Kształtowanie kreatywności pedagogicznej oraz wrażliwości na potrzeby poznawcze dzieci, w tym dzieci ze specjalnymi potrzebami edukacyjnymi (SPE).</w:t>
            </w:r>
          </w:p>
        </w:tc>
      </w:tr>
    </w:tbl>
    <w:p xmlns:wp14="http://schemas.microsoft.com/office/word/2010/wordml" w:rsidR="0033059B" w:rsidP="0033059B" w:rsidRDefault="0033059B" w14:paraId="07547A01" wp14:textId="77777777">
      <w:pPr>
        <w:spacing w:after="0"/>
      </w:pPr>
    </w:p>
    <w:p xmlns:wp14="http://schemas.microsoft.com/office/word/2010/wordml" w:rsidR="0033059B" w:rsidP="0033059B" w:rsidRDefault="0033059B" w14:paraId="5043CB0F" wp14:textId="77777777">
      <w:pPr>
        <w:spacing w:after="0"/>
      </w:pPr>
      <w:r>
        <w:br w:type="page"/>
      </w:r>
    </w:p>
    <w:p xmlns:wp14="http://schemas.microsoft.com/office/word/2010/wordml" w:rsidR="0033059B" w:rsidP="0033059B" w:rsidRDefault="0033059B" w14:paraId="07459315" wp14:textId="77777777">
      <w:pPr>
        <w:spacing w:after="0"/>
      </w:pPr>
    </w:p>
    <w:p xmlns:wp14="http://schemas.microsoft.com/office/word/2010/wordml" w:rsidRPr="00556FCA" w:rsidR="0033059B" w:rsidP="0033059B" w:rsidRDefault="0033059B" w14:paraId="2E14E842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 xml:space="preserve">Efekty </w:t>
      </w:r>
      <w:r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xmlns:wp14="http://schemas.microsoft.com/office/word/2010/wordml" w:rsidR="0033059B" w:rsidTr="006C774F" w14:paraId="67DB3E99" wp14:textId="77777777">
        <w:tc>
          <w:tcPr>
            <w:tcW w:w="1095" w:type="dxa"/>
            <w:vAlign w:val="center"/>
          </w:tcPr>
          <w:p w:rsidR="0033059B" w:rsidP="006C774F" w:rsidRDefault="0033059B" w14:paraId="3D78E664" wp14:textId="77777777">
            <w:pPr>
              <w:jc w:val="center"/>
            </w:pPr>
            <w:r>
              <w:t>Symbol</w:t>
            </w:r>
          </w:p>
        </w:tc>
        <w:tc>
          <w:tcPr>
            <w:tcW w:w="5829" w:type="dxa"/>
            <w:vAlign w:val="center"/>
          </w:tcPr>
          <w:p w:rsidR="0033059B" w:rsidP="006C774F" w:rsidRDefault="0033059B" w14:paraId="63ED0BFB" wp14:textId="77777777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:rsidR="0033059B" w:rsidP="006C774F" w:rsidRDefault="0033059B" w14:paraId="7EC368F3" wp14:textId="77777777">
            <w:pPr>
              <w:jc w:val="center"/>
            </w:pPr>
            <w:r>
              <w:t>Odniesienie do efektu kierunkowego</w:t>
            </w:r>
          </w:p>
        </w:tc>
      </w:tr>
      <w:tr xmlns:wp14="http://schemas.microsoft.com/office/word/2010/wordml" w:rsidR="0033059B" w:rsidTr="006C774F" w14:paraId="255372A9" wp14:textId="77777777">
        <w:tc>
          <w:tcPr>
            <w:tcW w:w="9062" w:type="dxa"/>
            <w:gridSpan w:val="3"/>
          </w:tcPr>
          <w:p w:rsidR="0033059B" w:rsidP="006C774F" w:rsidRDefault="0033059B" w14:paraId="3885E298" wp14:textId="77777777">
            <w:pPr>
              <w:jc w:val="center"/>
            </w:pPr>
            <w:r>
              <w:t>UMIEJĘTNOŚCI</w:t>
            </w:r>
          </w:p>
        </w:tc>
      </w:tr>
      <w:tr xmlns:wp14="http://schemas.microsoft.com/office/word/2010/wordml" w:rsidR="0033059B" w:rsidTr="006C774F" w14:paraId="156D24BF" wp14:textId="77777777">
        <w:tc>
          <w:tcPr>
            <w:tcW w:w="1095" w:type="dxa"/>
          </w:tcPr>
          <w:p w:rsidR="0033059B" w:rsidP="006C774F" w:rsidRDefault="0033059B" w14:paraId="5414C5AE" wp14:textId="77777777">
            <w:r>
              <w:t>U_01</w:t>
            </w:r>
          </w:p>
        </w:tc>
        <w:tc>
          <w:tcPr>
            <w:tcW w:w="5829" w:type="dxa"/>
          </w:tcPr>
          <w:p w:rsidRPr="00AF5C16" w:rsidR="0033059B" w:rsidP="006C774F" w:rsidRDefault="009F3AFE" w14:paraId="105DED07" wp14:textId="77777777">
            <w:r>
              <w:t>Potrafi przygotować i przeprowadzić eksperyment poznawczy zgodnie z zasadami projektowania uniwersalnego oraz z dostosowaniem do uczniów z NI.</w:t>
            </w:r>
          </w:p>
        </w:tc>
        <w:tc>
          <w:tcPr>
            <w:tcW w:w="2138" w:type="dxa"/>
          </w:tcPr>
          <w:p w:rsidRPr="00AF5C16" w:rsidR="0033059B" w:rsidP="006C774F" w:rsidRDefault="009F3AFE" w14:paraId="2117D6B6" wp14:textId="77777777">
            <w:r>
              <w:rPr>
                <w:rStyle w:val="Pogrubienie"/>
              </w:rPr>
              <w:t>E.2WW.U1</w:t>
            </w:r>
          </w:p>
        </w:tc>
      </w:tr>
      <w:tr xmlns:wp14="http://schemas.microsoft.com/office/word/2010/wordml" w:rsidR="0033059B" w:rsidTr="006C774F" w14:paraId="10322A71" wp14:textId="77777777">
        <w:trPr>
          <w:trHeight w:val="480"/>
        </w:trPr>
        <w:tc>
          <w:tcPr>
            <w:tcW w:w="9062" w:type="dxa"/>
            <w:gridSpan w:val="3"/>
          </w:tcPr>
          <w:p w:rsidR="0033059B" w:rsidP="006C774F" w:rsidRDefault="0033059B" w14:paraId="47AA6A88" wp14:textId="77777777">
            <w:pPr>
              <w:jc w:val="center"/>
            </w:pPr>
            <w:r>
              <w:t>KOMPETENCJE SPOŁECZNE</w:t>
            </w:r>
          </w:p>
        </w:tc>
      </w:tr>
      <w:tr xmlns:wp14="http://schemas.microsoft.com/office/word/2010/wordml" w:rsidR="0033059B" w:rsidTr="006C774F" w14:paraId="309F1882" wp14:textId="77777777">
        <w:tc>
          <w:tcPr>
            <w:tcW w:w="1095" w:type="dxa"/>
          </w:tcPr>
          <w:p w:rsidR="0033059B" w:rsidP="006C774F" w:rsidRDefault="0033059B" w14:paraId="59B02358" wp14:textId="77777777">
            <w:r>
              <w:t>K_01</w:t>
            </w:r>
          </w:p>
        </w:tc>
        <w:tc>
          <w:tcPr>
            <w:tcW w:w="5829" w:type="dxa"/>
          </w:tcPr>
          <w:p w:rsidR="0033059B" w:rsidP="006C774F" w:rsidRDefault="009F3AFE" w14:paraId="442E9A3A" wp14:textId="77777777">
            <w:r>
              <w:t>Wykazuje otwartość i empatię wobec dzieci z niepełnosprawnością intelektualną, respektuje ich indywidualne tempo rozwoju i styl poznawczy.</w:t>
            </w:r>
          </w:p>
        </w:tc>
        <w:tc>
          <w:tcPr>
            <w:tcW w:w="2138" w:type="dxa"/>
          </w:tcPr>
          <w:p w:rsidR="0033059B" w:rsidP="006C774F" w:rsidRDefault="009F3AFE" w14:paraId="0B5798DB" wp14:textId="77777777">
            <w:r>
              <w:t>E.2WW.K1</w:t>
            </w:r>
          </w:p>
          <w:p w:rsidR="009F3AFE" w:rsidP="006C774F" w:rsidRDefault="009F3AFE" w14:paraId="23D75794" wp14:textId="77777777">
            <w:r>
              <w:t>E.2WW.K2</w:t>
            </w:r>
          </w:p>
        </w:tc>
      </w:tr>
      <w:tr xmlns:wp14="http://schemas.microsoft.com/office/word/2010/wordml" w:rsidR="0033059B" w:rsidTr="006C774F" w14:paraId="65EE6BF5" wp14:textId="77777777">
        <w:tc>
          <w:tcPr>
            <w:tcW w:w="1095" w:type="dxa"/>
          </w:tcPr>
          <w:p w:rsidR="0033059B" w:rsidP="006C774F" w:rsidRDefault="0033059B" w14:paraId="1D489FC0" wp14:textId="77777777">
            <w:r>
              <w:t>K_02</w:t>
            </w:r>
          </w:p>
        </w:tc>
        <w:tc>
          <w:tcPr>
            <w:tcW w:w="5829" w:type="dxa"/>
          </w:tcPr>
          <w:p w:rsidR="0033059B" w:rsidP="006C774F" w:rsidRDefault="00886A56" w14:paraId="071AE845" wp14:textId="77777777">
            <w:r>
              <w:t>Student jest gotów do aktywnego i odpowiedzialnego uczestnictwa w planowaniu oraz wdrażaniu działań badawczo-dydaktycznych z wykorzystaniem eksperymentów poznawczych</w:t>
            </w:r>
          </w:p>
        </w:tc>
        <w:tc>
          <w:tcPr>
            <w:tcW w:w="2138" w:type="dxa"/>
          </w:tcPr>
          <w:p w:rsidR="0033059B" w:rsidP="006C774F" w:rsidRDefault="00886A56" w14:paraId="231E2F07" wp14:textId="77777777">
            <w:r>
              <w:t>E.2WW.K2</w:t>
            </w:r>
          </w:p>
        </w:tc>
      </w:tr>
      <w:tr xmlns:wp14="http://schemas.microsoft.com/office/word/2010/wordml" w:rsidR="0033059B" w:rsidTr="006C774F" w14:paraId="61BB5221" wp14:textId="77777777">
        <w:tc>
          <w:tcPr>
            <w:tcW w:w="1095" w:type="dxa"/>
          </w:tcPr>
          <w:p w:rsidR="0033059B" w:rsidP="006C774F" w:rsidRDefault="0033059B" w14:paraId="20D2B38F" wp14:textId="77777777">
            <w:r>
              <w:t>K_03</w:t>
            </w:r>
          </w:p>
        </w:tc>
        <w:tc>
          <w:tcPr>
            <w:tcW w:w="5829" w:type="dxa"/>
          </w:tcPr>
          <w:p w:rsidRPr="003029EC" w:rsidR="0033059B" w:rsidP="006C774F" w:rsidRDefault="00886A56" w14:paraId="46F71CAE" wp14:textId="77777777">
            <w:r>
              <w:t>Student potrafi podejmować refleksję nad własnymi działaniami badawczo-dydaktycznymi, dokonując ich analizy i oceny pod kątem skuteczności i zgodności z zasadami pedagogiki specjalnej.</w:t>
            </w:r>
          </w:p>
        </w:tc>
        <w:tc>
          <w:tcPr>
            <w:tcW w:w="2138" w:type="dxa"/>
          </w:tcPr>
          <w:p w:rsidRPr="003029EC" w:rsidR="0033059B" w:rsidP="006C774F" w:rsidRDefault="00886A56" w14:paraId="79E7B757" wp14:textId="77777777">
            <w:r>
              <w:t>E.2WW.K3</w:t>
            </w:r>
          </w:p>
        </w:tc>
      </w:tr>
      <w:tr xmlns:wp14="http://schemas.microsoft.com/office/word/2010/wordml" w:rsidR="00886A56" w:rsidTr="006C774F" w14:paraId="1987B927" wp14:textId="77777777">
        <w:tc>
          <w:tcPr>
            <w:tcW w:w="1095" w:type="dxa"/>
          </w:tcPr>
          <w:p w:rsidR="00886A56" w:rsidP="006C774F" w:rsidRDefault="00886A56" w14:paraId="3F07389D" wp14:textId="77777777">
            <w:r>
              <w:t>K_04</w:t>
            </w:r>
          </w:p>
        </w:tc>
        <w:tc>
          <w:tcPr>
            <w:tcW w:w="5829" w:type="dxa"/>
          </w:tcPr>
          <w:p w:rsidR="00886A56" w:rsidP="006C774F" w:rsidRDefault="00886A56" w14:paraId="433585FF" wp14:textId="77777777">
            <w:r>
              <w:t>Student współpracuje z innymi uczestnikami procesu edukacyjnego (nauczycielami, terapeutami, rodzicami), wykazując gotowość do zespołowej organizacji i ewaluacji eksperymentów poznawczych.</w:t>
            </w:r>
          </w:p>
        </w:tc>
        <w:tc>
          <w:tcPr>
            <w:tcW w:w="2138" w:type="dxa"/>
          </w:tcPr>
          <w:p w:rsidR="00886A56" w:rsidP="006C774F" w:rsidRDefault="00886A56" w14:paraId="5E6B386D" wp14:textId="77777777">
            <w:r>
              <w:t>E.2WW.K4</w:t>
            </w:r>
          </w:p>
        </w:tc>
      </w:tr>
    </w:tbl>
    <w:p xmlns:wp14="http://schemas.microsoft.com/office/word/2010/wordml" w:rsidRPr="003029EC" w:rsidR="0033059B" w:rsidP="0033059B" w:rsidRDefault="0033059B" w14:paraId="6537F28F" wp14:textId="77777777">
      <w:pPr>
        <w:spacing w:after="0" w:line="240" w:lineRule="auto"/>
      </w:pPr>
    </w:p>
    <w:p xmlns:wp14="http://schemas.microsoft.com/office/word/2010/wordml" w:rsidRPr="00583DB9" w:rsidR="0033059B" w:rsidP="0033059B" w:rsidRDefault="0033059B" w14:paraId="0D16BDF1" wp14:textId="77777777">
      <w:pPr>
        <w:pStyle w:val="Akapitzlist"/>
        <w:numPr>
          <w:ilvl w:val="0"/>
          <w:numId w:val="1"/>
        </w:numPr>
        <w:spacing w:after="0"/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33059B" w:rsidTr="006C774F" w14:paraId="23E35847" wp14:textId="77777777">
        <w:tc>
          <w:tcPr>
            <w:tcW w:w="9212" w:type="dxa"/>
          </w:tcPr>
          <w:p w:rsidRPr="00A219E7" w:rsidR="00A219E7" w:rsidP="00A219E7" w:rsidRDefault="00A219E7" w14:paraId="17288F58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rPr>
                <w:bCs/>
              </w:rPr>
              <w:t>Wprowadzenie do eksperymentowania w edukacji przedszkolnej:</w:t>
            </w:r>
          </w:p>
          <w:p w:rsidRPr="00A219E7" w:rsidR="00A219E7" w:rsidP="00A219E7" w:rsidRDefault="00A219E7" w14:paraId="5DB0AE8C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t>Znaczenie eksploracji i doświadczenia w rozwoju dziecka.</w:t>
            </w:r>
          </w:p>
          <w:p w:rsidRPr="00A219E7" w:rsidR="00A219E7" w:rsidP="00A219E7" w:rsidRDefault="00A219E7" w14:paraId="26776556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rPr>
                <w:bCs/>
              </w:rPr>
              <w:t>Rozwój poznawczy dziecka w wieku przedszkolnym:</w:t>
            </w:r>
          </w:p>
          <w:p w:rsidRPr="00A219E7" w:rsidR="00A219E7" w:rsidP="00A219E7" w:rsidRDefault="00A219E7" w14:paraId="67C6E77B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t xml:space="preserve">Wpływ zabawy eksperymentalnej na rozwój myślenia </w:t>
            </w:r>
            <w:proofErr w:type="spellStart"/>
            <w:r w:rsidRPr="00A219E7">
              <w:t>przyczynowo-skutkowego</w:t>
            </w:r>
            <w:proofErr w:type="spellEnd"/>
            <w:r w:rsidRPr="00A219E7">
              <w:t>.</w:t>
            </w:r>
          </w:p>
          <w:p w:rsidRPr="00A219E7" w:rsidR="00A219E7" w:rsidP="00A219E7" w:rsidRDefault="00A219E7" w14:paraId="47E5F70A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rPr>
                <w:bCs/>
              </w:rPr>
              <w:t>Przykłady prostych eksperymentów dostosowanych do wieku przedszkolnego:</w:t>
            </w:r>
          </w:p>
          <w:p w:rsidRPr="00A219E7" w:rsidR="00A219E7" w:rsidP="00A219E7" w:rsidRDefault="00A219E7" w14:paraId="57AB2258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rPr>
                <w:bCs/>
              </w:rPr>
              <w:t>Dostosowanie eksperymentów do dzieci ze SPE:</w:t>
            </w:r>
            <w:r w:rsidRPr="00A219E7">
              <w:t>.</w:t>
            </w:r>
          </w:p>
          <w:p w:rsidRPr="00A219E7" w:rsidR="00A219E7" w:rsidP="00A219E7" w:rsidRDefault="00A219E7" w14:paraId="7F596D3A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t>Zasady uniwersalnego projektowania w edukacji (UDL).</w:t>
            </w:r>
          </w:p>
          <w:p w:rsidRPr="00A219E7" w:rsidR="00A219E7" w:rsidP="00A219E7" w:rsidRDefault="00A219E7" w14:paraId="76FA5624" wp14:textId="77777777">
            <w:pPr>
              <w:pStyle w:val="Akapitzlist"/>
              <w:numPr>
                <w:ilvl w:val="0"/>
                <w:numId w:val="10"/>
              </w:numPr>
            </w:pPr>
            <w:r w:rsidRPr="00A219E7">
              <w:rPr>
                <w:bCs/>
              </w:rPr>
              <w:t>Projektowanie i prowadzenie eksperymentów</w:t>
            </w:r>
          </w:p>
          <w:p w:rsidRPr="008A175F" w:rsidR="0033059B" w:rsidP="00A219E7" w:rsidRDefault="0033059B" w14:paraId="6DFB9E20" wp14:textId="77777777">
            <w:pPr>
              <w:pStyle w:val="Akapitzlist"/>
            </w:pPr>
          </w:p>
        </w:tc>
      </w:tr>
    </w:tbl>
    <w:p xmlns:wp14="http://schemas.microsoft.com/office/word/2010/wordml" w:rsidRPr="00FC6CE1" w:rsidR="0033059B" w:rsidP="0033059B" w:rsidRDefault="0033059B" w14:paraId="70DF9E56" wp14:textId="77777777">
      <w:pPr>
        <w:spacing w:after="0"/>
        <w:rPr>
          <w:b/>
        </w:rPr>
      </w:pPr>
    </w:p>
    <w:p xmlns:wp14="http://schemas.microsoft.com/office/word/2010/wordml" w:rsidR="0033059B" w:rsidP="0033059B" w:rsidRDefault="0033059B" w14:paraId="077A84DE" wp14:textId="77777777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Metody realizacji</w:t>
      </w:r>
      <w:r w:rsidRPr="008E4017">
        <w:rPr>
          <w:b/>
        </w:rPr>
        <w:t xml:space="preserve"> </w:t>
      </w:r>
      <w:r>
        <w:rPr>
          <w:b/>
        </w:rPr>
        <w:t xml:space="preserve">i weryfikacji </w:t>
      </w:r>
      <w:r w:rsidRPr="008E4017">
        <w:rPr>
          <w:b/>
        </w:rPr>
        <w:t xml:space="preserve">efektów </w:t>
      </w:r>
      <w:r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583"/>
      </w:tblGrid>
      <w:tr xmlns:wp14="http://schemas.microsoft.com/office/word/2010/wordml" w:rsidR="0033059B" w:rsidTr="006C774F" w14:paraId="1689BF88" wp14:textId="77777777">
        <w:tc>
          <w:tcPr>
            <w:tcW w:w="1101" w:type="dxa"/>
            <w:vAlign w:val="center"/>
          </w:tcPr>
          <w:p w:rsidR="0033059B" w:rsidP="006C774F" w:rsidRDefault="0033059B" w14:paraId="59C1A4F7" wp14:textId="77777777">
            <w:pPr>
              <w:jc w:val="center"/>
            </w:pPr>
            <w:r>
              <w:t>Symbol efektu</w:t>
            </w:r>
          </w:p>
        </w:tc>
        <w:tc>
          <w:tcPr>
            <w:tcW w:w="2693" w:type="dxa"/>
            <w:vAlign w:val="center"/>
          </w:tcPr>
          <w:p w:rsidR="0033059B" w:rsidP="006C774F" w:rsidRDefault="0033059B" w14:paraId="55E86910" wp14:textId="77777777">
            <w:pPr>
              <w:jc w:val="center"/>
            </w:pPr>
            <w:r>
              <w:t>Metody dydaktyczne</w:t>
            </w:r>
          </w:p>
          <w:p w:rsidR="0033059B" w:rsidP="006C774F" w:rsidRDefault="0033059B" w14:paraId="10B4B039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vAlign w:val="center"/>
          </w:tcPr>
          <w:p w:rsidR="0033059B" w:rsidP="006C774F" w:rsidRDefault="0033059B" w14:paraId="6108D6B5" wp14:textId="77777777">
            <w:pPr>
              <w:jc w:val="center"/>
            </w:pPr>
            <w:r>
              <w:t>Metody weryfikacji</w:t>
            </w:r>
          </w:p>
          <w:p w:rsidR="0033059B" w:rsidP="006C774F" w:rsidRDefault="0033059B" w14:paraId="243D084B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:rsidR="0033059B" w:rsidP="006C774F" w:rsidRDefault="0033059B" w14:paraId="788706B2" wp14:textId="77777777">
            <w:pPr>
              <w:jc w:val="center"/>
            </w:pPr>
            <w:r>
              <w:t>Sposoby dokumentacji</w:t>
            </w:r>
          </w:p>
          <w:p w:rsidR="0033059B" w:rsidP="006C774F" w:rsidRDefault="0033059B" w14:paraId="6963A01D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xmlns:wp14="http://schemas.microsoft.com/office/word/2010/wordml" w:rsidR="0033059B" w:rsidTr="006C774F" w14:paraId="631EAA1C" wp14:textId="77777777">
        <w:tc>
          <w:tcPr>
            <w:tcW w:w="9212" w:type="dxa"/>
            <w:gridSpan w:val="4"/>
            <w:vAlign w:val="center"/>
          </w:tcPr>
          <w:p w:rsidR="0033059B" w:rsidP="006C774F" w:rsidRDefault="0033059B" w14:paraId="4F67003A" wp14:textId="77777777">
            <w:pPr>
              <w:jc w:val="center"/>
            </w:pPr>
            <w:r>
              <w:t>WIEDZA</w:t>
            </w:r>
          </w:p>
        </w:tc>
      </w:tr>
      <w:tr xmlns:wp14="http://schemas.microsoft.com/office/word/2010/wordml" w:rsidR="0033059B" w:rsidTr="006C774F" w14:paraId="72C7CB58" wp14:textId="77777777">
        <w:tc>
          <w:tcPr>
            <w:tcW w:w="9212" w:type="dxa"/>
            <w:gridSpan w:val="4"/>
            <w:vAlign w:val="center"/>
          </w:tcPr>
          <w:p w:rsidR="0033059B" w:rsidP="006C774F" w:rsidRDefault="0033059B" w14:paraId="57287308" wp14:textId="77777777">
            <w:pPr>
              <w:jc w:val="center"/>
            </w:pPr>
            <w:r>
              <w:t>UMIEJĘTNOŚCI</w:t>
            </w:r>
          </w:p>
        </w:tc>
      </w:tr>
      <w:tr xmlns:wp14="http://schemas.microsoft.com/office/word/2010/wordml" w:rsidR="0033059B" w:rsidTr="006C774F" w14:paraId="0E0AD02A" wp14:textId="77777777">
        <w:tc>
          <w:tcPr>
            <w:tcW w:w="1101" w:type="dxa"/>
          </w:tcPr>
          <w:p w:rsidR="0033059B" w:rsidP="006C774F" w:rsidRDefault="0033059B" w14:paraId="6CD1F4B9" wp14:textId="77777777">
            <w:r>
              <w:t>U_01</w:t>
            </w:r>
          </w:p>
        </w:tc>
        <w:tc>
          <w:tcPr>
            <w:tcW w:w="2693" w:type="dxa"/>
          </w:tcPr>
          <w:p w:rsidR="0033059B" w:rsidP="006C774F" w:rsidRDefault="00886A56" w14:paraId="6974E2A7" wp14:textId="77777777">
            <w:r>
              <w:t>Metoda projektu</w:t>
            </w:r>
          </w:p>
        </w:tc>
        <w:tc>
          <w:tcPr>
            <w:tcW w:w="2835" w:type="dxa"/>
          </w:tcPr>
          <w:p w:rsidR="0033059B" w:rsidP="006C774F" w:rsidRDefault="00886A56" w14:paraId="1D169896" wp14:textId="77777777">
            <w:r>
              <w:t>Prezentacja projektu</w:t>
            </w:r>
          </w:p>
        </w:tc>
        <w:tc>
          <w:tcPr>
            <w:tcW w:w="2583" w:type="dxa"/>
          </w:tcPr>
          <w:p w:rsidR="0033059B" w:rsidP="006C774F" w:rsidRDefault="00886A56" w14:paraId="3DE8278A" wp14:textId="77777777">
            <w:r>
              <w:t>Projekt wraz z kartą oceny prezentacji projektu</w:t>
            </w:r>
          </w:p>
        </w:tc>
      </w:tr>
      <w:tr xmlns:wp14="http://schemas.microsoft.com/office/word/2010/wordml" w:rsidR="0033059B" w:rsidTr="006C774F" w14:paraId="689ECF0E" wp14:textId="77777777">
        <w:tc>
          <w:tcPr>
            <w:tcW w:w="9212" w:type="dxa"/>
            <w:gridSpan w:val="4"/>
            <w:vAlign w:val="center"/>
          </w:tcPr>
          <w:p w:rsidR="0033059B" w:rsidP="006C774F" w:rsidRDefault="0033059B" w14:paraId="4ECA0F98" wp14:textId="77777777">
            <w:pPr>
              <w:jc w:val="center"/>
            </w:pPr>
            <w:r>
              <w:t xml:space="preserve">KOMPETENCJE SPOŁECZNE </w:t>
            </w:r>
          </w:p>
        </w:tc>
      </w:tr>
      <w:tr xmlns:wp14="http://schemas.microsoft.com/office/word/2010/wordml" w:rsidR="0033059B" w:rsidTr="006C774F" w14:paraId="71412EBD" wp14:textId="77777777">
        <w:tc>
          <w:tcPr>
            <w:tcW w:w="1101" w:type="dxa"/>
          </w:tcPr>
          <w:p w:rsidR="0033059B" w:rsidP="006C774F" w:rsidRDefault="0033059B" w14:paraId="00DEB65C" wp14:textId="77777777">
            <w:r>
              <w:t>K_01</w:t>
            </w:r>
          </w:p>
        </w:tc>
        <w:tc>
          <w:tcPr>
            <w:tcW w:w="2693" w:type="dxa"/>
            <w:vAlign w:val="bottom"/>
          </w:tcPr>
          <w:p w:rsidR="0033059B" w:rsidP="006C774F" w:rsidRDefault="00886A56" w14:paraId="5462AC82" wp14:textId="77777777">
            <w:r>
              <w:t>Dyskusja dydaktyczna</w:t>
            </w:r>
          </w:p>
        </w:tc>
        <w:tc>
          <w:tcPr>
            <w:tcW w:w="2835" w:type="dxa"/>
          </w:tcPr>
          <w:p w:rsidR="0033059B" w:rsidP="006C774F" w:rsidRDefault="00886A56" w14:paraId="33F29102" wp14:textId="77777777">
            <w:r>
              <w:t>Obserwacja</w:t>
            </w:r>
          </w:p>
        </w:tc>
        <w:tc>
          <w:tcPr>
            <w:tcW w:w="2583" w:type="dxa"/>
          </w:tcPr>
          <w:p w:rsidR="0033059B" w:rsidP="006C774F" w:rsidRDefault="00886A56" w14:paraId="7AC8495C" wp14:textId="77777777">
            <w:r>
              <w:t>Karta obserwacji</w:t>
            </w:r>
          </w:p>
        </w:tc>
      </w:tr>
      <w:tr xmlns:wp14="http://schemas.microsoft.com/office/word/2010/wordml" w:rsidR="0033059B" w:rsidTr="006C774F" w14:paraId="6ACF4608" wp14:textId="77777777">
        <w:tc>
          <w:tcPr>
            <w:tcW w:w="1101" w:type="dxa"/>
          </w:tcPr>
          <w:p w:rsidR="0033059B" w:rsidP="006C774F" w:rsidRDefault="0033059B" w14:paraId="611DCD42" wp14:textId="77777777">
            <w:r>
              <w:t>K_02</w:t>
            </w:r>
          </w:p>
        </w:tc>
        <w:tc>
          <w:tcPr>
            <w:tcW w:w="2693" w:type="dxa"/>
            <w:vAlign w:val="bottom"/>
          </w:tcPr>
          <w:p w:rsidR="0033059B" w:rsidP="006C774F" w:rsidRDefault="00886A56" w14:paraId="2E799FA2" wp14:textId="77777777">
            <w:r>
              <w:t>Studium przypadku</w:t>
            </w:r>
          </w:p>
        </w:tc>
        <w:tc>
          <w:tcPr>
            <w:tcW w:w="2835" w:type="dxa"/>
          </w:tcPr>
          <w:p w:rsidR="0033059B" w:rsidP="006C774F" w:rsidRDefault="0033059B" w14:paraId="0171BBE8" wp14:textId="77777777">
            <w:r>
              <w:t>Prezentacja projektu</w:t>
            </w:r>
          </w:p>
        </w:tc>
        <w:tc>
          <w:tcPr>
            <w:tcW w:w="2583" w:type="dxa"/>
          </w:tcPr>
          <w:p w:rsidR="0033059B" w:rsidP="006C774F" w:rsidRDefault="0033059B" w14:paraId="0A2E4B28" wp14:textId="77777777">
            <w:r>
              <w:t>Projekt wraz z kartą oceny prezentacji projektu</w:t>
            </w:r>
          </w:p>
        </w:tc>
      </w:tr>
      <w:tr xmlns:wp14="http://schemas.microsoft.com/office/word/2010/wordml" w:rsidR="0033059B" w:rsidTr="006C774F" w14:paraId="4061D0E0" wp14:textId="77777777">
        <w:tc>
          <w:tcPr>
            <w:tcW w:w="1101" w:type="dxa"/>
          </w:tcPr>
          <w:p w:rsidR="0033059B" w:rsidP="006C774F" w:rsidRDefault="0033059B" w14:paraId="3A6389FF" wp14:textId="77777777">
            <w:r>
              <w:t>K_03</w:t>
            </w:r>
          </w:p>
        </w:tc>
        <w:tc>
          <w:tcPr>
            <w:tcW w:w="2693" w:type="dxa"/>
            <w:vAlign w:val="bottom"/>
          </w:tcPr>
          <w:p w:rsidR="0033059B" w:rsidP="006C774F" w:rsidRDefault="00886A56" w14:paraId="16E304AC" wp14:textId="77777777">
            <w:r>
              <w:t>Dziennik refleksji</w:t>
            </w:r>
          </w:p>
        </w:tc>
        <w:tc>
          <w:tcPr>
            <w:tcW w:w="2835" w:type="dxa"/>
          </w:tcPr>
          <w:p w:rsidR="0033059B" w:rsidP="006C774F" w:rsidRDefault="00886A56" w14:paraId="4B70051A" wp14:textId="77777777">
            <w:r>
              <w:t>karta refleksji</w:t>
            </w:r>
          </w:p>
        </w:tc>
        <w:tc>
          <w:tcPr>
            <w:tcW w:w="2583" w:type="dxa"/>
          </w:tcPr>
          <w:p w:rsidR="0033059B" w:rsidP="006C774F" w:rsidRDefault="00886A56" w14:paraId="0F522E2C" wp14:textId="77777777">
            <w:r>
              <w:t>karta refleksji</w:t>
            </w:r>
          </w:p>
        </w:tc>
      </w:tr>
      <w:tr xmlns:wp14="http://schemas.microsoft.com/office/word/2010/wordml" w:rsidR="00886A56" w:rsidTr="006C774F" w14:paraId="26CE4CC4" wp14:textId="77777777">
        <w:tc>
          <w:tcPr>
            <w:tcW w:w="1101" w:type="dxa"/>
          </w:tcPr>
          <w:p w:rsidR="00886A56" w:rsidP="006C774F" w:rsidRDefault="00886A56" w14:paraId="7708D987" wp14:textId="77777777">
            <w:r>
              <w:t>K_04</w:t>
            </w:r>
          </w:p>
        </w:tc>
        <w:tc>
          <w:tcPr>
            <w:tcW w:w="2693" w:type="dxa"/>
            <w:vAlign w:val="bottom"/>
          </w:tcPr>
          <w:p w:rsidR="00886A56" w:rsidP="006C774F" w:rsidRDefault="00886A56" w14:paraId="3B8F4B1E" wp14:textId="77777777">
            <w:r>
              <w:t>service learning</w:t>
            </w:r>
          </w:p>
        </w:tc>
        <w:tc>
          <w:tcPr>
            <w:tcW w:w="2835" w:type="dxa"/>
          </w:tcPr>
          <w:p w:rsidR="00886A56" w:rsidP="006C774F" w:rsidRDefault="00886A56" w14:paraId="29F278CD" wp14:textId="77777777">
            <w:r>
              <w:t>Raport SL</w:t>
            </w:r>
          </w:p>
        </w:tc>
        <w:tc>
          <w:tcPr>
            <w:tcW w:w="2583" w:type="dxa"/>
          </w:tcPr>
          <w:p w:rsidRPr="00886A56" w:rsidR="00886A56" w:rsidP="006C774F" w:rsidRDefault="00886A56" w14:paraId="73D9F4EF" wp14:textId="77777777">
            <w:pPr>
              <w:rPr>
                <w:sz w:val="24"/>
                <w:szCs w:val="24"/>
              </w:rPr>
            </w:pPr>
            <w:r>
              <w:t>Raport z projektu SL</w:t>
            </w:r>
          </w:p>
        </w:tc>
      </w:tr>
    </w:tbl>
    <w:p xmlns:wp14="http://schemas.microsoft.com/office/word/2010/wordml" w:rsidR="0033059B" w:rsidP="0033059B" w:rsidRDefault="0033059B" w14:paraId="44E871BC" wp14:textId="77777777">
      <w:pPr>
        <w:spacing w:after="0"/>
      </w:pPr>
    </w:p>
    <w:p xmlns:wp14="http://schemas.microsoft.com/office/word/2010/wordml" w:rsidR="00886A56" w:rsidP="0033059B" w:rsidRDefault="00886A56" w14:paraId="144A5D23" wp14:textId="77777777">
      <w:pPr>
        <w:spacing w:after="0"/>
      </w:pPr>
    </w:p>
    <w:p xmlns:wp14="http://schemas.microsoft.com/office/word/2010/wordml" w:rsidR="0033059B" w:rsidP="0033059B" w:rsidRDefault="0033059B" w14:paraId="738610EB" wp14:textId="77777777">
      <w:pPr>
        <w:pStyle w:val="Akapitzlist"/>
        <w:spacing w:after="0"/>
        <w:ind w:left="1080"/>
        <w:rPr>
          <w:b/>
        </w:rPr>
      </w:pPr>
    </w:p>
    <w:p xmlns:wp14="http://schemas.microsoft.com/office/word/2010/wordml" w:rsidR="0033059B" w:rsidP="0033059B" w:rsidRDefault="0033059B" w14:paraId="74239522" wp14:textId="77777777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Kryteria oceny, wagi…</w:t>
      </w:r>
    </w:p>
    <w:p xmlns:wp14="http://schemas.microsoft.com/office/word/2010/wordml" w:rsidR="00A219E7" w:rsidP="0033059B" w:rsidRDefault="00A219E7" w14:paraId="637805D2" wp14:textId="77777777">
      <w:pPr>
        <w:suppressAutoHyphens/>
        <w:spacing w:after="0" w:line="240" w:lineRule="auto"/>
        <w:rPr>
          <w:b/>
          <w:u w:val="single"/>
        </w:rPr>
      </w:pPr>
    </w:p>
    <w:p xmlns:wp14="http://schemas.microsoft.com/office/word/2010/wordml" w:rsidRPr="00A219E7" w:rsidR="00A219E7" w:rsidP="00A219E7" w:rsidRDefault="00A219E7" w14:paraId="013B0EA0" wp14:textId="77777777">
      <w:pPr>
        <w:suppressAutoHyphens/>
        <w:spacing w:after="0" w:line="240" w:lineRule="auto"/>
      </w:pPr>
      <w:r w:rsidRPr="00A219E7">
        <w:t>Zaliczenie z oceną na podstawie:</w:t>
      </w:r>
      <w:r w:rsidRPr="00A219E7">
        <w:br/>
      </w:r>
      <w:r w:rsidRPr="00A219E7">
        <w:t>– obecno</w:t>
      </w:r>
      <w:r>
        <w:t xml:space="preserve">ści i aktywności podczas zajęć </w:t>
      </w:r>
      <w:r w:rsidRPr="00A219E7">
        <w:t>,</w:t>
      </w:r>
      <w:r>
        <w:t xml:space="preserve"> 40%</w:t>
      </w:r>
      <w:r w:rsidRPr="00A219E7">
        <w:br/>
      </w:r>
      <w:r w:rsidRPr="00A219E7">
        <w:t>– opracowania autorskiego scenariusza eksperymentu poznawczego,</w:t>
      </w:r>
      <w:r>
        <w:t xml:space="preserve">  40%</w:t>
      </w:r>
      <w:r w:rsidRPr="00A219E7">
        <w:br/>
      </w:r>
      <w:r w:rsidRPr="00A219E7">
        <w:t>– prezentacji praktycznej z refleksją pedagogiczną.</w:t>
      </w:r>
      <w:r>
        <w:t xml:space="preserve"> 20%</w:t>
      </w:r>
    </w:p>
    <w:p xmlns:wp14="http://schemas.microsoft.com/office/word/2010/wordml" w:rsidRPr="00D94682" w:rsidR="0033059B" w:rsidP="00A219E7" w:rsidRDefault="00A219E7" w14:paraId="4C122110" wp14:textId="77777777">
      <w:pPr>
        <w:suppressAutoHyphens/>
        <w:spacing w:after="0" w:line="240" w:lineRule="auto"/>
      </w:pPr>
      <w:r w:rsidRPr="00A219E7">
        <w:t xml:space="preserve"> </w:t>
      </w:r>
      <w:r w:rsidRPr="00237F4E" w:rsidR="0033059B">
        <w:br w:type="page"/>
      </w:r>
      <w:r w:rsidR="0033059B">
        <w:t>O</w:t>
      </w:r>
      <w:r w:rsidRPr="004E2DB4" w:rsidR="0033059B">
        <w:rPr>
          <w:b/>
        </w:rPr>
        <w:t>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Pr="004E2DB4" w:rsidR="0033059B" w:rsidTr="2B4179EC" w14:paraId="7D5DE7A8" wp14:textId="77777777">
        <w:tc>
          <w:tcPr>
            <w:tcW w:w="4606" w:type="dxa"/>
            <w:tcMar/>
          </w:tcPr>
          <w:p w:rsidRPr="004E2DB4" w:rsidR="0033059B" w:rsidP="006C774F" w:rsidRDefault="0033059B" w14:paraId="0EBE9EAF" wp14:textId="77777777">
            <w:r w:rsidRPr="004E2DB4">
              <w:t>Forma aktywności studenta</w:t>
            </w:r>
          </w:p>
        </w:tc>
        <w:tc>
          <w:tcPr>
            <w:tcW w:w="4606" w:type="dxa"/>
            <w:tcMar/>
          </w:tcPr>
          <w:p w:rsidRPr="004E2DB4" w:rsidR="0033059B" w:rsidP="006C774F" w:rsidRDefault="0033059B" w14:paraId="737112D3" wp14:textId="77777777">
            <w:r w:rsidRPr="004E2DB4">
              <w:t>Liczba godzin</w:t>
            </w:r>
          </w:p>
        </w:tc>
      </w:tr>
      <w:tr xmlns:wp14="http://schemas.microsoft.com/office/word/2010/wordml" w:rsidR="0033059B" w:rsidTr="2B4179EC" w14:paraId="3014F0E9" wp14:textId="77777777">
        <w:tc>
          <w:tcPr>
            <w:tcW w:w="4606" w:type="dxa"/>
            <w:tcMar/>
          </w:tcPr>
          <w:p w:rsidR="0033059B" w:rsidP="006C774F" w:rsidRDefault="0033059B" w14:paraId="0DC38E94" wp14:textId="77777777">
            <w:r>
              <w:t xml:space="preserve">Liczba godzin kontaktowych z nauczycielem </w:t>
            </w:r>
          </w:p>
          <w:p w:rsidRPr="004E2DB4" w:rsidR="0033059B" w:rsidP="006C774F" w:rsidRDefault="0033059B" w14:paraId="463F29E8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  <w:tcMar/>
          </w:tcPr>
          <w:p w:rsidR="0033059B" w:rsidP="006C774F" w:rsidRDefault="00A219E7" w14:paraId="60DA3216" wp14:textId="77777777">
            <w:pPr>
              <w:rPr>
                <w:b/>
              </w:rPr>
            </w:pPr>
            <w:r>
              <w:rPr>
                <w:b/>
              </w:rPr>
              <w:t>3</w:t>
            </w:r>
            <w:r w:rsidR="0033059B">
              <w:rPr>
                <w:b/>
              </w:rPr>
              <w:t>0</w:t>
            </w:r>
          </w:p>
        </w:tc>
      </w:tr>
      <w:tr xmlns:wp14="http://schemas.microsoft.com/office/word/2010/wordml" w:rsidR="0033059B" w:rsidTr="2B4179EC" w14:paraId="3FD33831" wp14:textId="77777777">
        <w:tc>
          <w:tcPr>
            <w:tcW w:w="4606" w:type="dxa"/>
            <w:tcMar/>
          </w:tcPr>
          <w:p w:rsidRPr="004E2DB4" w:rsidR="0033059B" w:rsidP="006C774F" w:rsidRDefault="0033059B" w14:paraId="6F1B0E04" wp14:textId="77777777">
            <w:r w:rsidRPr="004E2DB4">
              <w:t>Liczba godzin indywidualnej pracy studenta</w:t>
            </w:r>
          </w:p>
          <w:p w:rsidRPr="004E2DB4" w:rsidR="0033059B" w:rsidP="006C774F" w:rsidRDefault="0033059B" w14:paraId="3B7B4B86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  <w:tcMar/>
          </w:tcPr>
          <w:p w:rsidR="0033059B" w:rsidP="2B4179EC" w:rsidRDefault="009B58F6" w14:paraId="174B1212" wp14:textId="7C021AC7">
            <w:pPr>
              <w:rPr>
                <w:b w:val="1"/>
                <w:bCs w:val="1"/>
              </w:rPr>
            </w:pPr>
            <w:r w:rsidRPr="2B4179EC" w:rsidR="442EDA6F">
              <w:rPr>
                <w:b w:val="1"/>
                <w:bCs w:val="1"/>
              </w:rPr>
              <w:t>3</w:t>
            </w:r>
            <w:r w:rsidRPr="2B4179EC" w:rsidR="009B58F6">
              <w:rPr>
                <w:b w:val="1"/>
                <w:bCs w:val="1"/>
              </w:rPr>
              <w:t>0</w:t>
            </w:r>
            <w:bookmarkStart w:name="_GoBack" w:id="1"/>
            <w:bookmarkEnd w:id="1"/>
          </w:p>
        </w:tc>
      </w:tr>
    </w:tbl>
    <w:p xmlns:wp14="http://schemas.microsoft.com/office/word/2010/wordml" w:rsidR="0033059B" w:rsidP="0033059B" w:rsidRDefault="0033059B" w14:paraId="3A0FF5F2" wp14:textId="77777777">
      <w:pPr>
        <w:spacing w:after="0"/>
        <w:rPr>
          <w:b/>
        </w:rPr>
      </w:pPr>
    </w:p>
    <w:p xmlns:wp14="http://schemas.microsoft.com/office/word/2010/wordml" w:rsidR="0033059B" w:rsidP="0033059B" w:rsidRDefault="0033059B" w14:paraId="5B3EF4A0" wp14:textId="77777777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33059B" w:rsidTr="006C774F" w14:paraId="4AA28130" wp14:textId="77777777">
        <w:tc>
          <w:tcPr>
            <w:tcW w:w="9212" w:type="dxa"/>
          </w:tcPr>
          <w:p w:rsidRPr="00C52E02" w:rsidR="0033059B" w:rsidP="006C774F" w:rsidRDefault="0033059B" w14:paraId="0936845D" wp14:textId="77777777">
            <w:r>
              <w:t>Literatura p</w:t>
            </w:r>
            <w:r w:rsidRPr="00C52E02">
              <w:t>odstawowa</w:t>
            </w:r>
          </w:p>
        </w:tc>
      </w:tr>
      <w:tr xmlns:wp14="http://schemas.microsoft.com/office/word/2010/wordml" w:rsidR="0033059B" w:rsidTr="006C774F" w14:paraId="406C837D" wp14:textId="77777777">
        <w:tc>
          <w:tcPr>
            <w:tcW w:w="9212" w:type="dxa"/>
          </w:tcPr>
          <w:p w:rsidRPr="00A219E7" w:rsidR="00A219E7" w:rsidP="00A219E7" w:rsidRDefault="00A219E7" w14:paraId="1140B44A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Brzezińska, A. I.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 (2000).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Psychologia rozwoju człowieka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 Warszawa: Wydawnictwo Naukowe Scholar.</w:t>
            </w:r>
          </w:p>
          <w:p w:rsidRPr="00A219E7" w:rsidR="00A219E7" w:rsidP="00A219E7" w:rsidRDefault="00A219E7" w14:paraId="2225FAAE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Karpeta</w:t>
            </w:r>
            <w:proofErr w:type="spellEnd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-Peć, A.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 (2015).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Eksperymenty w edukacji przedszkolnej i wczesnoszkolnej. Przewodnik dla nauczycieli i studentów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 Kraków: Impuls.</w:t>
            </w:r>
          </w:p>
          <w:p w:rsidRPr="00A219E7" w:rsidR="00A219E7" w:rsidP="00A219E7" w:rsidRDefault="00A219E7" w14:paraId="2CDB2369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Gruszczyk-Kolczyńska, E.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 (2011).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 xml:space="preserve">Dziecięca matematyka i eksperymentowanie. Rozwijanie zdolności do myślenia </w:t>
            </w:r>
            <w:proofErr w:type="spellStart"/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przyczynowo-skutkowego</w:t>
            </w:r>
            <w:proofErr w:type="spellEnd"/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 xml:space="preserve"> u dzieci w wieku przedszkolnym i młodszym szkolnym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. Warszawa: </w:t>
            </w:r>
            <w:proofErr w:type="spellStart"/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WSiP</w:t>
            </w:r>
            <w:proofErr w:type="spellEnd"/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</w:t>
            </w:r>
          </w:p>
          <w:p w:rsidRPr="00A219E7" w:rsidR="00A219E7" w:rsidP="00A219E7" w:rsidRDefault="00A219E7" w14:paraId="257EAA21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Nowicka, M.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 (2009).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Dziecko i świat przyrody – metodyka edukacji przyrodniczej w przedszkolu i klasach I–III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 Warszawa: Wydawnictwa Akademickie i Profesjonalne.</w:t>
            </w:r>
          </w:p>
          <w:p w:rsidRPr="002970F0" w:rsidR="0033059B" w:rsidP="006C774F" w:rsidRDefault="0033059B" w14:paraId="5630AD66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xmlns:wp14="http://schemas.microsoft.com/office/word/2010/wordml" w:rsidR="0033059B" w:rsidTr="006C774F" w14:paraId="238FE2AB" wp14:textId="77777777">
        <w:tc>
          <w:tcPr>
            <w:tcW w:w="9212" w:type="dxa"/>
          </w:tcPr>
          <w:p w:rsidRPr="00C52E02" w:rsidR="0033059B" w:rsidP="006C774F" w:rsidRDefault="0033059B" w14:paraId="5E23A139" wp14:textId="77777777">
            <w:r>
              <w:t>Literatura u</w:t>
            </w:r>
            <w:r w:rsidRPr="00C52E02">
              <w:t>zupełniająca</w:t>
            </w:r>
          </w:p>
        </w:tc>
      </w:tr>
      <w:tr xmlns:wp14="http://schemas.microsoft.com/office/word/2010/wordml" w:rsidR="0033059B" w:rsidTr="006C774F" w14:paraId="34B10E38" wp14:textId="77777777">
        <w:tc>
          <w:tcPr>
            <w:tcW w:w="9212" w:type="dxa"/>
          </w:tcPr>
          <w:p w:rsidR="00A219E7" w:rsidP="00A219E7" w:rsidRDefault="00A219E7" w14:paraId="242912D9" wp14:textId="77777777">
            <w:pPr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Domagała-</w:t>
            </w:r>
            <w:proofErr w:type="spellStart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Zyśk</w:t>
            </w:r>
            <w:proofErr w:type="spellEnd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, E. (2020). </w:t>
            </w:r>
            <w:r w:rsidRPr="00A219E7">
              <w:rPr>
                <w:rFonts w:ascii="Tahoma" w:hAnsi="Tahoma" w:eastAsia="Times New Roman" w:cs="Tahoma"/>
                <w:bCs/>
                <w:i/>
                <w:iCs/>
                <w:color w:val="000000"/>
                <w:sz w:val="20"/>
                <w:szCs w:val="20"/>
                <w:lang w:eastAsia="pl-PL"/>
              </w:rPr>
              <w:t>Projektowanie uniwersalne jako sposób tworzenia inkluzyjnej przestrzeni edukacyjnej</w:t>
            </w:r>
            <w:r w:rsidRPr="00A219E7">
              <w:rPr>
                <w:rFonts w:ascii="Tahoma" w:hAnsi="Tahoma" w:eastAsia="Times New Roman" w:cs="Tahoma"/>
                <w:bCs/>
                <w:color w:val="000000"/>
                <w:sz w:val="20"/>
                <w:szCs w:val="20"/>
                <w:lang w:eastAsia="pl-PL"/>
              </w:rPr>
              <w:t xml:space="preserve">. W: M. Przybysz-Zaremba, M. </w:t>
            </w:r>
            <w:proofErr w:type="spellStart"/>
            <w:r w:rsidRPr="00A219E7">
              <w:rPr>
                <w:rFonts w:ascii="Tahoma" w:hAnsi="Tahoma" w:eastAsia="Times New Roman" w:cs="Tahoma"/>
                <w:bCs/>
                <w:color w:val="000000"/>
                <w:sz w:val="20"/>
                <w:szCs w:val="20"/>
                <w:lang w:eastAsia="pl-PL"/>
              </w:rPr>
              <w:t>Górajek</w:t>
            </w:r>
            <w:proofErr w:type="spellEnd"/>
            <w:r w:rsidRPr="00A219E7">
              <w:rPr>
                <w:rFonts w:ascii="Tahoma" w:hAnsi="Tahoma" w:eastAsia="Times New Roman" w:cs="Tahoma"/>
                <w:bCs/>
                <w:color w:val="000000"/>
                <w:sz w:val="20"/>
                <w:szCs w:val="20"/>
                <w:lang w:eastAsia="pl-PL"/>
              </w:rPr>
              <w:t xml:space="preserve">-Jóźwik (red.), </w:t>
            </w:r>
            <w:r w:rsidRPr="00A219E7">
              <w:rPr>
                <w:rFonts w:ascii="Tahoma" w:hAnsi="Tahoma" w:eastAsia="Times New Roman" w:cs="Tahoma"/>
                <w:bCs/>
                <w:i/>
                <w:iCs/>
                <w:color w:val="000000"/>
                <w:sz w:val="20"/>
                <w:szCs w:val="20"/>
                <w:lang w:eastAsia="pl-PL"/>
              </w:rPr>
              <w:t>Szkoła w dobie przemian. Z zagadnień edukacji włączającej</w:t>
            </w:r>
            <w:r w:rsidRPr="00A219E7">
              <w:rPr>
                <w:rFonts w:ascii="Tahoma" w:hAnsi="Tahoma" w:eastAsia="Times New Roman" w:cs="Tahoma"/>
                <w:bCs/>
                <w:color w:val="000000"/>
                <w:sz w:val="20"/>
                <w:szCs w:val="20"/>
                <w:lang w:eastAsia="pl-PL"/>
              </w:rPr>
              <w:t xml:space="preserve"> (s. 75–92). Lublin: Wydawnictwo KUL.</w:t>
            </w:r>
          </w:p>
          <w:p w:rsidR="0033059B" w:rsidP="00A219E7" w:rsidRDefault="00A219E7" w14:paraId="2A0CEA5A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Harwas</w:t>
            </w:r>
            <w:proofErr w:type="spellEnd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-Napierała, B., </w:t>
            </w:r>
            <w:proofErr w:type="spellStart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Trempała</w:t>
            </w:r>
            <w:proofErr w:type="spellEnd"/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, J. (red.)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 (2020).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Psychologia rozwoju człowieka. Tom 1–2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 Warszawa: PWN.</w:t>
            </w:r>
          </w:p>
          <w:p w:rsidR="00A219E7" w:rsidP="00A219E7" w:rsidRDefault="00A219E7" w14:paraId="01E54D4E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Kwiatkowska, G.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 (2020).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Projektowanie uniwersalne w edukacji – od idei do praktyki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. W: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Edukacja włączająca w teorii i praktyce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, red. M. Rynio, Lublin: UMCS.</w:t>
            </w:r>
          </w:p>
          <w:p w:rsidR="00A219E7" w:rsidP="00A219E7" w:rsidRDefault="00A219E7" w14:paraId="744EF19C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  <w:r w:rsidRPr="00A219E7">
              <w:rPr>
                <w:rFonts w:ascii="Tahoma" w:hAnsi="Tahoma" w:eastAsia="Times New Roman" w:cs="Tahoma"/>
                <w:b/>
                <w:bCs/>
                <w:color w:val="000000"/>
                <w:sz w:val="20"/>
                <w:szCs w:val="20"/>
                <w:lang w:eastAsia="pl-PL"/>
              </w:rPr>
              <w:t>Piaget, J.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 xml:space="preserve"> (2006). </w:t>
            </w:r>
            <w:r w:rsidRPr="00A219E7">
              <w:rPr>
                <w:rFonts w:ascii="Tahoma" w:hAnsi="Tahoma" w:eastAsia="Times New Roman" w:cs="Tahoma"/>
                <w:i/>
                <w:iCs/>
                <w:color w:val="000000"/>
                <w:sz w:val="20"/>
                <w:szCs w:val="20"/>
                <w:lang w:eastAsia="pl-PL"/>
              </w:rPr>
              <w:t>Jak sobie dziecko wyobraża świat</w:t>
            </w:r>
            <w:r w:rsidRPr="00A219E7"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  <w:t>. Warszawa: PWN.</w:t>
            </w:r>
          </w:p>
          <w:p w:rsidRPr="00A219E7" w:rsidR="00A219E7" w:rsidP="00A219E7" w:rsidRDefault="00A219E7" w14:paraId="61829076" wp14:textId="77777777">
            <w:pPr>
              <w:rPr>
                <w:rFonts w:ascii="Tahoma" w:hAnsi="Tahoma" w:eastAsia="Times New Roman" w:cs="Tahoma"/>
                <w:color w:val="000000"/>
                <w:sz w:val="20"/>
                <w:szCs w:val="20"/>
                <w:lang w:eastAsia="pl-PL"/>
              </w:rPr>
            </w:pPr>
          </w:p>
        </w:tc>
      </w:tr>
    </w:tbl>
    <w:p xmlns:wp14="http://schemas.microsoft.com/office/word/2010/wordml" w:rsidR="0033059B" w:rsidP="0033059B" w:rsidRDefault="0033059B" w14:paraId="2BA226A1" wp14:textId="77777777">
      <w:pPr>
        <w:spacing w:after="0"/>
        <w:rPr>
          <w:b/>
        </w:rPr>
      </w:pPr>
    </w:p>
    <w:bookmarkEnd w:id="0"/>
    <w:p xmlns:wp14="http://schemas.microsoft.com/office/word/2010/wordml" w:rsidRPr="002D1A52" w:rsidR="0033059B" w:rsidP="0033059B" w:rsidRDefault="0033059B" w14:paraId="17AD93B2" wp14:textId="77777777">
      <w:pPr>
        <w:spacing w:after="0"/>
      </w:pPr>
    </w:p>
    <w:p xmlns:wp14="http://schemas.microsoft.com/office/word/2010/wordml" w:rsidRPr="00F41C78" w:rsidR="0033059B" w:rsidP="0033059B" w:rsidRDefault="0033059B" w14:paraId="0DE4B5B7" wp14:textId="77777777">
      <w:pPr>
        <w:spacing w:after="0"/>
      </w:pPr>
    </w:p>
    <w:p xmlns:wp14="http://schemas.microsoft.com/office/word/2010/wordml" w:rsidR="00660BC8" w:rsidRDefault="00660BC8" w14:paraId="66204FF1" wp14:textId="77777777"/>
    <w:sectPr w:rsidR="00660BC8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F760D3" w:rsidRDefault="00F760D3" w14:paraId="6B62F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760D3" w:rsidRDefault="00F760D3" w14:paraId="02F2C34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F760D3" w:rsidRDefault="00F760D3" w14:paraId="680A4E5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760D3" w:rsidRDefault="00F760D3" w14:paraId="1921983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B04272" w:rsidR="0050204E" w:rsidP="0050204E" w:rsidRDefault="00886A56" w14:paraId="6AC7D472" wp14:textId="77777777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xmlns:wp14="http://schemas.microsoft.com/office/word/2010/wordml" w:rsidR="0050204E" w:rsidRDefault="00F760D3" w14:paraId="2DBF0D7D" wp14:textId="777777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4D3FE7"/>
    <w:multiLevelType w:val="multilevel"/>
    <w:tmpl w:val="8F7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504778C"/>
    <w:multiLevelType w:val="multilevel"/>
    <w:tmpl w:val="2A3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8B05042"/>
    <w:multiLevelType w:val="multilevel"/>
    <w:tmpl w:val="77F8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FCE63CC"/>
    <w:multiLevelType w:val="hybridMultilevel"/>
    <w:tmpl w:val="95044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A24B0A"/>
    <w:multiLevelType w:val="hybridMultilevel"/>
    <w:tmpl w:val="F566EB0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E631348"/>
    <w:multiLevelType w:val="multilevel"/>
    <w:tmpl w:val="AE6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86C6A70"/>
    <w:multiLevelType w:val="hybridMultilevel"/>
    <w:tmpl w:val="2A72A67E"/>
    <w:lvl w:ilvl="0" w:tplc="B2028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A719AE"/>
    <w:multiLevelType w:val="hybridMultilevel"/>
    <w:tmpl w:val="D490482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3BFC"/>
    <w:multiLevelType w:val="multilevel"/>
    <w:tmpl w:val="FCC4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6323732"/>
    <w:multiLevelType w:val="multilevel"/>
    <w:tmpl w:val="574E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9B"/>
    <w:rsid w:val="0033059B"/>
    <w:rsid w:val="00617FA5"/>
    <w:rsid w:val="00660BC8"/>
    <w:rsid w:val="00886A56"/>
    <w:rsid w:val="00900376"/>
    <w:rsid w:val="009B58F6"/>
    <w:rsid w:val="009F3AFE"/>
    <w:rsid w:val="00A219E7"/>
    <w:rsid w:val="00F760D3"/>
    <w:rsid w:val="2B4179EC"/>
    <w:rsid w:val="442ED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A926"/>
  <w15:docId w15:val="{B0B442BF-0851-46C9-996A-27A3E23DC1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33059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9B"/>
    <w:pPr>
      <w:ind w:left="720"/>
      <w:contextualSpacing/>
    </w:pPr>
  </w:style>
  <w:style w:type="table" w:styleId="Tabela-Siatka">
    <w:name w:val="Table Grid"/>
    <w:basedOn w:val="Standardowy"/>
    <w:uiPriority w:val="59"/>
    <w:rsid w:val="0033059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059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3059B"/>
  </w:style>
  <w:style w:type="character" w:styleId="Pogrubienie">
    <w:name w:val="Strong"/>
    <w:basedOn w:val="Domylnaczcionkaakapitu"/>
    <w:uiPriority w:val="22"/>
    <w:qFormat/>
    <w:rsid w:val="009F3A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5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9B"/>
    <w:pPr>
      <w:ind w:left="720"/>
      <w:contextualSpacing/>
    </w:pPr>
  </w:style>
  <w:style w:type="table" w:styleId="Tabela-Siatka">
    <w:name w:val="Table Grid"/>
    <w:basedOn w:val="Standardowy"/>
    <w:uiPriority w:val="59"/>
    <w:rsid w:val="00330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59B"/>
  </w:style>
  <w:style w:type="character" w:styleId="Pogrubienie">
    <w:name w:val="Strong"/>
    <w:basedOn w:val="Domylnaczcionkaakapitu"/>
    <w:uiPriority w:val="22"/>
    <w:qFormat/>
    <w:rsid w:val="009F3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E00F2-F759-441B-9A5B-6C0EE7EB3F7C}"/>
</file>

<file path=customXml/itemProps2.xml><?xml version="1.0" encoding="utf-8"?>
<ds:datastoreItem xmlns:ds="http://schemas.openxmlformats.org/officeDocument/2006/customXml" ds:itemID="{62A73CCE-090A-4525-93A7-0B7B03239FC0}"/>
</file>

<file path=customXml/itemProps3.xml><?xml version="1.0" encoding="utf-8"?>
<ds:datastoreItem xmlns:ds="http://schemas.openxmlformats.org/officeDocument/2006/customXml" ds:itemID="{5332D1CF-C3D2-460C-9BAA-4D15794B21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</dc:creator>
  <lastModifiedBy>Klaudia Martynowska</lastModifiedBy>
  <revision>3</revision>
  <dcterms:created xsi:type="dcterms:W3CDTF">2026-02-10T19:21:00.0000000Z</dcterms:created>
  <dcterms:modified xsi:type="dcterms:W3CDTF">2026-02-10T19:37:04.7629574Z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