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DF88F" w14:textId="77777777" w:rsidR="00196255" w:rsidRDefault="00000000">
      <w:pPr>
        <w:rPr>
          <w:b/>
        </w:rPr>
      </w:pPr>
      <w:r>
        <w:rPr>
          <w:b/>
        </w:rPr>
        <w:t xml:space="preserve">KARTA PRZEDMIOTU </w:t>
      </w:r>
    </w:p>
    <w:p w14:paraId="77055226" w14:textId="77777777" w:rsidR="00196255" w:rsidRDefault="00196255">
      <w:pPr>
        <w:rPr>
          <w:b/>
        </w:rPr>
      </w:pPr>
    </w:p>
    <w:p w14:paraId="222D7198" w14:textId="77777777" w:rsidR="00196255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Dane podstawowe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196255" w14:paraId="0D28AB75" w14:textId="77777777">
        <w:tc>
          <w:tcPr>
            <w:tcW w:w="4606" w:type="dxa"/>
          </w:tcPr>
          <w:p w14:paraId="446B9C60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 przedmiotu</w:t>
            </w:r>
          </w:p>
        </w:tc>
        <w:tc>
          <w:tcPr>
            <w:tcW w:w="4605" w:type="dxa"/>
          </w:tcPr>
          <w:p w14:paraId="6F5AE5A4" w14:textId="77777777" w:rsidR="00196255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Współpraca rodziny i szkoły</w:t>
            </w:r>
          </w:p>
        </w:tc>
      </w:tr>
      <w:tr w:rsidR="00196255" w14:paraId="1611D8DD" w14:textId="77777777">
        <w:tc>
          <w:tcPr>
            <w:tcW w:w="4606" w:type="dxa"/>
          </w:tcPr>
          <w:p w14:paraId="6C466A1D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Nazwa przedmiotu w języku angielskim</w:t>
            </w:r>
          </w:p>
        </w:tc>
        <w:tc>
          <w:tcPr>
            <w:tcW w:w="4605" w:type="dxa"/>
          </w:tcPr>
          <w:p w14:paraId="6461C6BB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Family and </w:t>
            </w:r>
            <w:proofErr w:type="spellStart"/>
            <w:r>
              <w:rPr>
                <w:rFonts w:eastAsia="Calibri"/>
              </w:rPr>
              <w:t>school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cooperation</w:t>
            </w:r>
            <w:proofErr w:type="spellEnd"/>
          </w:p>
        </w:tc>
      </w:tr>
      <w:tr w:rsidR="00196255" w14:paraId="77994E79" w14:textId="77777777">
        <w:tc>
          <w:tcPr>
            <w:tcW w:w="4606" w:type="dxa"/>
          </w:tcPr>
          <w:p w14:paraId="45B96376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Kierunek studiów</w:t>
            </w:r>
          </w:p>
        </w:tc>
        <w:tc>
          <w:tcPr>
            <w:tcW w:w="4605" w:type="dxa"/>
          </w:tcPr>
          <w:p w14:paraId="74298326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Pedagogika</w:t>
            </w:r>
          </w:p>
        </w:tc>
      </w:tr>
      <w:tr w:rsidR="00196255" w14:paraId="22A0F750" w14:textId="77777777">
        <w:tc>
          <w:tcPr>
            <w:tcW w:w="4606" w:type="dxa"/>
          </w:tcPr>
          <w:p w14:paraId="4F6479F5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Poziom studiów (I, II, jednolite magisterskie)</w:t>
            </w:r>
          </w:p>
        </w:tc>
        <w:tc>
          <w:tcPr>
            <w:tcW w:w="4605" w:type="dxa"/>
          </w:tcPr>
          <w:p w14:paraId="5CA78B89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Pedagogika I stopień</w:t>
            </w:r>
          </w:p>
        </w:tc>
      </w:tr>
      <w:tr w:rsidR="00196255" w14:paraId="0AB26C17" w14:textId="77777777">
        <w:tc>
          <w:tcPr>
            <w:tcW w:w="4606" w:type="dxa"/>
          </w:tcPr>
          <w:p w14:paraId="143C8B29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Forma studiów (stacjonarne, niestacjonarne)</w:t>
            </w:r>
          </w:p>
        </w:tc>
        <w:tc>
          <w:tcPr>
            <w:tcW w:w="4605" w:type="dxa"/>
          </w:tcPr>
          <w:p w14:paraId="71B3683A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stacjonarne</w:t>
            </w:r>
          </w:p>
        </w:tc>
      </w:tr>
      <w:tr w:rsidR="00196255" w14:paraId="60E99052" w14:textId="77777777">
        <w:tc>
          <w:tcPr>
            <w:tcW w:w="4606" w:type="dxa"/>
          </w:tcPr>
          <w:p w14:paraId="79E95AEF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Dyscyplina</w:t>
            </w:r>
          </w:p>
        </w:tc>
        <w:tc>
          <w:tcPr>
            <w:tcW w:w="4605" w:type="dxa"/>
          </w:tcPr>
          <w:p w14:paraId="085285F4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Pedagogika</w:t>
            </w:r>
          </w:p>
        </w:tc>
      </w:tr>
      <w:tr w:rsidR="00196255" w14:paraId="33E28849" w14:textId="77777777">
        <w:tc>
          <w:tcPr>
            <w:tcW w:w="4606" w:type="dxa"/>
          </w:tcPr>
          <w:p w14:paraId="7B5279D8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Język wykładowy</w:t>
            </w:r>
          </w:p>
        </w:tc>
        <w:tc>
          <w:tcPr>
            <w:tcW w:w="4605" w:type="dxa"/>
          </w:tcPr>
          <w:p w14:paraId="26194E6E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polski</w:t>
            </w:r>
          </w:p>
        </w:tc>
      </w:tr>
    </w:tbl>
    <w:p w14:paraId="14932673" w14:textId="77777777" w:rsidR="00196255" w:rsidRDefault="00196255">
      <w:pPr>
        <w:spacing w:after="0"/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196255" w14:paraId="21636BE1" w14:textId="77777777">
        <w:tc>
          <w:tcPr>
            <w:tcW w:w="4606" w:type="dxa"/>
          </w:tcPr>
          <w:p w14:paraId="6C36B9A7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Koordynator przedmiotu/osoba odpowiedzialna</w:t>
            </w:r>
          </w:p>
        </w:tc>
        <w:tc>
          <w:tcPr>
            <w:tcW w:w="4605" w:type="dxa"/>
          </w:tcPr>
          <w:p w14:paraId="0A7D3E7F" w14:textId="77777777" w:rsidR="00196255" w:rsidRDefault="00196255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01D34750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Dr Lidia Pietruszka</w:t>
            </w:r>
          </w:p>
        </w:tc>
      </w:tr>
    </w:tbl>
    <w:p w14:paraId="7E2E69D5" w14:textId="77777777" w:rsidR="00196255" w:rsidRDefault="00196255">
      <w:pPr>
        <w:spacing w:after="0"/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2304"/>
        <w:gridCol w:w="2303"/>
        <w:gridCol w:w="2303"/>
        <w:gridCol w:w="2302"/>
      </w:tblGrid>
      <w:tr w:rsidR="00196255" w14:paraId="63D9EEEC" w14:textId="77777777">
        <w:tc>
          <w:tcPr>
            <w:tcW w:w="2303" w:type="dxa"/>
          </w:tcPr>
          <w:p w14:paraId="559F1214" w14:textId="77777777" w:rsidR="0019625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Forma zajęć </w:t>
            </w:r>
            <w:r>
              <w:rPr>
                <w:rFonts w:eastAsia="Calibri"/>
                <w:i/>
              </w:rPr>
              <w:t>(katalog zamknięty ze słownika)</w:t>
            </w:r>
          </w:p>
        </w:tc>
        <w:tc>
          <w:tcPr>
            <w:tcW w:w="2303" w:type="dxa"/>
          </w:tcPr>
          <w:p w14:paraId="5285734A" w14:textId="77777777" w:rsidR="0019625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</w:t>
            </w:r>
          </w:p>
        </w:tc>
        <w:tc>
          <w:tcPr>
            <w:tcW w:w="2303" w:type="dxa"/>
          </w:tcPr>
          <w:p w14:paraId="64A4B88B" w14:textId="77777777" w:rsidR="0019625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semestr</w:t>
            </w:r>
          </w:p>
        </w:tc>
        <w:tc>
          <w:tcPr>
            <w:tcW w:w="2302" w:type="dxa"/>
          </w:tcPr>
          <w:p w14:paraId="1E48A475" w14:textId="77777777" w:rsidR="0019625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Punkty ECTS</w:t>
            </w:r>
          </w:p>
        </w:tc>
      </w:tr>
      <w:tr w:rsidR="00196255" w14:paraId="06F547A0" w14:textId="77777777">
        <w:tc>
          <w:tcPr>
            <w:tcW w:w="2303" w:type="dxa"/>
          </w:tcPr>
          <w:p w14:paraId="3AAFCC72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wykład</w:t>
            </w:r>
          </w:p>
        </w:tc>
        <w:tc>
          <w:tcPr>
            <w:tcW w:w="2303" w:type="dxa"/>
          </w:tcPr>
          <w:p w14:paraId="0542FCCC" w14:textId="77777777" w:rsidR="00196255" w:rsidRDefault="0019625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75E8C73E" w14:textId="77777777" w:rsidR="00196255" w:rsidRDefault="0019625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 w:val="restart"/>
          </w:tcPr>
          <w:p w14:paraId="7E308B02" w14:textId="77777777" w:rsidR="00196255" w:rsidRDefault="00196255">
            <w:pPr>
              <w:spacing w:after="0" w:line="240" w:lineRule="auto"/>
              <w:rPr>
                <w:rFonts w:ascii="Calibri" w:eastAsia="Calibri" w:hAnsi="Calibri"/>
              </w:rPr>
            </w:pPr>
          </w:p>
          <w:p w14:paraId="2751C4BD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196255" w14:paraId="33C586A4" w14:textId="77777777">
        <w:tc>
          <w:tcPr>
            <w:tcW w:w="2303" w:type="dxa"/>
          </w:tcPr>
          <w:p w14:paraId="0AC98B1D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konwersatorium</w:t>
            </w:r>
          </w:p>
        </w:tc>
        <w:tc>
          <w:tcPr>
            <w:tcW w:w="2303" w:type="dxa"/>
          </w:tcPr>
          <w:p w14:paraId="70EA7DAC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30</w:t>
            </w:r>
          </w:p>
        </w:tc>
        <w:tc>
          <w:tcPr>
            <w:tcW w:w="2303" w:type="dxa"/>
          </w:tcPr>
          <w:p w14:paraId="6EE41AC7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III, V</w:t>
            </w:r>
          </w:p>
        </w:tc>
        <w:tc>
          <w:tcPr>
            <w:tcW w:w="2302" w:type="dxa"/>
            <w:vMerge/>
          </w:tcPr>
          <w:p w14:paraId="3FE448B1" w14:textId="77777777" w:rsidR="00196255" w:rsidRDefault="0019625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96255" w14:paraId="5FB03434" w14:textId="77777777">
        <w:tc>
          <w:tcPr>
            <w:tcW w:w="2303" w:type="dxa"/>
          </w:tcPr>
          <w:p w14:paraId="3BCB2156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ćwiczenia</w:t>
            </w:r>
          </w:p>
        </w:tc>
        <w:tc>
          <w:tcPr>
            <w:tcW w:w="2303" w:type="dxa"/>
          </w:tcPr>
          <w:p w14:paraId="7ACABF53" w14:textId="77777777" w:rsidR="00196255" w:rsidRDefault="0019625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4F1AC03F" w14:textId="77777777" w:rsidR="00196255" w:rsidRDefault="0019625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504E1CB5" w14:textId="77777777" w:rsidR="00196255" w:rsidRDefault="0019625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96255" w14:paraId="1A3F59A2" w14:textId="77777777">
        <w:tc>
          <w:tcPr>
            <w:tcW w:w="2303" w:type="dxa"/>
          </w:tcPr>
          <w:p w14:paraId="05CF90AD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laboratorium</w:t>
            </w:r>
          </w:p>
        </w:tc>
        <w:tc>
          <w:tcPr>
            <w:tcW w:w="2303" w:type="dxa"/>
          </w:tcPr>
          <w:p w14:paraId="06EDF1E7" w14:textId="77777777" w:rsidR="00196255" w:rsidRDefault="0019625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7165CF1B" w14:textId="77777777" w:rsidR="00196255" w:rsidRDefault="0019625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69C734BE" w14:textId="77777777" w:rsidR="00196255" w:rsidRDefault="0019625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96255" w14:paraId="36BB5031" w14:textId="77777777">
        <w:tc>
          <w:tcPr>
            <w:tcW w:w="2303" w:type="dxa"/>
          </w:tcPr>
          <w:p w14:paraId="0B5E51F4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warsztaty</w:t>
            </w:r>
          </w:p>
        </w:tc>
        <w:tc>
          <w:tcPr>
            <w:tcW w:w="2303" w:type="dxa"/>
          </w:tcPr>
          <w:p w14:paraId="3C7AB6A9" w14:textId="77777777" w:rsidR="00196255" w:rsidRDefault="0019625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4ABE5400" w14:textId="77777777" w:rsidR="00196255" w:rsidRDefault="0019625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02A95F57" w14:textId="77777777" w:rsidR="00196255" w:rsidRDefault="0019625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96255" w14:paraId="31721395" w14:textId="77777777">
        <w:tc>
          <w:tcPr>
            <w:tcW w:w="2303" w:type="dxa"/>
          </w:tcPr>
          <w:p w14:paraId="4B003B7F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seminarium</w:t>
            </w:r>
          </w:p>
        </w:tc>
        <w:tc>
          <w:tcPr>
            <w:tcW w:w="2303" w:type="dxa"/>
          </w:tcPr>
          <w:p w14:paraId="62F763DB" w14:textId="77777777" w:rsidR="00196255" w:rsidRDefault="0019625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47BEB7E7" w14:textId="77777777" w:rsidR="00196255" w:rsidRDefault="0019625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7AA1EF9B" w14:textId="77777777" w:rsidR="00196255" w:rsidRDefault="0019625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96255" w14:paraId="426BBDE0" w14:textId="77777777">
        <w:tc>
          <w:tcPr>
            <w:tcW w:w="2303" w:type="dxa"/>
          </w:tcPr>
          <w:p w14:paraId="006601CA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proseminarium</w:t>
            </w:r>
          </w:p>
        </w:tc>
        <w:tc>
          <w:tcPr>
            <w:tcW w:w="2303" w:type="dxa"/>
          </w:tcPr>
          <w:p w14:paraId="645F60DF" w14:textId="77777777" w:rsidR="00196255" w:rsidRDefault="0019625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3A143796" w14:textId="77777777" w:rsidR="00196255" w:rsidRDefault="0019625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34A53EEC" w14:textId="77777777" w:rsidR="00196255" w:rsidRDefault="0019625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96255" w14:paraId="48D575CC" w14:textId="77777777">
        <w:tc>
          <w:tcPr>
            <w:tcW w:w="2303" w:type="dxa"/>
          </w:tcPr>
          <w:p w14:paraId="3A60018F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lektorat</w:t>
            </w:r>
          </w:p>
        </w:tc>
        <w:tc>
          <w:tcPr>
            <w:tcW w:w="2303" w:type="dxa"/>
          </w:tcPr>
          <w:p w14:paraId="102893DC" w14:textId="77777777" w:rsidR="00196255" w:rsidRDefault="0019625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7FBD0847" w14:textId="77777777" w:rsidR="00196255" w:rsidRDefault="0019625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11F39630" w14:textId="77777777" w:rsidR="00196255" w:rsidRDefault="0019625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96255" w14:paraId="69423C0F" w14:textId="77777777">
        <w:tc>
          <w:tcPr>
            <w:tcW w:w="2303" w:type="dxa"/>
          </w:tcPr>
          <w:p w14:paraId="4014DC17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praktyki</w:t>
            </w:r>
          </w:p>
        </w:tc>
        <w:tc>
          <w:tcPr>
            <w:tcW w:w="2303" w:type="dxa"/>
          </w:tcPr>
          <w:p w14:paraId="7B4C350B" w14:textId="77777777" w:rsidR="00196255" w:rsidRDefault="0019625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359BED45" w14:textId="77777777" w:rsidR="00196255" w:rsidRDefault="0019625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39EA36B9" w14:textId="77777777" w:rsidR="00196255" w:rsidRDefault="0019625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96255" w14:paraId="608B784E" w14:textId="77777777">
        <w:tc>
          <w:tcPr>
            <w:tcW w:w="2303" w:type="dxa"/>
          </w:tcPr>
          <w:p w14:paraId="2D06F806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zajęcia terenowe</w:t>
            </w:r>
          </w:p>
        </w:tc>
        <w:tc>
          <w:tcPr>
            <w:tcW w:w="2303" w:type="dxa"/>
          </w:tcPr>
          <w:p w14:paraId="7F65B938" w14:textId="77777777" w:rsidR="00196255" w:rsidRDefault="0019625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7C7F9EA3" w14:textId="77777777" w:rsidR="00196255" w:rsidRDefault="0019625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46F5D8D0" w14:textId="77777777" w:rsidR="00196255" w:rsidRDefault="0019625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96255" w14:paraId="566EEBB9" w14:textId="77777777">
        <w:tc>
          <w:tcPr>
            <w:tcW w:w="2303" w:type="dxa"/>
          </w:tcPr>
          <w:p w14:paraId="619332E2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pracownia dyplomowa</w:t>
            </w:r>
          </w:p>
        </w:tc>
        <w:tc>
          <w:tcPr>
            <w:tcW w:w="2303" w:type="dxa"/>
          </w:tcPr>
          <w:p w14:paraId="6713ED2E" w14:textId="77777777" w:rsidR="00196255" w:rsidRDefault="0019625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027ED8D4" w14:textId="77777777" w:rsidR="00196255" w:rsidRDefault="0019625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5750EBB2" w14:textId="77777777" w:rsidR="00196255" w:rsidRDefault="0019625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96255" w14:paraId="6B8F8AD6" w14:textId="77777777">
        <w:tc>
          <w:tcPr>
            <w:tcW w:w="2303" w:type="dxa"/>
          </w:tcPr>
          <w:p w14:paraId="785603CD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translatorium</w:t>
            </w:r>
            <w:proofErr w:type="spellEnd"/>
          </w:p>
        </w:tc>
        <w:tc>
          <w:tcPr>
            <w:tcW w:w="2303" w:type="dxa"/>
          </w:tcPr>
          <w:p w14:paraId="16DCC962" w14:textId="77777777" w:rsidR="00196255" w:rsidRDefault="0019625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2F267C76" w14:textId="77777777" w:rsidR="00196255" w:rsidRDefault="0019625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728175C2" w14:textId="77777777" w:rsidR="00196255" w:rsidRDefault="0019625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96255" w14:paraId="09102F99" w14:textId="77777777">
        <w:tc>
          <w:tcPr>
            <w:tcW w:w="2303" w:type="dxa"/>
          </w:tcPr>
          <w:p w14:paraId="7CCE1B37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wizyta studyjna</w:t>
            </w:r>
          </w:p>
        </w:tc>
        <w:tc>
          <w:tcPr>
            <w:tcW w:w="2303" w:type="dxa"/>
          </w:tcPr>
          <w:p w14:paraId="09F70758" w14:textId="77777777" w:rsidR="00196255" w:rsidRDefault="0019625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3" w:type="dxa"/>
          </w:tcPr>
          <w:p w14:paraId="64E15FE8" w14:textId="77777777" w:rsidR="00196255" w:rsidRDefault="0019625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302" w:type="dxa"/>
            <w:vMerge/>
          </w:tcPr>
          <w:p w14:paraId="3529362D" w14:textId="77777777" w:rsidR="00196255" w:rsidRDefault="0019625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</w:tbl>
    <w:p w14:paraId="4CFEAC7D" w14:textId="77777777" w:rsidR="00196255" w:rsidRDefault="00196255">
      <w:pPr>
        <w:spacing w:after="0"/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2234"/>
        <w:gridCol w:w="6978"/>
      </w:tblGrid>
      <w:tr w:rsidR="00196255" w14:paraId="2313D36A" w14:textId="77777777">
        <w:tc>
          <w:tcPr>
            <w:tcW w:w="2234" w:type="dxa"/>
          </w:tcPr>
          <w:p w14:paraId="612C222E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Wymagania wstępne</w:t>
            </w:r>
          </w:p>
        </w:tc>
        <w:tc>
          <w:tcPr>
            <w:tcW w:w="6977" w:type="dxa"/>
          </w:tcPr>
          <w:p w14:paraId="752838B1" w14:textId="77777777" w:rsidR="0019625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W1 - zakłada się znajomość podstawowych pojęć pedagogicznych i socjologicznych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br/>
              <w:t xml:space="preserve">W2 - </w:t>
            </w:r>
            <w:r>
              <w:rPr>
                <w:rFonts w:eastAsia="Calibri"/>
              </w:rPr>
              <w:t>gotowość do własnej refleksji nad teorią i praktyką pedagogiczną</w:t>
            </w:r>
          </w:p>
        </w:tc>
      </w:tr>
    </w:tbl>
    <w:p w14:paraId="4AA25FC0" w14:textId="77777777" w:rsidR="00196255" w:rsidRDefault="00196255">
      <w:pPr>
        <w:spacing w:after="0"/>
      </w:pPr>
    </w:p>
    <w:p w14:paraId="52402536" w14:textId="77777777" w:rsidR="00196255" w:rsidRDefault="00196255">
      <w:pPr>
        <w:spacing w:after="0"/>
      </w:pPr>
    </w:p>
    <w:p w14:paraId="01E06801" w14:textId="77777777" w:rsidR="00196255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96255" w14:paraId="42F8D5E5" w14:textId="77777777">
        <w:tc>
          <w:tcPr>
            <w:tcW w:w="9212" w:type="dxa"/>
          </w:tcPr>
          <w:p w14:paraId="1902AA9C" w14:textId="77777777" w:rsidR="0019625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C1 – Poznanie podstawowych środowisk wychowawczych, ich specyfiki oraz zasad wychowawczego oddziaływania</w:t>
            </w:r>
          </w:p>
          <w:p w14:paraId="1657D7A7" w14:textId="77777777" w:rsidR="0019625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C2- Ukazanie roli integracji podstawowych środowisk wychowawczych dla rezultatów pracy pedagogicznej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br/>
              <w:t>C3 - Wskazanie roli diagnozy w budowaniu obszarów współpracy dla integracji środowisk wychowawczych i innych instytucji wspomagających proces wychowania człowieka</w:t>
            </w:r>
          </w:p>
        </w:tc>
      </w:tr>
    </w:tbl>
    <w:p w14:paraId="5F327CD2" w14:textId="77777777" w:rsidR="00196255" w:rsidRDefault="00196255">
      <w:pPr>
        <w:spacing w:after="0"/>
      </w:pPr>
    </w:p>
    <w:p w14:paraId="2EEB5AD5" w14:textId="77777777" w:rsidR="00196255" w:rsidRDefault="00000000">
      <w:r>
        <w:br w:type="page"/>
      </w:r>
    </w:p>
    <w:p w14:paraId="16086F5A" w14:textId="77777777" w:rsidR="00196255" w:rsidRDefault="00196255">
      <w:pPr>
        <w:spacing w:after="0"/>
      </w:pPr>
    </w:p>
    <w:p w14:paraId="5CA49E98" w14:textId="77777777" w:rsidR="00196255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Efekty uczenia się dla przedmiotu wraz z odniesieniem do efektów kierunkowych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100"/>
        <w:gridCol w:w="5953"/>
        <w:gridCol w:w="2159"/>
      </w:tblGrid>
      <w:tr w:rsidR="00196255" w14:paraId="08DE02AD" w14:textId="77777777">
        <w:tc>
          <w:tcPr>
            <w:tcW w:w="1100" w:type="dxa"/>
            <w:vAlign w:val="center"/>
          </w:tcPr>
          <w:p w14:paraId="32651153" w14:textId="77777777" w:rsidR="0019625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Symbol</w:t>
            </w:r>
          </w:p>
        </w:tc>
        <w:tc>
          <w:tcPr>
            <w:tcW w:w="5953" w:type="dxa"/>
            <w:vAlign w:val="center"/>
          </w:tcPr>
          <w:p w14:paraId="6A566A67" w14:textId="77777777" w:rsidR="0019625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Opis efektu przedmiotowego</w:t>
            </w:r>
          </w:p>
        </w:tc>
        <w:tc>
          <w:tcPr>
            <w:tcW w:w="2159" w:type="dxa"/>
            <w:vAlign w:val="center"/>
          </w:tcPr>
          <w:p w14:paraId="103CD5AD" w14:textId="77777777" w:rsidR="0019625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Odniesienie do efektu kierunkowego</w:t>
            </w:r>
          </w:p>
        </w:tc>
      </w:tr>
      <w:tr w:rsidR="00196255" w14:paraId="0FFE5014" w14:textId="77777777">
        <w:tc>
          <w:tcPr>
            <w:tcW w:w="9212" w:type="dxa"/>
            <w:gridSpan w:val="3"/>
          </w:tcPr>
          <w:p w14:paraId="48195C7F" w14:textId="77777777" w:rsidR="0019625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WIEDZA</w:t>
            </w:r>
          </w:p>
        </w:tc>
      </w:tr>
      <w:tr w:rsidR="00196255" w14:paraId="66291C21" w14:textId="77777777">
        <w:tc>
          <w:tcPr>
            <w:tcW w:w="1100" w:type="dxa"/>
          </w:tcPr>
          <w:p w14:paraId="2A52BDDF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W_01</w:t>
            </w:r>
          </w:p>
        </w:tc>
        <w:tc>
          <w:tcPr>
            <w:tcW w:w="5953" w:type="dxa"/>
          </w:tcPr>
          <w:p w14:paraId="434AED1A" w14:textId="77777777" w:rsidR="0019625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Student ma uporządkowaną wiedzę na temat różnych środowisk wychowawczych, więzi społecznych w tych środowiskach (rodzina, przedszkole, szkoła, inne instytucje), ich roli w rozwoju dziecka, a także współpracy między środowiskami. Porównuje zadania środowisk wychowawczych i zna czynniki wpływające na efektywność lokalnego systemu wychowania.</w:t>
            </w:r>
          </w:p>
        </w:tc>
        <w:tc>
          <w:tcPr>
            <w:tcW w:w="2159" w:type="dxa"/>
          </w:tcPr>
          <w:p w14:paraId="2C76D729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K_W06</w:t>
            </w:r>
          </w:p>
        </w:tc>
      </w:tr>
      <w:tr w:rsidR="00196255" w14:paraId="0C2AC9FD" w14:textId="77777777">
        <w:tc>
          <w:tcPr>
            <w:tcW w:w="9212" w:type="dxa"/>
            <w:gridSpan w:val="3"/>
          </w:tcPr>
          <w:p w14:paraId="52290ED4" w14:textId="77777777" w:rsidR="0019625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UMIEJĘTNOŚCI</w:t>
            </w:r>
          </w:p>
        </w:tc>
      </w:tr>
      <w:tr w:rsidR="00196255" w14:paraId="1C03508D" w14:textId="77777777">
        <w:tc>
          <w:tcPr>
            <w:tcW w:w="1100" w:type="dxa"/>
          </w:tcPr>
          <w:p w14:paraId="6093A2C2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U_01</w:t>
            </w:r>
          </w:p>
        </w:tc>
        <w:tc>
          <w:tcPr>
            <w:tcW w:w="5953" w:type="dxa"/>
          </w:tcPr>
          <w:p w14:paraId="1AD7E0FE" w14:textId="77777777" w:rsidR="0019625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 Potrafi dokonać diagnozy potrzeb środowiskowych i podjąć skuteczne działania w zakresie integracji środowiska w oparciu o funkcjonujące instytucje i środowiska wychowawcze. Analizować potrzeby społeczności lokalnych oraz wyszukiwać osoby, którym trzeba pomóc w rozwiązywania trudności wychowawczych.</w:t>
            </w:r>
          </w:p>
        </w:tc>
        <w:tc>
          <w:tcPr>
            <w:tcW w:w="2159" w:type="dxa"/>
          </w:tcPr>
          <w:p w14:paraId="66DF350E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K_U04</w:t>
            </w:r>
          </w:p>
        </w:tc>
      </w:tr>
      <w:tr w:rsidR="00196255" w14:paraId="58F76D24" w14:textId="77777777">
        <w:tc>
          <w:tcPr>
            <w:tcW w:w="1100" w:type="dxa"/>
          </w:tcPr>
          <w:p w14:paraId="4635EB5E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U_02</w:t>
            </w:r>
          </w:p>
        </w:tc>
        <w:tc>
          <w:tcPr>
            <w:tcW w:w="5953" w:type="dxa"/>
          </w:tcPr>
          <w:p w14:paraId="1D934D31" w14:textId="77777777" w:rsidR="0019625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Potrafi wykorzystywać podstawową wiedzę teoretyczną z zakresu pedagogiki oraz powiązanych z nią dyscyplin w celu analizowania i interpretowania problemów edukacyjnych, wychowawczych, opiekuńczych, kulturalnych i pomocowych</w:t>
            </w:r>
          </w:p>
        </w:tc>
        <w:tc>
          <w:tcPr>
            <w:tcW w:w="2159" w:type="dxa"/>
          </w:tcPr>
          <w:p w14:paraId="370514B0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K_U05</w:t>
            </w:r>
          </w:p>
        </w:tc>
      </w:tr>
      <w:tr w:rsidR="00196255" w14:paraId="016B6566" w14:textId="77777777">
        <w:tc>
          <w:tcPr>
            <w:tcW w:w="9212" w:type="dxa"/>
            <w:gridSpan w:val="3"/>
          </w:tcPr>
          <w:p w14:paraId="2722E9AD" w14:textId="77777777" w:rsidR="0019625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KOMPETENCJE SPOŁECZNE</w:t>
            </w:r>
          </w:p>
        </w:tc>
      </w:tr>
      <w:tr w:rsidR="00196255" w14:paraId="244D9A81" w14:textId="77777777">
        <w:tc>
          <w:tcPr>
            <w:tcW w:w="1100" w:type="dxa"/>
          </w:tcPr>
          <w:p w14:paraId="101D9B7A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K_01</w:t>
            </w:r>
          </w:p>
        </w:tc>
        <w:tc>
          <w:tcPr>
            <w:tcW w:w="5953" w:type="dxa"/>
          </w:tcPr>
          <w:p w14:paraId="5AE24B3F" w14:textId="77777777" w:rsidR="00196255" w:rsidRDefault="00000000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Ma przekonanie o sensie, wartości i potrzebie podejmowania działań pedagogicznych w środowisku społecznym i kulturowym, zwłaszcza na poziomie lokalnym</w:t>
            </w:r>
          </w:p>
        </w:tc>
        <w:tc>
          <w:tcPr>
            <w:tcW w:w="2159" w:type="dxa"/>
          </w:tcPr>
          <w:p w14:paraId="366D9082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K_K04</w:t>
            </w:r>
          </w:p>
        </w:tc>
      </w:tr>
    </w:tbl>
    <w:p w14:paraId="502D0115" w14:textId="77777777" w:rsidR="00196255" w:rsidRDefault="00196255">
      <w:pPr>
        <w:pStyle w:val="Akapitzlist"/>
        <w:ind w:left="1080"/>
        <w:rPr>
          <w:b/>
        </w:rPr>
      </w:pPr>
    </w:p>
    <w:p w14:paraId="698F61A3" w14:textId="77777777" w:rsidR="00196255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Opis przedmiotu/ treści programowe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96255" w14:paraId="07C41239" w14:textId="77777777">
        <w:tc>
          <w:tcPr>
            <w:tcW w:w="9212" w:type="dxa"/>
          </w:tcPr>
          <w:p w14:paraId="3CA19058" w14:textId="77777777" w:rsidR="0019625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Treści programowe przedmiotu</w:t>
            </w:r>
          </w:p>
          <w:tbl>
            <w:tblPr>
              <w:tblW w:w="8996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996"/>
            </w:tblGrid>
            <w:tr w:rsidR="00196255" w14:paraId="24BDFEE2" w14:textId="77777777">
              <w:tc>
                <w:tcPr>
                  <w:tcW w:w="8996" w:type="dxa"/>
                  <w:vAlign w:val="center"/>
                </w:tcPr>
                <w:p w14:paraId="1D2B498D" w14:textId="77777777" w:rsidR="00196255" w:rsidRDefault="0019625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pl-PL"/>
                    </w:rPr>
                  </w:pPr>
                </w:p>
                <w:p w14:paraId="20B167F0" w14:textId="77777777" w:rsidR="00196255" w:rsidRDefault="00000000">
                  <w:pPr>
                    <w:pStyle w:val="Akapitzlist"/>
                    <w:widowControl w:val="0"/>
                    <w:numPr>
                      <w:ilvl w:val="0"/>
                      <w:numId w:val="2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Podstawowe pojęcia – integracja, środowisko, środowisko wychowawcze, dezintegracja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(funkcjonalna i rzeczowa)</w:t>
                  </w:r>
                </w:p>
                <w:p w14:paraId="50ED2120" w14:textId="77777777" w:rsidR="00196255" w:rsidRDefault="00000000">
                  <w:pPr>
                    <w:pStyle w:val="Akapitzlist"/>
                    <w:widowControl w:val="0"/>
                    <w:numPr>
                      <w:ilvl w:val="0"/>
                      <w:numId w:val="2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Rodzina jako podstawowe środowisko wychowawcze</w:t>
                  </w:r>
                </w:p>
                <w:p w14:paraId="341CB8A5" w14:textId="77777777" w:rsidR="00196255" w:rsidRDefault="00000000">
                  <w:pPr>
                    <w:pStyle w:val="Akapitzlist"/>
                    <w:widowControl w:val="0"/>
                    <w:numPr>
                      <w:ilvl w:val="0"/>
                      <w:numId w:val="2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Szkoła jako środowisko wychowawcze</w:t>
                  </w:r>
                </w:p>
                <w:p w14:paraId="4CE45A9F" w14:textId="77777777" w:rsidR="00196255" w:rsidRDefault="00000000">
                  <w:pPr>
                    <w:pStyle w:val="Akapitzlist"/>
                    <w:widowControl w:val="0"/>
                    <w:numPr>
                      <w:ilvl w:val="0"/>
                      <w:numId w:val="2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Rodzaje powiązań opiekuńczo-wychowawczych rodziny i szkoły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partycypacja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p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rzystosowanie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 i</w:t>
                  </w: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nercja, opozycja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  <w:p w14:paraId="6F7566F1" w14:textId="77777777" w:rsidR="00196255" w:rsidRDefault="00000000">
                  <w:pPr>
                    <w:pStyle w:val="Akapitzlist"/>
                    <w:widowControl w:val="0"/>
                    <w:numPr>
                      <w:ilvl w:val="0"/>
                      <w:numId w:val="2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Warunki skuteczności współdziałania szkoły z rodziną</w:t>
                  </w:r>
                </w:p>
                <w:p w14:paraId="05FB1BF2" w14:textId="77777777" w:rsidR="00196255" w:rsidRDefault="00000000">
                  <w:pPr>
                    <w:pStyle w:val="Akapitzlist"/>
                    <w:widowControl w:val="0"/>
                    <w:numPr>
                      <w:ilvl w:val="0"/>
                      <w:numId w:val="2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Zasada służebności szkoły wobec rodziny</w:t>
                  </w:r>
                </w:p>
                <w:p w14:paraId="0D6BD814" w14:textId="77777777" w:rsidR="00196255" w:rsidRDefault="00000000">
                  <w:pPr>
                    <w:pStyle w:val="Akapitzlist"/>
                    <w:widowControl w:val="0"/>
                    <w:numPr>
                      <w:ilvl w:val="0"/>
                      <w:numId w:val="2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Trójpodmiotowy model partnerskich stosunków rodziny i szkoły</w:t>
                  </w:r>
                </w:p>
                <w:p w14:paraId="7D4D1D7A" w14:textId="77777777" w:rsidR="00196255" w:rsidRDefault="00000000">
                  <w:pPr>
                    <w:pStyle w:val="Akapitzlist"/>
                    <w:widowControl w:val="0"/>
                    <w:numPr>
                      <w:ilvl w:val="0"/>
                      <w:numId w:val="2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Podstawowe poziomy współpracy trójpodmiotowo- partnerskiej:</w:t>
                  </w:r>
                </w:p>
                <w:p w14:paraId="1270C397" w14:textId="77777777" w:rsidR="00196255" w:rsidRDefault="00000000">
                  <w:pPr>
                    <w:pStyle w:val="Akapitzlist"/>
                    <w:widowControl w:val="0"/>
                    <w:numPr>
                      <w:ilvl w:val="0"/>
                      <w:numId w:val="3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Poziom pierwszy – współpraca elementarna</w:t>
                  </w:r>
                </w:p>
                <w:p w14:paraId="0B0C2B7C" w14:textId="77777777" w:rsidR="00196255" w:rsidRDefault="00000000">
                  <w:pPr>
                    <w:pStyle w:val="Akapitzlist"/>
                    <w:widowControl w:val="0"/>
                    <w:numPr>
                      <w:ilvl w:val="0"/>
                      <w:numId w:val="3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Poziom drugi – współpraca zintegrowana</w:t>
                  </w:r>
                </w:p>
                <w:p w14:paraId="6CECED4A" w14:textId="77777777" w:rsidR="00196255" w:rsidRDefault="00000000">
                  <w:pPr>
                    <w:pStyle w:val="Akapitzlist"/>
                    <w:widowControl w:val="0"/>
                    <w:numPr>
                      <w:ilvl w:val="0"/>
                      <w:numId w:val="3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Poziom trzeci – współpraca instytucjonalna</w:t>
                  </w:r>
                </w:p>
                <w:p w14:paraId="58582764" w14:textId="77777777" w:rsidR="00196255" w:rsidRDefault="00000000">
                  <w:pPr>
                    <w:pStyle w:val="Akapitzlist"/>
                    <w:widowControl w:val="0"/>
                    <w:numPr>
                      <w:ilvl w:val="0"/>
                      <w:numId w:val="2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Formy kontaktu rodziców i nauczycieli: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(krótka charakterystyka każdej formy)</w:t>
                  </w:r>
                </w:p>
                <w:p w14:paraId="48EC1CBE" w14:textId="77777777" w:rsidR="00196255" w:rsidRDefault="00000000">
                  <w:pPr>
                    <w:pStyle w:val="Akapitzlist"/>
                    <w:widowControl w:val="0"/>
                    <w:numPr>
                      <w:ilvl w:val="0"/>
                      <w:numId w:val="4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zbiorowe:</w:t>
                  </w:r>
                </w:p>
                <w:p w14:paraId="251770B4" w14:textId="77777777" w:rsidR="00196255" w:rsidRDefault="00000000">
                  <w:pPr>
                    <w:pStyle w:val="Akapitzlist"/>
                    <w:widowControl w:val="0"/>
                    <w:spacing w:line="360" w:lineRule="auto"/>
                    <w:ind w:hanging="436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-   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spotkania robocze (wywiadówki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) – 4 etapy dobrze zorganizowanego spotkania?</w:t>
                  </w:r>
                </w:p>
                <w:p w14:paraId="0F4B6E67" w14:textId="77777777" w:rsidR="00196255" w:rsidRDefault="00000000">
                  <w:pPr>
                    <w:pStyle w:val="Akapitzlist"/>
                    <w:widowControl w:val="0"/>
                    <w:numPr>
                      <w:ilvl w:val="0"/>
                      <w:numId w:val="5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spotkania towarzyskie,</w:t>
                  </w:r>
                </w:p>
                <w:p w14:paraId="5BD7240F" w14:textId="77777777" w:rsidR="00196255" w:rsidRDefault="00000000">
                  <w:pPr>
                    <w:pStyle w:val="Akapitzlist"/>
                    <w:widowControl w:val="0"/>
                    <w:numPr>
                      <w:ilvl w:val="0"/>
                      <w:numId w:val="5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spotkania poświęcone pedagogizacji rodziców,</w:t>
                  </w:r>
                </w:p>
                <w:p w14:paraId="678F2797" w14:textId="77777777" w:rsidR="00196255" w:rsidRDefault="00000000">
                  <w:pPr>
                    <w:pStyle w:val="Akapitzlist"/>
                    <w:widowControl w:val="0"/>
                    <w:numPr>
                      <w:ilvl w:val="0"/>
                      <w:numId w:val="5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spotkania dotyczące trudności wychowawczych.</w:t>
                  </w:r>
                </w:p>
                <w:p w14:paraId="79EECB61" w14:textId="77777777" w:rsidR="00196255" w:rsidRDefault="00000000">
                  <w:pPr>
                    <w:pStyle w:val="Akapitzlist"/>
                    <w:widowControl w:val="0"/>
                    <w:numPr>
                      <w:ilvl w:val="0"/>
                      <w:numId w:val="6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 indywidualne :</w:t>
                  </w:r>
                </w:p>
                <w:p w14:paraId="58FD4E49" w14:textId="77777777" w:rsidR="00196255" w:rsidRDefault="00000000">
                  <w:pPr>
                    <w:pStyle w:val="Akapitzlist"/>
                    <w:widowControl w:val="0"/>
                    <w:numPr>
                      <w:ilvl w:val="0"/>
                      <w:numId w:val="7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wizyty domowe,</w:t>
                  </w:r>
                </w:p>
                <w:p w14:paraId="08B11EB7" w14:textId="77777777" w:rsidR="00196255" w:rsidRDefault="00000000">
                  <w:pPr>
                    <w:pStyle w:val="Akapitzlist"/>
                    <w:widowControl w:val="0"/>
                    <w:numPr>
                      <w:ilvl w:val="0"/>
                      <w:numId w:val="7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kontakty korespondencyjne,</w:t>
                  </w:r>
                </w:p>
                <w:p w14:paraId="0DF3FDF1" w14:textId="77777777" w:rsidR="00196255" w:rsidRDefault="00000000">
                  <w:pPr>
                    <w:pStyle w:val="Akapitzlist"/>
                    <w:widowControl w:val="0"/>
                    <w:numPr>
                      <w:ilvl w:val="0"/>
                      <w:numId w:val="7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kontakty telefoniczne,</w:t>
                  </w:r>
                </w:p>
                <w:p w14:paraId="6461C783" w14:textId="77777777" w:rsidR="00196255" w:rsidRDefault="00000000">
                  <w:pPr>
                    <w:pStyle w:val="Akapitzlist"/>
                    <w:widowControl w:val="0"/>
                    <w:numPr>
                      <w:ilvl w:val="0"/>
                      <w:numId w:val="7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konsultacje pedagogiczne.</w:t>
                  </w:r>
                </w:p>
                <w:p w14:paraId="162FD8F0" w14:textId="77777777" w:rsidR="00196255" w:rsidRDefault="00000000">
                  <w:pPr>
                    <w:pStyle w:val="Akapitzlist"/>
                    <w:widowControl w:val="0"/>
                    <w:numPr>
                      <w:ilvl w:val="0"/>
                      <w:numId w:val="2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Relacja nauczyciele – rodzice w świetle dotychczasowych badań</w:t>
                  </w:r>
                </w:p>
                <w:p w14:paraId="44A23BB0" w14:textId="77777777" w:rsidR="00196255" w:rsidRDefault="00000000">
                  <w:pPr>
                    <w:pStyle w:val="Akapitzlist"/>
                    <w:widowControl w:val="0"/>
                    <w:numPr>
                      <w:ilvl w:val="0"/>
                      <w:numId w:val="2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Rodzice i nauczyciele jako sojusznicy  - czy to możliwe?, pod jakimi warunkami?</w:t>
                  </w:r>
                </w:p>
                <w:p w14:paraId="1ED8BA3D" w14:textId="77777777" w:rsidR="00196255" w:rsidRDefault="00000000">
                  <w:pPr>
                    <w:pStyle w:val="Akapitzlist"/>
                    <w:widowControl w:val="0"/>
                    <w:numPr>
                      <w:ilvl w:val="0"/>
                      <w:numId w:val="2"/>
                    </w:numPr>
                    <w:spacing w:line="360" w:lineRule="auto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Postawy i zachowania rodziców utrudniające współpracę ze szkołą</w:t>
                  </w:r>
                </w:p>
                <w:p w14:paraId="7B6D6DD4" w14:textId="77777777" w:rsidR="00196255" w:rsidRDefault="0019625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pl-PL"/>
                    </w:rPr>
                  </w:pPr>
                </w:p>
                <w:p w14:paraId="301B5CA5" w14:textId="77777777" w:rsidR="00196255" w:rsidRDefault="00196255">
                  <w:pPr>
                    <w:widowControl w:val="0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333333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27E7EEE2" w14:textId="77777777" w:rsidR="00196255" w:rsidRDefault="00196255">
            <w:pPr>
              <w:spacing w:after="0" w:line="240" w:lineRule="auto"/>
              <w:rPr>
                <w:b/>
              </w:rPr>
            </w:pPr>
          </w:p>
        </w:tc>
      </w:tr>
    </w:tbl>
    <w:p w14:paraId="07FBB814" w14:textId="77777777" w:rsidR="00196255" w:rsidRDefault="00196255">
      <w:pPr>
        <w:rPr>
          <w:b/>
        </w:rPr>
      </w:pPr>
    </w:p>
    <w:p w14:paraId="5ED1808D" w14:textId="77777777" w:rsidR="00196255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Metody realizacji i weryfikacji efektów uczenia się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101"/>
        <w:gridCol w:w="2694"/>
        <w:gridCol w:w="2834"/>
        <w:gridCol w:w="2583"/>
      </w:tblGrid>
      <w:tr w:rsidR="00196255" w14:paraId="2997416A" w14:textId="77777777">
        <w:tc>
          <w:tcPr>
            <w:tcW w:w="1100" w:type="dxa"/>
            <w:vAlign w:val="center"/>
          </w:tcPr>
          <w:p w14:paraId="263D7E49" w14:textId="77777777" w:rsidR="0019625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Symbol efektu</w:t>
            </w:r>
          </w:p>
        </w:tc>
        <w:tc>
          <w:tcPr>
            <w:tcW w:w="2694" w:type="dxa"/>
            <w:vAlign w:val="center"/>
          </w:tcPr>
          <w:p w14:paraId="202280ED" w14:textId="77777777" w:rsidR="0019625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dydaktyczne</w:t>
            </w:r>
          </w:p>
          <w:p w14:paraId="66B8C5BC" w14:textId="77777777" w:rsidR="0019625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  <w:tc>
          <w:tcPr>
            <w:tcW w:w="2834" w:type="dxa"/>
            <w:vAlign w:val="center"/>
          </w:tcPr>
          <w:p w14:paraId="59869BA1" w14:textId="77777777" w:rsidR="0019625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weryfikacji</w:t>
            </w:r>
          </w:p>
          <w:p w14:paraId="1C0D63A1" w14:textId="77777777" w:rsidR="0019625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  <w:tc>
          <w:tcPr>
            <w:tcW w:w="2583" w:type="dxa"/>
            <w:vAlign w:val="center"/>
          </w:tcPr>
          <w:p w14:paraId="48B3DFCB" w14:textId="77777777" w:rsidR="0019625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Sposoby dokumentacji</w:t>
            </w:r>
          </w:p>
          <w:p w14:paraId="379D5373" w14:textId="77777777" w:rsidR="0019625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  <w:i/>
                <w:sz w:val="18"/>
                <w:szCs w:val="18"/>
              </w:rPr>
              <w:t>(lista wyboru)</w:t>
            </w:r>
          </w:p>
        </w:tc>
      </w:tr>
      <w:tr w:rsidR="00196255" w14:paraId="06D043EF" w14:textId="77777777">
        <w:tc>
          <w:tcPr>
            <w:tcW w:w="9211" w:type="dxa"/>
            <w:gridSpan w:val="4"/>
            <w:vAlign w:val="center"/>
          </w:tcPr>
          <w:p w14:paraId="2AB542CC" w14:textId="77777777" w:rsidR="0019625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WIEDZA</w:t>
            </w:r>
          </w:p>
        </w:tc>
      </w:tr>
      <w:tr w:rsidR="00196255" w14:paraId="3E3E8D56" w14:textId="77777777">
        <w:tc>
          <w:tcPr>
            <w:tcW w:w="1100" w:type="dxa"/>
          </w:tcPr>
          <w:p w14:paraId="7ECAE7A9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W_01</w:t>
            </w:r>
          </w:p>
        </w:tc>
        <w:tc>
          <w:tcPr>
            <w:tcW w:w="2694" w:type="dxa"/>
          </w:tcPr>
          <w:p w14:paraId="4926354E" w14:textId="77777777" w:rsidR="00196255" w:rsidRDefault="00000000">
            <w:pPr>
              <w:spacing w:after="0" w:line="240" w:lineRule="auto"/>
              <w:rPr>
                <w:rFonts w:ascii="Calibri" w:hAnsi="Calibri"/>
              </w:rPr>
            </w:pPr>
            <w:r>
              <w:rPr>
                <w:rFonts w:eastAsia="Times New Roman" w:cs="Times New Roman"/>
                <w:color w:val="333333"/>
                <w:lang w:eastAsia="pl-PL"/>
              </w:rPr>
              <w:t>wykład konwersatoryjny</w:t>
            </w:r>
          </w:p>
        </w:tc>
        <w:tc>
          <w:tcPr>
            <w:tcW w:w="2834" w:type="dxa"/>
            <w:vMerge w:val="restart"/>
          </w:tcPr>
          <w:p w14:paraId="59D7D55D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kolokwium</w:t>
            </w:r>
          </w:p>
        </w:tc>
        <w:tc>
          <w:tcPr>
            <w:tcW w:w="2583" w:type="dxa"/>
            <w:vMerge w:val="restart"/>
          </w:tcPr>
          <w:p w14:paraId="48213D6E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Wypełnione i ocenione kolokwium</w:t>
            </w:r>
          </w:p>
        </w:tc>
      </w:tr>
      <w:tr w:rsidR="00196255" w14:paraId="7DE3A6E4" w14:textId="77777777">
        <w:tc>
          <w:tcPr>
            <w:tcW w:w="1100" w:type="dxa"/>
          </w:tcPr>
          <w:p w14:paraId="00C0F70F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W_02</w:t>
            </w:r>
          </w:p>
        </w:tc>
        <w:tc>
          <w:tcPr>
            <w:tcW w:w="2694" w:type="dxa"/>
          </w:tcPr>
          <w:p w14:paraId="05D2B3A0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Praca w grupie</w:t>
            </w:r>
          </w:p>
        </w:tc>
        <w:tc>
          <w:tcPr>
            <w:tcW w:w="2834" w:type="dxa"/>
            <w:vMerge/>
          </w:tcPr>
          <w:p w14:paraId="7F41A4F0" w14:textId="77777777" w:rsidR="00196255" w:rsidRDefault="0019625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583" w:type="dxa"/>
            <w:vMerge/>
          </w:tcPr>
          <w:p w14:paraId="14619025" w14:textId="77777777" w:rsidR="00196255" w:rsidRDefault="0019625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96255" w14:paraId="3E5C9F8C" w14:textId="77777777">
        <w:tc>
          <w:tcPr>
            <w:tcW w:w="9211" w:type="dxa"/>
            <w:gridSpan w:val="4"/>
            <w:vAlign w:val="center"/>
          </w:tcPr>
          <w:p w14:paraId="218675A9" w14:textId="77777777" w:rsidR="0019625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UMIEJĘTNOŚCI</w:t>
            </w:r>
          </w:p>
        </w:tc>
      </w:tr>
      <w:tr w:rsidR="00196255" w14:paraId="670F710E" w14:textId="77777777">
        <w:tc>
          <w:tcPr>
            <w:tcW w:w="1100" w:type="dxa"/>
          </w:tcPr>
          <w:p w14:paraId="02619ED2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U_01</w:t>
            </w:r>
          </w:p>
        </w:tc>
        <w:tc>
          <w:tcPr>
            <w:tcW w:w="2694" w:type="dxa"/>
          </w:tcPr>
          <w:p w14:paraId="76169369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praca z tekstem</w:t>
            </w:r>
          </w:p>
        </w:tc>
        <w:tc>
          <w:tcPr>
            <w:tcW w:w="2834" w:type="dxa"/>
            <w:vMerge w:val="restart"/>
          </w:tcPr>
          <w:p w14:paraId="5B221B08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referat</w:t>
            </w:r>
          </w:p>
        </w:tc>
        <w:tc>
          <w:tcPr>
            <w:tcW w:w="2583" w:type="dxa"/>
            <w:vMerge w:val="restart"/>
          </w:tcPr>
          <w:p w14:paraId="4673E470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protokół</w:t>
            </w:r>
          </w:p>
        </w:tc>
      </w:tr>
      <w:tr w:rsidR="00196255" w14:paraId="5350BFD1" w14:textId="77777777">
        <w:tc>
          <w:tcPr>
            <w:tcW w:w="1100" w:type="dxa"/>
          </w:tcPr>
          <w:p w14:paraId="56711428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U_02</w:t>
            </w:r>
          </w:p>
        </w:tc>
        <w:tc>
          <w:tcPr>
            <w:tcW w:w="2694" w:type="dxa"/>
          </w:tcPr>
          <w:p w14:paraId="4B1F15DA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praca w grupie</w:t>
            </w:r>
          </w:p>
        </w:tc>
        <w:tc>
          <w:tcPr>
            <w:tcW w:w="2834" w:type="dxa"/>
            <w:vMerge/>
          </w:tcPr>
          <w:p w14:paraId="02962570" w14:textId="77777777" w:rsidR="00196255" w:rsidRDefault="0019625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583" w:type="dxa"/>
            <w:vMerge/>
          </w:tcPr>
          <w:p w14:paraId="5526F9FA" w14:textId="77777777" w:rsidR="00196255" w:rsidRDefault="0019625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96255" w14:paraId="75E2F20A" w14:textId="77777777">
        <w:tc>
          <w:tcPr>
            <w:tcW w:w="1100" w:type="dxa"/>
          </w:tcPr>
          <w:p w14:paraId="5BDB9728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U_03</w:t>
            </w:r>
          </w:p>
        </w:tc>
        <w:tc>
          <w:tcPr>
            <w:tcW w:w="2694" w:type="dxa"/>
          </w:tcPr>
          <w:p w14:paraId="1242B865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dialogowe</w:t>
            </w:r>
          </w:p>
        </w:tc>
        <w:tc>
          <w:tcPr>
            <w:tcW w:w="2834" w:type="dxa"/>
            <w:vMerge/>
          </w:tcPr>
          <w:p w14:paraId="24A8AC85" w14:textId="77777777" w:rsidR="00196255" w:rsidRDefault="0019625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2583" w:type="dxa"/>
            <w:vMerge/>
          </w:tcPr>
          <w:p w14:paraId="75EF3C23" w14:textId="77777777" w:rsidR="00196255" w:rsidRDefault="0019625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96255" w14:paraId="3D2E2AA2" w14:textId="77777777">
        <w:tc>
          <w:tcPr>
            <w:tcW w:w="9211" w:type="dxa"/>
            <w:gridSpan w:val="4"/>
            <w:vAlign w:val="center"/>
          </w:tcPr>
          <w:p w14:paraId="1E6C560E" w14:textId="77777777" w:rsidR="00196255" w:rsidRDefault="00000000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KOMPETENCJE SPOŁECZNE</w:t>
            </w:r>
          </w:p>
        </w:tc>
      </w:tr>
      <w:tr w:rsidR="00196255" w14:paraId="1995585A" w14:textId="77777777">
        <w:tc>
          <w:tcPr>
            <w:tcW w:w="1100" w:type="dxa"/>
          </w:tcPr>
          <w:p w14:paraId="2F2650A2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K_01</w:t>
            </w:r>
          </w:p>
        </w:tc>
        <w:tc>
          <w:tcPr>
            <w:tcW w:w="2694" w:type="dxa"/>
          </w:tcPr>
          <w:p w14:paraId="6BF03123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metody dialogowe</w:t>
            </w:r>
          </w:p>
        </w:tc>
        <w:tc>
          <w:tcPr>
            <w:tcW w:w="2834" w:type="dxa"/>
          </w:tcPr>
          <w:p w14:paraId="789A0732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realizacja projektu</w:t>
            </w:r>
          </w:p>
        </w:tc>
        <w:tc>
          <w:tcPr>
            <w:tcW w:w="2583" w:type="dxa"/>
          </w:tcPr>
          <w:p w14:paraId="4812F031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Karta oceny projektu</w:t>
            </w:r>
          </w:p>
        </w:tc>
      </w:tr>
    </w:tbl>
    <w:p w14:paraId="116B324A" w14:textId="77777777" w:rsidR="00196255" w:rsidRDefault="00196255">
      <w:pPr>
        <w:spacing w:after="0"/>
      </w:pPr>
    </w:p>
    <w:p w14:paraId="58750032" w14:textId="77777777" w:rsidR="00196255" w:rsidRDefault="00196255">
      <w:pPr>
        <w:pStyle w:val="Akapitzlist"/>
        <w:ind w:left="1080"/>
        <w:rPr>
          <w:b/>
        </w:rPr>
      </w:pPr>
    </w:p>
    <w:p w14:paraId="1B956AAA" w14:textId="77777777" w:rsidR="00196255" w:rsidRDefault="00000000">
      <w:pPr>
        <w:rPr>
          <w:b/>
        </w:rPr>
      </w:pPr>
      <w:r>
        <w:rPr>
          <w:b/>
        </w:rPr>
        <w:t>Kryteria oceny, wagi</w:t>
      </w:r>
    </w:p>
    <w:p w14:paraId="4E29AFD5" w14:textId="77777777" w:rsidR="00196255" w:rsidRDefault="00000000">
      <w:r>
        <w:rPr>
          <w:b/>
        </w:rPr>
        <w:lastRenderedPageBreak/>
        <w:t>K</w:t>
      </w:r>
      <w:r>
        <w:t>olokwium zaliczeniowe (80% udziału w ocenie końcowej)</w:t>
      </w:r>
    </w:p>
    <w:p w14:paraId="304B616F" w14:textId="77777777" w:rsidR="00196255" w:rsidRDefault="00000000">
      <w:r>
        <w:t>Aktywność podczas zajęć (10% udziału w ocenie końcowej)</w:t>
      </w:r>
    </w:p>
    <w:p w14:paraId="56E5BE1C" w14:textId="77777777" w:rsidR="00196255" w:rsidRDefault="00000000">
      <w:r>
        <w:t>Obecność (10% udziału w ocenie końcowej)</w:t>
      </w:r>
    </w:p>
    <w:p w14:paraId="46BB0965" w14:textId="77777777" w:rsidR="00196255" w:rsidRDefault="00196255">
      <w:pPr>
        <w:rPr>
          <w:b/>
        </w:rPr>
      </w:pPr>
    </w:p>
    <w:p w14:paraId="10643DA3" w14:textId="77777777" w:rsidR="00196255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Obciążenie pracą studenta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4607"/>
        <w:gridCol w:w="4605"/>
      </w:tblGrid>
      <w:tr w:rsidR="00196255" w14:paraId="32EC78CA" w14:textId="77777777">
        <w:tc>
          <w:tcPr>
            <w:tcW w:w="4606" w:type="dxa"/>
          </w:tcPr>
          <w:p w14:paraId="709D56CD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Forma aktywności studenta</w:t>
            </w:r>
          </w:p>
        </w:tc>
        <w:tc>
          <w:tcPr>
            <w:tcW w:w="4605" w:type="dxa"/>
          </w:tcPr>
          <w:p w14:paraId="5F17E657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</w:t>
            </w:r>
          </w:p>
        </w:tc>
      </w:tr>
      <w:tr w:rsidR="00196255" w14:paraId="75D43D14" w14:textId="77777777">
        <w:tc>
          <w:tcPr>
            <w:tcW w:w="4606" w:type="dxa"/>
          </w:tcPr>
          <w:p w14:paraId="34E2A76A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 kontaktowych z nauczycielem</w:t>
            </w:r>
          </w:p>
          <w:p w14:paraId="763D52AA" w14:textId="77777777" w:rsidR="00196255" w:rsidRDefault="00196255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605" w:type="dxa"/>
          </w:tcPr>
          <w:p w14:paraId="299936B3" w14:textId="77777777" w:rsidR="00196255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30</w:t>
            </w:r>
          </w:p>
        </w:tc>
      </w:tr>
      <w:tr w:rsidR="00196255" w14:paraId="7076C7D3" w14:textId="77777777">
        <w:tc>
          <w:tcPr>
            <w:tcW w:w="4606" w:type="dxa"/>
          </w:tcPr>
          <w:p w14:paraId="6A38101D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godzin indywidualnej pracy studenta</w:t>
            </w:r>
          </w:p>
          <w:p w14:paraId="03CF1F73" w14:textId="77777777" w:rsidR="00196255" w:rsidRDefault="00196255">
            <w:pPr>
              <w:spacing w:after="0" w:line="240" w:lineRule="auto"/>
              <w:rPr>
                <w:i/>
                <w:sz w:val="18"/>
                <w:szCs w:val="18"/>
              </w:rPr>
            </w:pPr>
          </w:p>
        </w:tc>
        <w:tc>
          <w:tcPr>
            <w:tcW w:w="4605" w:type="dxa"/>
          </w:tcPr>
          <w:p w14:paraId="3BF63C5E" w14:textId="77777777" w:rsidR="00196255" w:rsidRDefault="00000000">
            <w:pPr>
              <w:spacing w:after="0" w:line="240" w:lineRule="auto"/>
              <w:rPr>
                <w:b/>
              </w:rPr>
            </w:pPr>
            <w:r>
              <w:rPr>
                <w:rFonts w:eastAsia="Calibri"/>
                <w:b/>
              </w:rPr>
              <w:t>15</w:t>
            </w:r>
          </w:p>
        </w:tc>
      </w:tr>
    </w:tbl>
    <w:p w14:paraId="17DCD627" w14:textId="77777777" w:rsidR="00196255" w:rsidRDefault="00196255">
      <w:pPr>
        <w:spacing w:after="0"/>
        <w:rPr>
          <w:b/>
        </w:rPr>
      </w:pPr>
    </w:p>
    <w:p w14:paraId="0E104A3F" w14:textId="77777777" w:rsidR="00196255" w:rsidRDefault="00000000">
      <w:pPr>
        <w:pStyle w:val="Akapitzlist"/>
        <w:numPr>
          <w:ilvl w:val="0"/>
          <w:numId w:val="1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9212"/>
      </w:tblGrid>
      <w:tr w:rsidR="00196255" w14:paraId="044B7F8E" w14:textId="77777777">
        <w:tc>
          <w:tcPr>
            <w:tcW w:w="9212" w:type="dxa"/>
          </w:tcPr>
          <w:p w14:paraId="21FD0F95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Literatura podstawowa</w:t>
            </w:r>
          </w:p>
        </w:tc>
      </w:tr>
      <w:tr w:rsidR="00196255" w14:paraId="5E9F4A98" w14:textId="77777777">
        <w:tc>
          <w:tcPr>
            <w:tcW w:w="9212" w:type="dxa"/>
          </w:tcPr>
          <w:p w14:paraId="5F691571" w14:textId="77777777" w:rsidR="0019625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Janke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 A.W., Kawula S., Stosunki rodziny i szkoły. Integracja i syntonia, w: Kawula S.,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Brągiel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 J., A.W.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Janke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 (red.), Pedagogika rodziny. Obszary i panorama problematyki, Wyd. Adam Marszałek, Toruń 2009, s. 219 – 262.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br/>
              <w:t>2. Kawula S., Zagadnienie integracji oddziaływań wychowawczych w środowisku, w: Kawula S.(red.), Pedagogika społeczna. Dokonania- aktualność – perspektywy, Wyd. Adam Marszałek, Toruń 2009, s. 361- 382.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br/>
              <w:t>3. Mendel M.(red.), Animacja współpracy środowiskowej, Wyd. Adam Marszałek, Toruń 2004.</w:t>
            </w:r>
          </w:p>
          <w:p w14:paraId="5D688C5B" w14:textId="77777777" w:rsidR="00196255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 xml:space="preserve">4. Mendel M., Rodzice i nauczyciele jako sprzymierzeńcy, Wyd. Harmonia, Gdańsk 2007.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br/>
              <w:t>5. Pietruszka L., Rodzina i szkoła. O współpracy nauczycieli-wychowawców z rodzicami w procesie edukacji wczesnoszkolnej, Wyd. KUL, Lublin 2017.</w:t>
            </w:r>
          </w:p>
          <w:p w14:paraId="0EDD6603" w14:textId="77777777" w:rsidR="00196255" w:rsidRDefault="00196255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</w:tr>
      <w:tr w:rsidR="00196255" w14:paraId="5CB07B93" w14:textId="77777777">
        <w:tc>
          <w:tcPr>
            <w:tcW w:w="9212" w:type="dxa"/>
          </w:tcPr>
          <w:p w14:paraId="1FFD8A54" w14:textId="77777777" w:rsidR="00196255" w:rsidRDefault="00000000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Literatura uzupełniająca</w:t>
            </w:r>
          </w:p>
        </w:tc>
      </w:tr>
      <w:tr w:rsidR="00196255" w14:paraId="7DCBE68F" w14:textId="77777777">
        <w:tc>
          <w:tcPr>
            <w:tcW w:w="9212" w:type="dxa"/>
          </w:tcPr>
          <w:p w14:paraId="7981A60B" w14:textId="77777777" w:rsidR="00196255" w:rsidRDefault="00000000">
            <w:pPr>
              <w:spacing w:after="0" w:line="240" w:lineRule="auto"/>
              <w:rPr>
                <w:b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t>1. Jankowski D., Dylematy identyfikacji, uczestnictwa i dystansu w przestrzeni społeczno-kulturowej, w: K. Wojnowski, M. Marcinkowski (red.), O przestrzeni edukacyjnej. Chaos, żywioły, ład. Parerga, Uniwersytet im. A. Mickiewicza - Wydział Pedagogiczno-Artystyczny, Poznań – Kalisz 2009, s. 32-52.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l-PL"/>
              </w:rPr>
              <w:br/>
            </w:r>
          </w:p>
        </w:tc>
      </w:tr>
    </w:tbl>
    <w:p w14:paraId="1258F1D1" w14:textId="77777777" w:rsidR="00196255" w:rsidRDefault="00196255">
      <w:pPr>
        <w:spacing w:after="0"/>
        <w:rPr>
          <w:b/>
        </w:rPr>
      </w:pPr>
    </w:p>
    <w:p w14:paraId="794187C2" w14:textId="77777777" w:rsidR="00196255" w:rsidRDefault="00196255"/>
    <w:sectPr w:rsidR="001962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40198" w14:textId="77777777" w:rsidR="005D6F1A" w:rsidRDefault="005D6F1A">
      <w:pPr>
        <w:spacing w:after="0" w:line="240" w:lineRule="auto"/>
      </w:pPr>
      <w:r>
        <w:separator/>
      </w:r>
    </w:p>
  </w:endnote>
  <w:endnote w:type="continuationSeparator" w:id="0">
    <w:p w14:paraId="33E1E517" w14:textId="77777777" w:rsidR="005D6F1A" w:rsidRDefault="005D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5E8E" w14:textId="77777777" w:rsidR="00196255" w:rsidRDefault="0019625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B2507" w14:textId="77777777" w:rsidR="00196255" w:rsidRDefault="0019625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77B3D" w14:textId="77777777" w:rsidR="00196255" w:rsidRDefault="001962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1B28B" w14:textId="77777777" w:rsidR="005D6F1A" w:rsidRDefault="005D6F1A">
      <w:pPr>
        <w:spacing w:after="0" w:line="240" w:lineRule="auto"/>
      </w:pPr>
      <w:r>
        <w:separator/>
      </w:r>
    </w:p>
  </w:footnote>
  <w:footnote w:type="continuationSeparator" w:id="0">
    <w:p w14:paraId="194EC3AE" w14:textId="77777777" w:rsidR="005D6F1A" w:rsidRDefault="005D6F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2CBD36" w14:textId="77777777" w:rsidR="00196255" w:rsidRDefault="0019625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8536C" w14:textId="77777777" w:rsidR="00196255" w:rsidRDefault="00000000">
    <w:pPr>
      <w:pStyle w:val="Nagwek"/>
      <w:jc w:val="right"/>
      <w:rPr>
        <w:i/>
      </w:rPr>
    </w:pPr>
    <w:r>
      <w:rPr>
        <w:i/>
      </w:rPr>
      <w:t>Załącznik nr 5</w:t>
    </w:r>
  </w:p>
  <w:p w14:paraId="58F509DC" w14:textId="77777777" w:rsidR="00196255" w:rsidRDefault="0019625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C5B53" w14:textId="77777777" w:rsidR="00196255" w:rsidRDefault="00000000">
    <w:pPr>
      <w:pStyle w:val="Nagwek"/>
      <w:jc w:val="right"/>
      <w:rPr>
        <w:i/>
      </w:rPr>
    </w:pPr>
    <w:r>
      <w:rPr>
        <w:i/>
      </w:rPr>
      <w:t>Załącznik nr 5</w:t>
    </w:r>
  </w:p>
  <w:p w14:paraId="5B287D2E" w14:textId="77777777" w:rsidR="00196255" w:rsidRDefault="0019625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C79A2"/>
    <w:multiLevelType w:val="multilevel"/>
    <w:tmpl w:val="3536E2FA"/>
    <w:lvl w:ilvl="0">
      <w:start w:val="1"/>
      <w:numFmt w:val="lowerLetter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32C72B1C"/>
    <w:multiLevelType w:val="multilevel"/>
    <w:tmpl w:val="2412496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386D59AE"/>
    <w:multiLevelType w:val="multilevel"/>
    <w:tmpl w:val="7CCC3CB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549E7C78"/>
    <w:multiLevelType w:val="multilevel"/>
    <w:tmpl w:val="BBDEB92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6F1D768B"/>
    <w:multiLevelType w:val="multilevel"/>
    <w:tmpl w:val="F8F0985A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75B50260"/>
    <w:multiLevelType w:val="multilevel"/>
    <w:tmpl w:val="83EA3A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8C44845"/>
    <w:multiLevelType w:val="multilevel"/>
    <w:tmpl w:val="68424BEA"/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abstractNum w:abstractNumId="7" w15:restartNumberingAfterBreak="0">
    <w:nsid w:val="7DC83048"/>
    <w:multiLevelType w:val="multilevel"/>
    <w:tmpl w:val="FF90FDBE"/>
    <w:lvl w:ilvl="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cs="Wingdings 2" w:hint="default"/>
      </w:rPr>
    </w:lvl>
    <w:lvl w:ilvl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cs="Wingdings 2" w:hint="default"/>
      </w:rPr>
    </w:lvl>
    <w:lvl w:ilvl="2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cs="Wingdings 2" w:hint="default"/>
      </w:rPr>
    </w:lvl>
    <w:lvl w:ilvl="3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cs="Wingdings 2" w:hint="default"/>
      </w:rPr>
    </w:lvl>
    <w:lvl w:ilvl="4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cs="Wingdings 2" w:hint="default"/>
      </w:rPr>
    </w:lvl>
    <w:lvl w:ilvl="5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cs="Wingdings 2" w:hint="default"/>
      </w:rPr>
    </w:lvl>
    <w:lvl w:ilvl="6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cs="Wingdings 2" w:hint="default"/>
      </w:rPr>
    </w:lvl>
    <w:lvl w:ilvl="7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cs="Wingdings 2" w:hint="default"/>
      </w:rPr>
    </w:lvl>
    <w:lvl w:ilvl="8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cs="Wingdings 2" w:hint="default"/>
      </w:rPr>
    </w:lvl>
  </w:abstractNum>
  <w:num w:numId="1" w16cid:durableId="680014682">
    <w:abstractNumId w:val="4"/>
  </w:num>
  <w:num w:numId="2" w16cid:durableId="432556741">
    <w:abstractNumId w:val="3"/>
  </w:num>
  <w:num w:numId="3" w16cid:durableId="84962589">
    <w:abstractNumId w:val="0"/>
  </w:num>
  <w:num w:numId="4" w16cid:durableId="1327519033">
    <w:abstractNumId w:val="7"/>
  </w:num>
  <w:num w:numId="5" w16cid:durableId="1920290308">
    <w:abstractNumId w:val="2"/>
  </w:num>
  <w:num w:numId="6" w16cid:durableId="339935761">
    <w:abstractNumId w:val="6"/>
  </w:num>
  <w:num w:numId="7" w16cid:durableId="156657936">
    <w:abstractNumId w:val="1"/>
  </w:num>
  <w:num w:numId="8" w16cid:durableId="7931345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255"/>
    <w:rsid w:val="00196255"/>
    <w:rsid w:val="005D6F1A"/>
    <w:rsid w:val="00AE6658"/>
    <w:rsid w:val="00D22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B2977"/>
  <w15:docId w15:val="{6F324750-FC13-4B20-A7EE-82CAB976E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B1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abulatory">
    <w:name w:val="tabulatory"/>
    <w:basedOn w:val="Domylnaczcionkaakapitu"/>
    <w:qFormat/>
    <w:rsid w:val="00D406F6"/>
  </w:style>
  <w:style w:type="character" w:customStyle="1" w:styleId="czeinternetowe">
    <w:name w:val="Łącze internetowe"/>
    <w:basedOn w:val="Domylnaczcionkaakapitu"/>
    <w:uiPriority w:val="99"/>
    <w:unhideWhenUsed/>
    <w:rsid w:val="00D406F6"/>
    <w:rPr>
      <w:color w:val="0000FF"/>
      <w:u w:val="single"/>
    </w:rPr>
  </w:style>
  <w:style w:type="character" w:customStyle="1" w:styleId="access">
    <w:name w:val="access"/>
    <w:basedOn w:val="Domylnaczcionkaakapitu"/>
    <w:qFormat/>
    <w:rsid w:val="003C65DA"/>
  </w:style>
  <w:style w:type="character" w:customStyle="1" w:styleId="luchili">
    <w:name w:val="luc_hili"/>
    <w:basedOn w:val="Domylnaczcionkaakapitu"/>
    <w:qFormat/>
    <w:rsid w:val="001A5D37"/>
  </w:style>
  <w:style w:type="character" w:customStyle="1" w:styleId="NagwekZnak">
    <w:name w:val="Nagłówek Znak"/>
    <w:basedOn w:val="Domylnaczcionkaakapitu"/>
    <w:link w:val="Nagwek"/>
    <w:uiPriority w:val="99"/>
    <w:qFormat/>
    <w:rsid w:val="00B04272"/>
  </w:style>
  <w:style w:type="character" w:customStyle="1" w:styleId="StopkaZnak">
    <w:name w:val="Stopka Znak"/>
    <w:basedOn w:val="Domylnaczcionkaakapitu"/>
    <w:link w:val="Stopka"/>
    <w:uiPriority w:val="99"/>
    <w:qFormat/>
    <w:rsid w:val="00B04272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0427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  <w:lang/>
    </w:rPr>
  </w:style>
  <w:style w:type="paragraph" w:customStyle="1" w:styleId="western">
    <w:name w:val="western"/>
    <w:basedOn w:val="Normalny"/>
    <w:qFormat/>
    <w:rsid w:val="007D0038"/>
    <w:pPr>
      <w:spacing w:beforeAutospacing="1" w:after="119" w:line="102" w:lineRule="atLeast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D0038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qFormat/>
    <w:rsid w:val="00D27DDC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qFormat/>
    <w:rsid w:val="007841B3"/>
    <w:rPr>
      <w:rFonts w:ascii="Arial" w:eastAsia="Calibri" w:hAnsi="Arial" w:cs="Arial"/>
      <w:color w:val="000000"/>
      <w:sz w:val="24"/>
      <w:szCs w:val="24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B04272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04272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732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E52F44CD9F4C4C99D900279A1B8303" ma:contentTypeVersion="3" ma:contentTypeDescription="Utwórz nowy dokument." ma:contentTypeScope="" ma:versionID="48f1f5acc20dbeea52e821c4d15d719d">
  <xsd:schema xmlns:xsd="http://www.w3.org/2001/XMLSchema" xmlns:xs="http://www.w3.org/2001/XMLSchema" xmlns:p="http://schemas.microsoft.com/office/2006/metadata/properties" xmlns:ns2="5af9a104-edf1-454b-b8ab-34218ef68317" targetNamespace="http://schemas.microsoft.com/office/2006/metadata/properties" ma:root="true" ma:fieldsID="378e7c7b38b7f12e324809853f6d209d" ns2:_="">
    <xsd:import namespace="5af9a104-edf1-454b-b8ab-34218ef683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f9a104-edf1-454b-b8ab-34218ef68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C989CB-F30C-4DD8-99A2-71B79EDD6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82DA49-A798-459C-B184-6D21FD73D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f9a104-edf1-454b-b8ab-34218ef683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5F748-4486-4F32-82C6-EA3863BF6B3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BD6C94-845D-42BF-A5AF-FF67A2EB8C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716</Words>
  <Characters>5058</Characters>
  <Application>Microsoft Office Word</Application>
  <DocSecurity>0</DocSecurity>
  <Lines>252</Lines>
  <Paragraphs>137</Paragraphs>
  <ScaleCrop>false</ScaleCrop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Katarzyna Braun</cp:lastModifiedBy>
  <cp:revision>2</cp:revision>
  <cp:lastPrinted>2019-01-23T11:10:00Z</cp:lastPrinted>
  <dcterms:created xsi:type="dcterms:W3CDTF">2026-03-05T14:50:00Z</dcterms:created>
  <dcterms:modified xsi:type="dcterms:W3CDTF">2026-03-05T14:50:00Z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0x01010077E52F44CD9F4C4C99D900279A1B8303</vt:lpwstr>
  </property>
</Properties>
</file>