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>Załącznik nr 2 do Zarządzenia Dziekana Wydziału Teologii Katolickiego Uniwersytetu Lubelskiego Jana Pawła II z dnia 1 października 2021 r. w sprawie procedury uzyskania stopnia licencjata teologii</w:t>
      </w:r>
    </w:p>
    <w:p w:rsidR="00FE1F2B" w:rsidRPr="00DD62EE" w:rsidRDefault="00FE1F2B" w:rsidP="00FE1F2B">
      <w:pPr>
        <w:spacing w:after="0" w:line="240" w:lineRule="auto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D62EE">
        <w:rPr>
          <w:rFonts w:cstheme="minorHAnsi"/>
          <w:b/>
          <w:bCs/>
          <w:sz w:val="24"/>
          <w:szCs w:val="24"/>
        </w:rPr>
        <w:t>W</w:t>
      </w:r>
      <w:r>
        <w:rPr>
          <w:rFonts w:cstheme="minorHAnsi"/>
          <w:b/>
          <w:bCs/>
          <w:sz w:val="24"/>
          <w:szCs w:val="24"/>
        </w:rPr>
        <w:t xml:space="preserve">zór </w:t>
      </w:r>
      <w:r w:rsidRPr="00DD62EE">
        <w:rPr>
          <w:rFonts w:cstheme="minorHAnsi"/>
          <w:b/>
          <w:bCs/>
          <w:sz w:val="24"/>
          <w:szCs w:val="24"/>
        </w:rPr>
        <w:t>recenzji pracy licencjackiej</w:t>
      </w:r>
    </w:p>
    <w:p w:rsidR="00FE1F2B" w:rsidRPr="00DD62EE" w:rsidRDefault="00FE1F2B" w:rsidP="00FE1F2B">
      <w:pPr>
        <w:spacing w:after="0" w:line="240" w:lineRule="auto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>Lublin, dnia …………………</w:t>
      </w:r>
    </w:p>
    <w:p w:rsidR="00FE1F2B" w:rsidRPr="00DD62EE" w:rsidRDefault="00FE1F2B" w:rsidP="00FE1F2B">
      <w:pPr>
        <w:spacing w:after="0" w:line="240" w:lineRule="auto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>Ocena pracy licencjackiej [</w:t>
      </w:r>
      <w:r w:rsidRPr="00DD62EE">
        <w:rPr>
          <w:rFonts w:cstheme="minorHAnsi"/>
          <w:b/>
          <w:bCs/>
          <w:i/>
          <w:iCs/>
          <w:sz w:val="24"/>
          <w:szCs w:val="24"/>
        </w:rPr>
        <w:t>imię i nazwisko autora pracy, pełny tytuł pracy pogrubioną kursywą</w:t>
      </w:r>
      <w:r w:rsidRPr="00DD62EE">
        <w:rPr>
          <w:rFonts w:cstheme="minorHAnsi"/>
          <w:sz w:val="24"/>
          <w:szCs w:val="24"/>
        </w:rPr>
        <w:t>]</w:t>
      </w:r>
    </w:p>
    <w:p w:rsidR="00FE1F2B" w:rsidRPr="00DD62EE" w:rsidRDefault="00FE1F2B" w:rsidP="00FE1F2B">
      <w:pPr>
        <w:spacing w:after="0" w:line="240" w:lineRule="auto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D62EE">
        <w:rPr>
          <w:rFonts w:cstheme="minorHAnsi"/>
          <w:b/>
          <w:bCs/>
          <w:sz w:val="24"/>
          <w:szCs w:val="24"/>
        </w:rPr>
        <w:t>1. Aspekt formalny pracy</w:t>
      </w: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>(m.in. adekwatność podziału pracy na części, poprawność zapisu bibliograficznego i przypisów, poprawność językowa)</w:t>
      </w: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D62EE">
        <w:rPr>
          <w:rFonts w:cstheme="minorHAnsi"/>
          <w:b/>
          <w:bCs/>
          <w:sz w:val="24"/>
          <w:szCs w:val="24"/>
        </w:rPr>
        <w:t>2. Aspekt merytoryczny pracy</w:t>
      </w: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>(m.in. problem, cel i metody pracy, poprawność doboru źródeł i literatury, ogólna wartość merytoryczna).</w:t>
      </w: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D62EE">
        <w:rPr>
          <w:rFonts w:cstheme="minorHAnsi"/>
          <w:b/>
          <w:bCs/>
          <w:sz w:val="24"/>
          <w:szCs w:val="24"/>
        </w:rPr>
        <w:t>3. Specjalistyczny charakter pracy</w:t>
      </w: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>(poziom wiedzy specjalistycznej właściwej dla określonej specjalizacji teologicznej)</w:t>
      </w: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D62EE">
        <w:rPr>
          <w:rFonts w:cstheme="minorHAnsi"/>
          <w:b/>
          <w:bCs/>
          <w:sz w:val="24"/>
          <w:szCs w:val="24"/>
        </w:rPr>
        <w:t>4. Wniosek</w:t>
      </w: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>[należy wybrać jeden z następujących wniosków]</w:t>
      </w: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 xml:space="preserve">Na podstawie przeprowadzonej analizy stwierdzam, że przedstawiona do oceny praca </w:t>
      </w:r>
      <w:r w:rsidRPr="00DD62EE">
        <w:rPr>
          <w:rFonts w:cstheme="minorHAnsi"/>
          <w:sz w:val="24"/>
          <w:szCs w:val="24"/>
          <w:u w:val="single"/>
        </w:rPr>
        <w:t>spełnia wymagania prawa kościelnego</w:t>
      </w:r>
      <w:r w:rsidRPr="00DD62EE">
        <w:rPr>
          <w:rFonts w:cstheme="minorHAnsi"/>
          <w:sz w:val="24"/>
          <w:szCs w:val="24"/>
        </w:rPr>
        <w:t xml:space="preserve"> odnoszące się do dysertacji, która powinna zostać przygotowana w ramach studiów specjalistycznych II cyklu, czyli pracy licencjackiej. </w:t>
      </w:r>
    </w:p>
    <w:p w:rsidR="00FE1F2B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 xml:space="preserve">Na podstawie przeprowadzonej analizy stwierdzam, że przedstawiona do oceny praca </w:t>
      </w:r>
      <w:r w:rsidRPr="00DD62EE">
        <w:rPr>
          <w:rFonts w:cstheme="minorHAnsi"/>
          <w:sz w:val="24"/>
          <w:szCs w:val="24"/>
          <w:u w:val="single"/>
        </w:rPr>
        <w:t>nie spełnia wymagań prawa kościelnego</w:t>
      </w:r>
      <w:r w:rsidRPr="00DD62EE">
        <w:rPr>
          <w:rFonts w:cstheme="minorHAnsi"/>
          <w:sz w:val="24"/>
          <w:szCs w:val="24"/>
        </w:rPr>
        <w:t xml:space="preserve"> odnoszących się do dysertacji, która powinna zostać przygotowana w ramach studiów specjalistycznych II cyklu, czyli pracy licencjackiej. </w:t>
      </w:r>
    </w:p>
    <w:p w:rsidR="00FE1F2B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E1F2B" w:rsidRPr="007D2ADF" w:rsidRDefault="00FE1F2B" w:rsidP="00FE1F2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D2ADF">
        <w:rPr>
          <w:rFonts w:cstheme="minorHAnsi"/>
          <w:b/>
          <w:sz w:val="24"/>
          <w:szCs w:val="24"/>
        </w:rPr>
        <w:t>5. Ocena</w:t>
      </w:r>
      <w:r>
        <w:rPr>
          <w:rFonts w:cstheme="minorHAnsi"/>
          <w:b/>
          <w:sz w:val="24"/>
          <w:szCs w:val="24"/>
        </w:rPr>
        <w:t xml:space="preserve"> pracy</w:t>
      </w:r>
    </w:p>
    <w:p w:rsidR="00FE1F2B" w:rsidRPr="00DD62EE" w:rsidRDefault="00FE1F2B" w:rsidP="00FE1F2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[należy wskazać jedną z ocen: bardzo dobra, dobra plus, dobra, dostateczna plus, dostateczna, niedostateczna]</w:t>
      </w:r>
    </w:p>
    <w:p w:rsidR="00FE1F2B" w:rsidRDefault="00FE1F2B" w:rsidP="00FE1F2B">
      <w:pPr>
        <w:spacing w:after="0" w:line="240" w:lineRule="auto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ind w:left="3119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>[stopień lub tytuł naukowy oraz imię i nazwisko recenzenta]</w:t>
      </w:r>
    </w:p>
    <w:p w:rsidR="00FE1F2B" w:rsidRPr="00DD62EE" w:rsidRDefault="00FE1F2B" w:rsidP="00FE1F2B">
      <w:pPr>
        <w:spacing w:after="0" w:line="240" w:lineRule="auto"/>
        <w:ind w:left="3119"/>
        <w:rPr>
          <w:rFonts w:cstheme="minorHAnsi"/>
          <w:sz w:val="24"/>
          <w:szCs w:val="24"/>
        </w:rPr>
      </w:pPr>
      <w:r w:rsidRPr="00DD62EE">
        <w:rPr>
          <w:rFonts w:cstheme="minorHAnsi"/>
          <w:sz w:val="24"/>
          <w:szCs w:val="24"/>
        </w:rPr>
        <w:t>[podpis recenzenta]</w:t>
      </w:r>
    </w:p>
    <w:p w:rsidR="00FE1F2B" w:rsidRPr="00DD62EE" w:rsidRDefault="00FE1F2B" w:rsidP="00FE1F2B">
      <w:pPr>
        <w:spacing w:after="0" w:line="240" w:lineRule="auto"/>
        <w:ind w:left="3119"/>
        <w:rPr>
          <w:rFonts w:cstheme="minorHAnsi"/>
          <w:sz w:val="24"/>
          <w:szCs w:val="24"/>
        </w:rPr>
      </w:pPr>
    </w:p>
    <w:p w:rsidR="00FE1F2B" w:rsidRPr="00DD62EE" w:rsidRDefault="00FE1F2B" w:rsidP="00FE1F2B">
      <w:pPr>
        <w:spacing w:after="0" w:line="240" w:lineRule="auto"/>
        <w:rPr>
          <w:rFonts w:cstheme="minorHAnsi"/>
          <w:sz w:val="24"/>
          <w:szCs w:val="24"/>
        </w:rPr>
      </w:pPr>
    </w:p>
    <w:p w:rsidR="009B07E5" w:rsidRPr="00FE1F2B" w:rsidRDefault="009B07E5" w:rsidP="00FE1F2B"/>
    <w:sectPr w:rsidR="009B07E5" w:rsidRPr="00FE1F2B" w:rsidSect="009B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compat/>
  <w:rsids>
    <w:rsidRoot w:val="00666206"/>
    <w:rsid w:val="002065E5"/>
    <w:rsid w:val="00666206"/>
    <w:rsid w:val="009B07E5"/>
    <w:rsid w:val="00FE1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20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Company>Ministrerstwo Edukacji Narodowej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2022-01-24T20:33:00Z</dcterms:created>
  <dcterms:modified xsi:type="dcterms:W3CDTF">2022-01-24T20:33:00Z</dcterms:modified>
</cp:coreProperties>
</file>