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7B" w:rsidRDefault="000C0A7B" w:rsidP="00EC3663">
      <w:pPr>
        <w:spacing w:line="360" w:lineRule="auto"/>
        <w:rPr>
          <w:color w:val="000000"/>
        </w:rPr>
      </w:pPr>
      <w:r>
        <w:rPr>
          <w:noProof/>
          <w:lang w:eastAsia="pl-PL" w:bidi="ar-SA"/>
        </w:rPr>
        <w:drawing>
          <wp:anchor distT="0" distB="0" distL="114300" distR="123190" simplePos="0" relativeHeight="251659264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-47625</wp:posOffset>
            </wp:positionV>
            <wp:extent cx="2083435" cy="1089025"/>
            <wp:effectExtent l="19050" t="0" r="0" b="0"/>
            <wp:wrapTight wrapText="bothSides">
              <wp:wrapPolygon edited="0">
                <wp:start x="0" y="0"/>
                <wp:lineTo x="0" y="21159"/>
                <wp:lineTo x="21330" y="21159"/>
                <wp:lineTo x="2133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089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A7B" w:rsidRDefault="000C0A7B" w:rsidP="00EC3663">
      <w:pPr>
        <w:spacing w:line="360" w:lineRule="auto"/>
        <w:jc w:val="right"/>
      </w:pPr>
      <w:r>
        <w:rPr>
          <w:rFonts w:ascii="Times New Roman" w:hAnsi="Times New Roman" w:cs="Times New Roman"/>
          <w:color w:val="000000"/>
        </w:rPr>
        <w:t>K</w:t>
      </w:r>
      <w:bookmarkStart w:id="0" w:name="__DdeLink__37_667855782"/>
      <w:r>
        <w:rPr>
          <w:rFonts w:ascii="Times New Roman" w:hAnsi="Times New Roman" w:cs="Times New Roman"/>
          <w:color w:val="000000"/>
        </w:rPr>
        <w:t xml:space="preserve">ATOLICKI </w:t>
      </w:r>
      <w:bookmarkEnd w:id="0"/>
      <w:r>
        <w:rPr>
          <w:rFonts w:ascii="Times New Roman" w:hAnsi="Times New Roman" w:cs="Times New Roman"/>
          <w:color w:val="000000"/>
        </w:rPr>
        <w:t>UNIWERSYTET LUBELSKI JANA PAWŁA II</w:t>
      </w:r>
      <w:r>
        <w:rPr>
          <w:rFonts w:ascii="Times New Roman" w:hAnsi="Times New Roman" w:cs="Times New Roman"/>
          <w:color w:val="000000"/>
        </w:rPr>
        <w:br/>
      </w:r>
      <w:r w:rsidR="00337837">
        <w:rPr>
          <w:rFonts w:ascii="Times New Roman" w:hAnsi="Times New Roman" w:cs="Times New Roman"/>
          <w:color w:val="000000"/>
        </w:rPr>
        <w:t>Wydział Nauk Humanistycznych</w:t>
      </w:r>
    </w:p>
    <w:p w:rsidR="000C0A7B" w:rsidRDefault="00E16CBE" w:rsidP="00EC3663">
      <w:pPr>
        <w:pStyle w:val="Bezodstpw1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Katedra Literatury Rosyjskiej, Ukraińskiej i Białoruskiej</w:t>
      </w:r>
    </w:p>
    <w:p w:rsidR="002E536D" w:rsidRDefault="00C02EF5" w:rsidP="00EC3663">
      <w:pPr>
        <w:pStyle w:val="Bezodstpw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Lublin, 01.02</w:t>
      </w:r>
      <w:r w:rsidR="00550F0E">
        <w:rPr>
          <w:rFonts w:ascii="Times New Roman" w:hAnsi="Times New Roman" w:cs="Times New Roman"/>
          <w:color w:val="000000"/>
          <w:sz w:val="24"/>
          <w:szCs w:val="24"/>
        </w:rPr>
        <w:t>.2021 r.</w:t>
      </w:r>
    </w:p>
    <w:p w:rsidR="002E536D" w:rsidRDefault="002E536D" w:rsidP="00EC3663">
      <w:pPr>
        <w:pStyle w:val="Bezodstpw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663" w:rsidRDefault="00EC3663" w:rsidP="00EC3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35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EC3663" w:rsidRDefault="00A87F25" w:rsidP="00EC3663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Szanowni Państwo!</w:t>
      </w:r>
    </w:p>
    <w:p w:rsidR="00550F0E" w:rsidRDefault="00550F0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C7785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16CBE">
        <w:rPr>
          <w:rFonts w:ascii="Times New Roman" w:hAnsi="Times New Roman" w:cs="Times New Roman"/>
          <w:color w:val="000000"/>
        </w:rPr>
        <w:t xml:space="preserve">Katedra Literatury </w:t>
      </w:r>
      <w:r>
        <w:rPr>
          <w:rFonts w:ascii="Times New Roman" w:hAnsi="Times New Roman" w:cs="Times New Roman"/>
          <w:color w:val="000000"/>
        </w:rPr>
        <w:t>Rosyjskiej, Ukraińskiej i</w:t>
      </w:r>
      <w:r w:rsidR="00550F0E">
        <w:rPr>
          <w:rFonts w:ascii="Times New Roman" w:hAnsi="Times New Roman" w:cs="Times New Roman"/>
          <w:color w:val="000000"/>
        </w:rPr>
        <w:t xml:space="preserve"> Białoruskiej </w:t>
      </w:r>
      <w:r>
        <w:rPr>
          <w:rFonts w:ascii="Times New Roman" w:hAnsi="Times New Roman" w:cs="Times New Roman"/>
          <w:color w:val="000000"/>
        </w:rPr>
        <w:t>Katolickiego Uniwersytetu Lubelskiego Jana Pawła II</w:t>
      </w:r>
      <w:r w:rsidR="00550F0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serdecznie zaprasza do udziału w </w:t>
      </w:r>
      <w:r w:rsidR="00550F0E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eminarium </w:t>
      </w:r>
      <w:r w:rsidR="00550F0E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aukowym </w:t>
      </w:r>
      <w:r w:rsidRPr="00E16CBE">
        <w:rPr>
          <w:rFonts w:ascii="Times New Roman" w:hAnsi="Times New Roman" w:cs="Times New Roman"/>
          <w:color w:val="000000"/>
        </w:rPr>
        <w:t xml:space="preserve">pt. </w:t>
      </w:r>
      <w:r w:rsidRPr="00E16CBE">
        <w:rPr>
          <w:rFonts w:ascii="Times New Roman" w:hAnsi="Times New Roman" w:cs="Times New Roman"/>
          <w:i/>
          <w:color w:val="000000"/>
        </w:rPr>
        <w:t>Dyskursy tożsamościowe w literaturach wschodniosłowiańskich</w:t>
      </w:r>
      <w:r w:rsidRPr="00550F0E">
        <w:rPr>
          <w:rFonts w:ascii="Times New Roman" w:hAnsi="Times New Roman" w:cs="Times New Roman"/>
          <w:i/>
          <w:color w:val="000000"/>
        </w:rPr>
        <w:t>,</w:t>
      </w:r>
      <w:r w:rsidR="00C7785B">
        <w:rPr>
          <w:rFonts w:ascii="Times New Roman" w:hAnsi="Times New Roman" w:cs="Times New Roman"/>
          <w:i/>
          <w:color w:val="000000"/>
        </w:rPr>
        <w:t xml:space="preserve"> </w:t>
      </w:r>
      <w:r w:rsidRPr="00E16CBE">
        <w:rPr>
          <w:rFonts w:ascii="Times New Roman" w:hAnsi="Times New Roman" w:cs="Times New Roman"/>
          <w:color w:val="000000"/>
        </w:rPr>
        <w:t xml:space="preserve">które odbędzie się </w:t>
      </w:r>
      <w:r w:rsidR="007C5F7F">
        <w:rPr>
          <w:rFonts w:ascii="Times New Roman" w:hAnsi="Times New Roman" w:cs="Times New Roman"/>
          <w:color w:val="000000"/>
        </w:rPr>
        <w:t xml:space="preserve">15 kwietnia </w:t>
      </w:r>
      <w:r>
        <w:rPr>
          <w:rFonts w:ascii="Times New Roman" w:hAnsi="Times New Roman" w:cs="Times New Roman"/>
          <w:color w:val="000000"/>
        </w:rPr>
        <w:t>2021</w:t>
      </w:r>
      <w:r w:rsidRPr="00E16CBE">
        <w:rPr>
          <w:rFonts w:ascii="Times New Roman" w:hAnsi="Times New Roman" w:cs="Times New Roman"/>
          <w:color w:val="000000"/>
        </w:rPr>
        <w:t xml:space="preserve"> roku</w:t>
      </w:r>
      <w:r>
        <w:rPr>
          <w:rFonts w:ascii="Times New Roman" w:hAnsi="Times New Roman" w:cs="Times New Roman"/>
          <w:color w:val="000000"/>
        </w:rPr>
        <w:t xml:space="preserve"> </w:t>
      </w:r>
      <w:r w:rsidR="007F54DA">
        <w:rPr>
          <w:rFonts w:ascii="Times New Roman" w:hAnsi="Times New Roman" w:cs="Times New Roman"/>
          <w:color w:val="000000"/>
        </w:rPr>
        <w:t xml:space="preserve">w trybie </w:t>
      </w:r>
      <w:proofErr w:type="spellStart"/>
      <w:r w:rsidR="007F54DA">
        <w:rPr>
          <w:rFonts w:ascii="Times New Roman" w:hAnsi="Times New Roman" w:cs="Times New Roman"/>
          <w:color w:val="000000"/>
        </w:rPr>
        <w:t>online</w:t>
      </w:r>
      <w:proofErr w:type="spellEnd"/>
      <w:r w:rsidR="007F54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platformie </w:t>
      </w:r>
      <w:proofErr w:type="spellStart"/>
      <w:r>
        <w:rPr>
          <w:rFonts w:ascii="Times New Roman" w:hAnsi="Times New Roman" w:cs="Times New Roman"/>
          <w:color w:val="000000"/>
        </w:rPr>
        <w:t>Ms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Teams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550F0E" w:rsidRDefault="00550F0E" w:rsidP="00EC3663">
      <w:pPr>
        <w:tabs>
          <w:tab w:val="center" w:pos="481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Proponujemy </w:t>
      </w:r>
      <w:r w:rsidR="00036383">
        <w:rPr>
          <w:rFonts w:ascii="Times New Roman" w:hAnsi="Times New Roman" w:cs="Times New Roman"/>
          <w:color w:val="000000"/>
        </w:rPr>
        <w:t>Państwa uwadze następujące tematy szczegółowe</w:t>
      </w:r>
      <w:r>
        <w:rPr>
          <w:rFonts w:ascii="Times New Roman" w:hAnsi="Times New Roman" w:cs="Times New Roman"/>
          <w:color w:val="000000"/>
        </w:rPr>
        <w:t>:</w:t>
      </w:r>
      <w:r w:rsidR="004F413B">
        <w:rPr>
          <w:rFonts w:ascii="Times New Roman" w:hAnsi="Times New Roman" w:cs="Times New Roman"/>
          <w:color w:val="000000"/>
        </w:rPr>
        <w:tab/>
      </w:r>
    </w:p>
    <w:p w:rsidR="00DF178C" w:rsidRDefault="00DF178C" w:rsidP="00D77E0A">
      <w:pPr>
        <w:pStyle w:val="Akapitzlist"/>
        <w:numPr>
          <w:ilvl w:val="0"/>
          <w:numId w:val="1"/>
        </w:numPr>
        <w:tabs>
          <w:tab w:val="center" w:pos="4819"/>
        </w:tabs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Konstrukcje tożsamości narodowej w narracjach literackich</w:t>
      </w:r>
      <w:r w:rsidR="00036383">
        <w:rPr>
          <w:rFonts w:ascii="Times New Roman" w:hAnsi="Times New Roman" w:cs="Times New Roman"/>
          <w:color w:val="000000"/>
        </w:rPr>
        <w:t xml:space="preserve"> </w:t>
      </w:r>
    </w:p>
    <w:p w:rsidR="00D77E0A" w:rsidRPr="00D77E0A" w:rsidRDefault="00D77E0A" w:rsidP="00D77E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D77E0A">
        <w:rPr>
          <w:rFonts w:ascii="Times New Roman" w:hAnsi="Times New Roman" w:cs="Times New Roman"/>
          <w:color w:val="000000"/>
        </w:rPr>
        <w:t>Oblicza tożsamości osobowej w literaturach wschodniosłowiańskich</w:t>
      </w:r>
    </w:p>
    <w:p w:rsidR="00036383" w:rsidRDefault="00036383" w:rsidP="00D77E0A">
      <w:pPr>
        <w:pStyle w:val="Akapitzlist"/>
        <w:numPr>
          <w:ilvl w:val="0"/>
          <w:numId w:val="1"/>
        </w:numPr>
        <w:tabs>
          <w:tab w:val="center" w:pos="4819"/>
        </w:tabs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Podmiotowość i tożsamość: literatura dokumentu osobistego</w:t>
      </w:r>
    </w:p>
    <w:p w:rsidR="00DF178C" w:rsidRDefault="00DF178C" w:rsidP="00D77E0A">
      <w:pPr>
        <w:pStyle w:val="Akapitzlist"/>
        <w:numPr>
          <w:ilvl w:val="0"/>
          <w:numId w:val="1"/>
        </w:numPr>
        <w:tabs>
          <w:tab w:val="center" w:pos="4819"/>
        </w:tabs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Zagłada, trauma i doświadczenie graniczne w procesie budowania tożsamości narodowej i osobowej</w:t>
      </w:r>
    </w:p>
    <w:p w:rsidR="00DF178C" w:rsidRDefault="00DF178C" w:rsidP="00D77E0A">
      <w:pPr>
        <w:pStyle w:val="Akapitzlist"/>
        <w:numPr>
          <w:ilvl w:val="0"/>
          <w:numId w:val="1"/>
        </w:numPr>
        <w:tabs>
          <w:tab w:val="center" w:pos="4819"/>
        </w:tabs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Kultura i tożsamość</w:t>
      </w:r>
    </w:p>
    <w:p w:rsidR="000F35C1" w:rsidRDefault="000F35C1" w:rsidP="00D77E0A">
      <w:pPr>
        <w:pStyle w:val="Akapitzlist"/>
        <w:numPr>
          <w:ilvl w:val="0"/>
          <w:numId w:val="1"/>
        </w:numPr>
        <w:tabs>
          <w:tab w:val="center" w:pos="4819"/>
        </w:tabs>
        <w:spacing w:line="360" w:lineRule="auto"/>
        <w:ind w:left="714" w:hanging="357"/>
        <w:jc w:val="both"/>
      </w:pPr>
      <w:r>
        <w:t xml:space="preserve">Pamięć i </w:t>
      </w:r>
      <w:proofErr w:type="spellStart"/>
      <w:r>
        <w:t>postpamięć</w:t>
      </w:r>
      <w:proofErr w:type="spellEnd"/>
      <w:r>
        <w:t xml:space="preserve"> jako źródła tożsamości</w:t>
      </w:r>
    </w:p>
    <w:p w:rsidR="007F54DA" w:rsidRDefault="007F54DA" w:rsidP="007F54DA">
      <w:pPr>
        <w:tabs>
          <w:tab w:val="center" w:pos="4819"/>
        </w:tabs>
        <w:spacing w:line="360" w:lineRule="auto"/>
        <w:jc w:val="both"/>
      </w:pPr>
    </w:p>
    <w:p w:rsidR="007F54DA" w:rsidRDefault="007F54DA" w:rsidP="007F54DA">
      <w:pPr>
        <w:tabs>
          <w:tab w:val="center" w:pos="4819"/>
        </w:tabs>
        <w:spacing w:line="360" w:lineRule="auto"/>
        <w:jc w:val="both"/>
      </w:pPr>
      <w:r>
        <w:t>Języki wystąpień i referatów: rosyjski, ukraiński, białoruski, angielski, polski.</w:t>
      </w:r>
    </w:p>
    <w:p w:rsidR="00550F0E" w:rsidRDefault="003D5225" w:rsidP="00D77E0A">
      <w:pPr>
        <w:tabs>
          <w:tab w:val="left" w:pos="1440"/>
        </w:tabs>
        <w:spacing w:line="360" w:lineRule="auto"/>
        <w:ind w:firstLine="709"/>
        <w:rPr>
          <w:rFonts w:ascii="Times New Roman" w:hAnsi="Times New Roman" w:cs="Times New Roman"/>
          <w:color w:val="000000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</w:rPr>
        <w:t>Prosimy o przesyłanie zgłoszeń</w:t>
      </w:r>
      <w:r w:rsidR="00550F0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wraz z podpisaną klauzulą zgody </w:t>
      </w:r>
      <w:r w:rsidR="00550F0E">
        <w:rPr>
          <w:rFonts w:ascii="Times New Roman" w:hAnsi="Times New Roman" w:cs="Times New Roman"/>
          <w:color w:val="000000"/>
        </w:rPr>
        <w:t xml:space="preserve">(formularz w załączeniu) </w:t>
      </w:r>
      <w:r>
        <w:rPr>
          <w:rFonts w:ascii="Times New Roman" w:hAnsi="Times New Roman" w:cs="Times New Roman"/>
          <w:color w:val="000000"/>
        </w:rPr>
        <w:t xml:space="preserve">na </w:t>
      </w:r>
      <w:r w:rsidR="00550F0E">
        <w:rPr>
          <w:rFonts w:ascii="Times New Roman" w:hAnsi="Times New Roman" w:cs="Times New Roman"/>
          <w:color w:val="000000"/>
        </w:rPr>
        <w:t xml:space="preserve">adres mailowy </w:t>
      </w:r>
      <w:hyperlink r:id="rId8" w:history="1">
        <w:r w:rsidR="007E58C6" w:rsidRPr="004B3444">
          <w:rPr>
            <w:rStyle w:val="Hipercze"/>
            <w:rFonts w:ascii="Times New Roman" w:hAnsi="Times New Roman" w:cs="Times New Roman"/>
          </w:rPr>
          <w:t>marta.kaczmarczyk@kul.pl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="00EC3663">
        <w:rPr>
          <w:rFonts w:ascii="Times New Roman" w:hAnsi="Times New Roman" w:cs="Times New Roman"/>
          <w:color w:val="000000"/>
        </w:rPr>
        <w:t xml:space="preserve">do </w:t>
      </w:r>
      <w:r w:rsidR="007C5F7F">
        <w:rPr>
          <w:rFonts w:ascii="Times New Roman" w:hAnsi="Times New Roman" w:cs="Times New Roman"/>
          <w:color w:val="000000"/>
        </w:rPr>
        <w:t xml:space="preserve">20 marca </w:t>
      </w:r>
      <w:r>
        <w:rPr>
          <w:rFonts w:ascii="Times New Roman" w:hAnsi="Times New Roman" w:cs="Times New Roman"/>
          <w:color w:val="000000"/>
        </w:rPr>
        <w:t>2021 roku.</w:t>
      </w:r>
    </w:p>
    <w:p w:rsidR="00550F0E" w:rsidRDefault="00550F0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Pr="00E16CBE" w:rsidRDefault="001E669B" w:rsidP="001E669B">
      <w:pPr>
        <w:spacing w:line="36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imieniu Organizatorów</w:t>
      </w:r>
      <w:r w:rsidR="00E16CBE" w:rsidRPr="00E16CBE">
        <w:rPr>
          <w:rFonts w:ascii="Times New Roman" w:hAnsi="Times New Roman" w:cs="Times New Roman"/>
          <w:color w:val="000000"/>
        </w:rPr>
        <w:t>,</w:t>
      </w:r>
    </w:p>
    <w:p w:rsidR="00391392" w:rsidRDefault="001E669B" w:rsidP="001E669B">
      <w:pPr>
        <w:tabs>
          <w:tab w:val="left" w:pos="4500"/>
          <w:tab w:val="left" w:pos="4545"/>
        </w:tabs>
        <w:spacing w:line="360" w:lineRule="auto"/>
        <w:ind w:left="3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dr</w:t>
      </w:r>
      <w:r w:rsidR="00391392" w:rsidRPr="00391392">
        <w:rPr>
          <w:rFonts w:ascii="Times New Roman" w:hAnsi="Times New Roman" w:cs="Times New Roman"/>
          <w:color w:val="000000"/>
        </w:rPr>
        <w:t xml:space="preserve"> hab. Beata Siwek, prof. KUL</w:t>
      </w:r>
    </w:p>
    <w:p w:rsidR="00391392" w:rsidRPr="00E16CBE" w:rsidRDefault="00391392" w:rsidP="0039139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4F413B" w:rsidRPr="004F413B" w:rsidRDefault="004F413B" w:rsidP="00EC3663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4F413B">
        <w:rPr>
          <w:rFonts w:ascii="Times New Roman" w:hAnsi="Times New Roman" w:cs="Times New Roman"/>
          <w:b/>
          <w:color w:val="000000"/>
        </w:rPr>
        <w:lastRenderedPageBreak/>
        <w:t>KARTA ZGŁOSZENIOWA</w:t>
      </w:r>
    </w:p>
    <w:p w:rsidR="004F413B" w:rsidRPr="004F413B" w:rsidRDefault="004F413B" w:rsidP="00EC3663">
      <w:pPr>
        <w:suppressAutoHyphens w:val="0"/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4F413B" w:rsidRPr="004F413B" w:rsidRDefault="004F413B" w:rsidP="00EC3663">
      <w:pPr>
        <w:suppressAutoHyphens w:val="0"/>
        <w:spacing w:line="36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8"/>
        <w:gridCol w:w="6652"/>
      </w:tblGrid>
      <w:tr w:rsidR="004F413B" w:rsidRPr="004F413B" w:rsidTr="00BE784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F413B">
              <w:rPr>
                <w:rFonts w:ascii="Times New Roman" w:hAnsi="Times New Roman" w:cs="Times New Roman"/>
                <w:color w:val="000000"/>
              </w:rPr>
              <w:t>Imię i nazwisko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F41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13B" w:rsidRPr="004F413B" w:rsidTr="00BE784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F413B">
              <w:rPr>
                <w:rFonts w:ascii="Times New Roman" w:hAnsi="Times New Roman" w:cs="Times New Roman"/>
                <w:color w:val="000000"/>
              </w:rPr>
              <w:t>Stopień / tytuł naukowy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13B" w:rsidRPr="004F413B" w:rsidTr="00BE784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F413B">
              <w:rPr>
                <w:rFonts w:ascii="Times New Roman" w:hAnsi="Times New Roman" w:cs="Times New Roman"/>
                <w:color w:val="000000"/>
              </w:rPr>
              <w:t>Uczelnia/instytucja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</w:tr>
      <w:tr w:rsidR="004F413B" w:rsidRPr="004F413B" w:rsidTr="00BE784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>Dane: e-</w:t>
            </w:r>
            <w:proofErr w:type="spellStart"/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>mail</w:t>
            </w:r>
            <w:proofErr w:type="spellEnd"/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 xml:space="preserve">, </w:t>
            </w:r>
            <w:proofErr w:type="spellStart"/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>nr</w:t>
            </w:r>
            <w:proofErr w:type="spellEnd"/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>telefonu</w:t>
            </w:r>
            <w:proofErr w:type="spellEnd"/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 xml:space="preserve">, </w:t>
            </w:r>
            <w:proofErr w:type="spellStart"/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>adres</w:t>
            </w:r>
            <w:proofErr w:type="spellEnd"/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r w:rsidRPr="004F413B">
              <w:rPr>
                <w:rFonts w:ascii="Times New Roman" w:hAnsi="Times New Roman" w:cs="Times New Roman"/>
                <w:color w:val="000000"/>
              </w:rPr>
              <w:t>korespondencyjny</w:t>
            </w:r>
            <w:r w:rsidRPr="004F413B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13B" w:rsidRPr="004F413B" w:rsidTr="00BE784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F413B">
              <w:rPr>
                <w:rFonts w:ascii="Times New Roman" w:hAnsi="Times New Roman" w:cs="Times New Roman"/>
                <w:color w:val="000000"/>
              </w:rPr>
              <w:t>Tytuł referatu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1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lang w:val="be-BY"/>
              </w:rPr>
            </w:pPr>
          </w:p>
        </w:tc>
      </w:tr>
      <w:tr w:rsidR="004F413B" w:rsidRPr="004F413B" w:rsidTr="00BE784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F413B">
              <w:rPr>
                <w:rFonts w:ascii="Times New Roman" w:hAnsi="Times New Roman" w:cs="Times New Roman"/>
                <w:color w:val="000000"/>
              </w:rPr>
              <w:t>Abstrakt referatu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F413B">
              <w:rPr>
                <w:rFonts w:ascii="Times New Roman" w:hAnsi="Times New Roman" w:cs="Times New Roman"/>
                <w:color w:val="000000"/>
              </w:rPr>
              <w:t>(do 600 znaków)</w:t>
            </w:r>
          </w:p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B" w:rsidRPr="004F413B" w:rsidRDefault="004F413B" w:rsidP="00EC3663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F413B" w:rsidRDefault="004F413B" w:rsidP="00EC3663">
      <w:pPr>
        <w:suppressAutoHyphens w:val="0"/>
        <w:spacing w:line="360" w:lineRule="auto"/>
        <w:rPr>
          <w:rFonts w:ascii="Times New Roman" w:hAnsi="Times New Roman" w:cs="Times New Roman"/>
          <w:color w:val="000000"/>
        </w:rPr>
      </w:pPr>
    </w:p>
    <w:p w:rsidR="004F413B" w:rsidRPr="004F413B" w:rsidRDefault="004F413B" w:rsidP="00EC3663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F413B">
        <w:rPr>
          <w:rFonts w:ascii="Times New Roman" w:hAnsi="Times New Roman" w:cs="Times New Roman"/>
          <w:color w:val="000000"/>
          <w:sz w:val="20"/>
          <w:szCs w:val="20"/>
        </w:rPr>
        <w:t>Oświadczenie</w:t>
      </w:r>
    </w:p>
    <w:p w:rsidR="004F413B" w:rsidRPr="004F413B" w:rsidRDefault="004F413B" w:rsidP="00EC3663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F413B">
        <w:rPr>
          <w:rFonts w:ascii="Times New Roman" w:hAnsi="Times New Roman" w:cs="Times New Roman"/>
          <w:color w:val="000000"/>
          <w:sz w:val="20"/>
          <w:szCs w:val="20"/>
        </w:rPr>
        <w:t>(klauzula informacyjna dla uczestników seminarium)</w:t>
      </w:r>
    </w:p>
    <w:p w:rsidR="004F413B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F413B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413B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podanie i wykorzystanie moich danych osobowych, zawartych w niniejszym formularzu. Dane te zostaną wykorzystane wyłącznie w celach organizacyjnych  seminarium naukowego pt. </w:t>
      </w:r>
      <w:r w:rsidRPr="000026B1">
        <w:rPr>
          <w:rFonts w:ascii="Times New Roman" w:hAnsi="Times New Roman" w:cs="Times New Roman"/>
          <w:i/>
          <w:color w:val="000000"/>
          <w:sz w:val="20"/>
          <w:szCs w:val="20"/>
        </w:rPr>
        <w:t>Dyskursy tożsamościowe w literaturach wschod</w:t>
      </w:r>
      <w:r w:rsidR="00176556" w:rsidRPr="000026B1">
        <w:rPr>
          <w:rFonts w:ascii="Times New Roman" w:hAnsi="Times New Roman" w:cs="Times New Roman"/>
          <w:i/>
          <w:color w:val="000000"/>
          <w:sz w:val="20"/>
          <w:szCs w:val="20"/>
        </w:rPr>
        <w:t>niosłowiańskich</w:t>
      </w:r>
      <w:r w:rsidR="001765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58C6">
        <w:rPr>
          <w:rFonts w:ascii="Times New Roman" w:hAnsi="Times New Roman" w:cs="Times New Roman"/>
          <w:color w:val="000000"/>
          <w:sz w:val="20"/>
          <w:szCs w:val="20"/>
        </w:rPr>
        <w:t xml:space="preserve"> w dniu 1</w:t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 xml:space="preserve">5 </w:t>
      </w:r>
      <w:r w:rsidR="007E58C6">
        <w:rPr>
          <w:rFonts w:ascii="Times New Roman" w:hAnsi="Times New Roman" w:cs="Times New Roman"/>
          <w:color w:val="000000"/>
          <w:sz w:val="20"/>
          <w:szCs w:val="20"/>
        </w:rPr>
        <w:t>kwietnia</w:t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 xml:space="preserve"> 2021 roku. </w:t>
      </w:r>
    </w:p>
    <w:p w:rsidR="004F413B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413B">
        <w:rPr>
          <w:rFonts w:ascii="Times New Roman" w:hAnsi="Times New Roman" w:cs="Times New Roman"/>
          <w:color w:val="000000"/>
          <w:sz w:val="20"/>
          <w:szCs w:val="20"/>
        </w:rPr>
        <w:lastRenderedPageBreak/>
        <w:t>Administratorem danych osobowych jest Katolicki Uniwersytet Lubelski Jana Pawła II, Instytut Filologii Słowiańskiej (al. Racławickie 14, 20-950 Lublin).</w:t>
      </w:r>
    </w:p>
    <w:p w:rsidR="004F413B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F413B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413B">
        <w:rPr>
          <w:rFonts w:ascii="Times New Roman" w:hAnsi="Times New Roman" w:cs="Times New Roman"/>
          <w:color w:val="000000"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danych; Ustawa z dnia 10 maja 2018 roku o ochronie danych osobowych Dz. U. 2018, poz. 1000).</w:t>
      </w:r>
    </w:p>
    <w:p w:rsidR="004F413B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F413B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F413B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413B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</w:t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</w:t>
      </w:r>
    </w:p>
    <w:p w:rsidR="00E16CBE" w:rsidRPr="004F413B" w:rsidRDefault="004F413B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413B">
        <w:rPr>
          <w:rFonts w:ascii="Times New Roman" w:hAnsi="Times New Roman" w:cs="Times New Roman"/>
          <w:color w:val="000000"/>
          <w:sz w:val="20"/>
          <w:szCs w:val="20"/>
        </w:rPr>
        <w:t>(data)</w:t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413B">
        <w:rPr>
          <w:rFonts w:ascii="Times New Roman" w:hAnsi="Times New Roman" w:cs="Times New Roman"/>
          <w:color w:val="000000"/>
          <w:sz w:val="20"/>
          <w:szCs w:val="20"/>
        </w:rPr>
        <w:tab/>
        <w:t>(podpis)</w:t>
      </w:r>
    </w:p>
    <w:p w:rsidR="00E16CBE" w:rsidRPr="004F413B" w:rsidRDefault="00E16CBE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16CBE" w:rsidRPr="004F413B" w:rsidRDefault="00E16CBE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16CBE" w:rsidRPr="004F413B" w:rsidRDefault="00E16CBE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16CBE" w:rsidRPr="004F413B" w:rsidRDefault="00E16CBE" w:rsidP="00EC36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P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  <w:r w:rsidRPr="00E16CBE">
        <w:rPr>
          <w:rFonts w:ascii="Times New Roman" w:hAnsi="Times New Roman" w:cs="Times New Roman"/>
          <w:color w:val="000000"/>
        </w:rPr>
        <w:t xml:space="preserve"> </w:t>
      </w:r>
    </w:p>
    <w:p w:rsidR="00E16CBE" w:rsidRP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16CBE" w:rsidRDefault="00E16CBE" w:rsidP="00EC3663">
      <w:pPr>
        <w:spacing w:line="360" w:lineRule="auto"/>
        <w:rPr>
          <w:rFonts w:ascii="Times New Roman" w:hAnsi="Times New Roman" w:cs="Times New Roman"/>
          <w:color w:val="000000"/>
        </w:rPr>
      </w:pPr>
    </w:p>
    <w:sectPr w:rsidR="00E16CBE" w:rsidSect="000E4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873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1D" w:rsidRDefault="00911B1D" w:rsidP="000C0A7B">
      <w:r>
        <w:separator/>
      </w:r>
    </w:p>
  </w:endnote>
  <w:endnote w:type="continuationSeparator" w:id="0">
    <w:p w:rsidR="00911B1D" w:rsidRDefault="00911B1D" w:rsidP="000C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lavika Regular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7B" w:rsidRDefault="000C0A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76" w:rsidRDefault="0008109F">
    <w:pPr>
      <w:pStyle w:val="Zawartoramki"/>
    </w:pPr>
    <w:r>
      <w:rPr>
        <w:rFonts w:ascii="Klavika Regular" w:hAnsi="Klavika Regular" w:cs="Klavika Regular"/>
        <w:color w:val="404040"/>
        <w:sz w:val="20"/>
        <w:szCs w:val="20"/>
      </w:rPr>
      <w:t>________________________________________________________________________________________________________________</w:t>
    </w:r>
  </w:p>
  <w:p w:rsidR="005D6A76" w:rsidRDefault="0008109F">
    <w:pPr>
      <w:pStyle w:val="Zawartoramki"/>
      <w:jc w:val="center"/>
    </w:pPr>
    <w:r>
      <w:rPr>
        <w:rFonts w:ascii="Times New Roman" w:hAnsi="Times New Roman" w:cs="Times New Roman"/>
        <w:color w:val="800000"/>
        <w:sz w:val="20"/>
        <w:szCs w:val="20"/>
      </w:rPr>
      <w:t>Al. Racławickie 14 | 20-95</w:t>
    </w:r>
    <w:r w:rsidR="000C0A7B">
      <w:rPr>
        <w:rFonts w:ascii="Times New Roman" w:hAnsi="Times New Roman" w:cs="Times New Roman"/>
        <w:color w:val="800000"/>
        <w:sz w:val="20"/>
        <w:szCs w:val="20"/>
      </w:rPr>
      <w:t>0 Lublin | tel. +48 81 445 43 37</w:t>
    </w:r>
    <w:r>
      <w:rPr>
        <w:rFonts w:ascii="Times New Roman" w:hAnsi="Times New Roman" w:cs="Times New Roman"/>
        <w:color w:val="800000"/>
        <w:sz w:val="20"/>
        <w:szCs w:val="20"/>
      </w:rPr>
      <w:t xml:space="preserve">| slawista@kul.pl | </w:t>
    </w:r>
    <w:hyperlink r:id="rId1" w:history="1">
      <w:r>
        <w:rPr>
          <w:rStyle w:val="Hipercze"/>
          <w:rFonts w:ascii="Times New Roman" w:hAnsi="Times New Roman" w:cs="Times New Roman"/>
          <w:color w:val="800000"/>
          <w:sz w:val="20"/>
          <w:szCs w:val="20"/>
        </w:rPr>
        <w:t>www.kul.</w:t>
      </w:r>
    </w:hyperlink>
    <w:r>
      <w:rPr>
        <w:rFonts w:ascii="Times New Roman" w:hAnsi="Times New Roman" w:cs="Times New Roman"/>
        <w:color w:val="800000"/>
        <w:sz w:val="20"/>
        <w:szCs w:val="20"/>
      </w:rPr>
      <w:t>pl/wnh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76" w:rsidRDefault="00911B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1D" w:rsidRDefault="00911B1D" w:rsidP="000C0A7B">
      <w:r>
        <w:separator/>
      </w:r>
    </w:p>
  </w:footnote>
  <w:footnote w:type="continuationSeparator" w:id="0">
    <w:p w:rsidR="00911B1D" w:rsidRDefault="00911B1D" w:rsidP="000C0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7B" w:rsidRDefault="000C0A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7B" w:rsidRDefault="000C0A7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7B" w:rsidRDefault="000C0A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7C6"/>
    <w:multiLevelType w:val="hybridMultilevel"/>
    <w:tmpl w:val="F2B83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D41"/>
    <w:rsid w:val="000026B1"/>
    <w:rsid w:val="000112D5"/>
    <w:rsid w:val="00036383"/>
    <w:rsid w:val="00037BF8"/>
    <w:rsid w:val="000805D0"/>
    <w:rsid w:val="0008109F"/>
    <w:rsid w:val="00090DA4"/>
    <w:rsid w:val="000C0A7B"/>
    <w:rsid w:val="000E4D56"/>
    <w:rsid w:val="000F35C1"/>
    <w:rsid w:val="001115BD"/>
    <w:rsid w:val="001412C6"/>
    <w:rsid w:val="00176556"/>
    <w:rsid w:val="001E669B"/>
    <w:rsid w:val="00253519"/>
    <w:rsid w:val="00286D41"/>
    <w:rsid w:val="002B1749"/>
    <w:rsid w:val="002E536D"/>
    <w:rsid w:val="00337837"/>
    <w:rsid w:val="00391392"/>
    <w:rsid w:val="003C3CDB"/>
    <w:rsid w:val="003D5225"/>
    <w:rsid w:val="004070BE"/>
    <w:rsid w:val="00451E51"/>
    <w:rsid w:val="00493398"/>
    <w:rsid w:val="004B03B4"/>
    <w:rsid w:val="004C5EAD"/>
    <w:rsid w:val="004F413B"/>
    <w:rsid w:val="004F5ABF"/>
    <w:rsid w:val="00550F0E"/>
    <w:rsid w:val="00610E79"/>
    <w:rsid w:val="006D4419"/>
    <w:rsid w:val="00732FD8"/>
    <w:rsid w:val="007C5F7F"/>
    <w:rsid w:val="007E58C6"/>
    <w:rsid w:val="007F54DA"/>
    <w:rsid w:val="0083367D"/>
    <w:rsid w:val="00846A10"/>
    <w:rsid w:val="00857014"/>
    <w:rsid w:val="008C28BF"/>
    <w:rsid w:val="00911B1D"/>
    <w:rsid w:val="00932902"/>
    <w:rsid w:val="00951017"/>
    <w:rsid w:val="009B6B04"/>
    <w:rsid w:val="009F4F22"/>
    <w:rsid w:val="00A52145"/>
    <w:rsid w:val="00A56C8A"/>
    <w:rsid w:val="00A83AE0"/>
    <w:rsid w:val="00A87F25"/>
    <w:rsid w:val="00AA2FD4"/>
    <w:rsid w:val="00C02EF5"/>
    <w:rsid w:val="00C21EC1"/>
    <w:rsid w:val="00C756D7"/>
    <w:rsid w:val="00C7785B"/>
    <w:rsid w:val="00D17283"/>
    <w:rsid w:val="00D32D5B"/>
    <w:rsid w:val="00D77E0A"/>
    <w:rsid w:val="00DF178C"/>
    <w:rsid w:val="00E16CBE"/>
    <w:rsid w:val="00E85630"/>
    <w:rsid w:val="00EC3663"/>
    <w:rsid w:val="00EE37C3"/>
    <w:rsid w:val="00FE41F1"/>
    <w:rsid w:val="00FE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A7B"/>
    <w:pPr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E37C3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0A7B"/>
    <w:rPr>
      <w:color w:val="0000FF"/>
      <w:u w:val="single"/>
    </w:rPr>
  </w:style>
  <w:style w:type="paragraph" w:customStyle="1" w:styleId="Bezodstpw1">
    <w:name w:val="Bez odstępów1"/>
    <w:rsid w:val="000C0A7B"/>
    <w:pPr>
      <w:suppressAutoHyphens/>
      <w:overflowPunct w:val="0"/>
      <w:spacing w:after="0" w:line="240" w:lineRule="auto"/>
    </w:pPr>
    <w:rPr>
      <w:rFonts w:ascii="Calibri" w:eastAsia="Lucida Sans Unicode" w:hAnsi="Calibri" w:cs="Mangal"/>
      <w:color w:val="00000A"/>
      <w:kern w:val="1"/>
      <w:lang w:eastAsia="pl-PL"/>
    </w:rPr>
  </w:style>
  <w:style w:type="paragraph" w:customStyle="1" w:styleId="Zawartoramki">
    <w:name w:val="Zawartość ramki"/>
    <w:basedOn w:val="Normalny"/>
    <w:rsid w:val="000C0A7B"/>
  </w:style>
  <w:style w:type="paragraph" w:styleId="Nagwek">
    <w:name w:val="header"/>
    <w:basedOn w:val="Normalny"/>
    <w:link w:val="NagwekZnak"/>
    <w:uiPriority w:val="99"/>
    <w:unhideWhenUsed/>
    <w:rsid w:val="000C0A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C0A7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C0A7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0A7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DF178C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E37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ocal-usertitle">
    <w:name w:val="local-usertitle"/>
    <w:basedOn w:val="Domylnaczcionkaakapitu"/>
    <w:rsid w:val="00EE3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A7B"/>
    <w:pPr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0A7B"/>
    <w:rPr>
      <w:color w:val="0000FF"/>
      <w:u w:val="single"/>
    </w:rPr>
  </w:style>
  <w:style w:type="paragraph" w:customStyle="1" w:styleId="Bezodstpw1">
    <w:name w:val="Bez odstępów1"/>
    <w:rsid w:val="000C0A7B"/>
    <w:pPr>
      <w:suppressAutoHyphens/>
      <w:overflowPunct w:val="0"/>
      <w:spacing w:after="0" w:line="240" w:lineRule="auto"/>
    </w:pPr>
    <w:rPr>
      <w:rFonts w:ascii="Calibri" w:eastAsia="Lucida Sans Unicode" w:hAnsi="Calibri" w:cs="Mangal"/>
      <w:color w:val="00000A"/>
      <w:kern w:val="1"/>
      <w:lang w:eastAsia="pl-PL"/>
    </w:rPr>
  </w:style>
  <w:style w:type="paragraph" w:customStyle="1" w:styleId="Zawartoramki">
    <w:name w:val="Zawartość ramki"/>
    <w:basedOn w:val="Normalny"/>
    <w:rsid w:val="000C0A7B"/>
  </w:style>
  <w:style w:type="paragraph" w:styleId="Nagwek">
    <w:name w:val="header"/>
    <w:basedOn w:val="Normalny"/>
    <w:link w:val="NagwekZnak"/>
    <w:uiPriority w:val="99"/>
    <w:unhideWhenUsed/>
    <w:rsid w:val="000C0A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C0A7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C0A7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0A7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DF178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8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049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kaczmarczyk@kul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Marta</cp:lastModifiedBy>
  <cp:revision>2</cp:revision>
  <cp:lastPrinted>2020-05-28T18:12:00Z</cp:lastPrinted>
  <dcterms:created xsi:type="dcterms:W3CDTF">2021-02-01T12:10:00Z</dcterms:created>
  <dcterms:modified xsi:type="dcterms:W3CDTF">2021-02-01T12:10:00Z</dcterms:modified>
</cp:coreProperties>
</file>