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E8" w:rsidRPr="006262E8" w:rsidRDefault="006262E8" w:rsidP="006262E8">
      <w:r w:rsidRPr="006262E8">
        <w:t>Imię i nazwisko: ...............................................</w:t>
      </w:r>
    </w:p>
    <w:p w:rsidR="006262E8" w:rsidRPr="006262E8" w:rsidRDefault="006262E8" w:rsidP="006262E8">
      <w:r w:rsidRPr="006262E8">
        <w:t>Nr albumu:........................................................</w:t>
      </w:r>
    </w:p>
    <w:p w:rsidR="006262E8" w:rsidRDefault="006262E8" w:rsidP="006262E8">
      <w:pPr>
        <w:spacing w:line="100" w:lineRule="atLeast"/>
      </w:pPr>
    </w:p>
    <w:p w:rsidR="006262E8" w:rsidRDefault="006262E8" w:rsidP="006262E8">
      <w:pPr>
        <w:spacing w:line="100" w:lineRule="atLeast"/>
      </w:pPr>
    </w:p>
    <w:p w:rsidR="006262E8" w:rsidRDefault="006262E8" w:rsidP="006262E8">
      <w:pPr>
        <w:spacing w:line="100" w:lineRule="atLeast"/>
      </w:pPr>
    </w:p>
    <w:p w:rsidR="006262E8" w:rsidRDefault="006262E8" w:rsidP="006262E8">
      <w:pPr>
        <w:spacing w:line="100" w:lineRule="atLeast"/>
      </w:pPr>
    </w:p>
    <w:p w:rsidR="006262E8" w:rsidRDefault="006262E8" w:rsidP="006262E8"/>
    <w:p w:rsidR="00524AD6" w:rsidRDefault="00524AD6"/>
    <w:p w:rsidR="006262E8" w:rsidRDefault="006262E8"/>
    <w:p w:rsidR="006262E8" w:rsidRDefault="006262E8"/>
    <w:p w:rsidR="006262E8" w:rsidRDefault="006262E8"/>
    <w:p w:rsidR="006262E8" w:rsidRDefault="006262E8" w:rsidP="006262E8">
      <w:pPr>
        <w:jc w:val="center"/>
        <w:rPr>
          <w:b/>
          <w:sz w:val="40"/>
          <w:szCs w:val="40"/>
        </w:rPr>
      </w:pPr>
      <w:r w:rsidRPr="006262E8">
        <w:rPr>
          <w:b/>
          <w:sz w:val="40"/>
          <w:szCs w:val="40"/>
        </w:rPr>
        <w:t xml:space="preserve">PSYCHOLOGICZNY PORTRET </w:t>
      </w:r>
    </w:p>
    <w:p w:rsidR="006262E8" w:rsidRP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  <w:r w:rsidRPr="006262E8">
        <w:rPr>
          <w:b/>
          <w:sz w:val="40"/>
          <w:szCs w:val="40"/>
        </w:rPr>
        <w:t>ROZWOJU DZIECKA W WIEKU ….. LAT</w:t>
      </w: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 w:rsidP="006262E8">
      <w:pPr>
        <w:spacing w:line="100" w:lineRule="atLeast"/>
        <w:jc w:val="right"/>
      </w:pPr>
      <w:r>
        <w:t>Katolicki Uniwersytet Lubelski Jana Pawła II</w:t>
      </w:r>
    </w:p>
    <w:p w:rsidR="006262E8" w:rsidRDefault="006262E8" w:rsidP="006262E8">
      <w:pPr>
        <w:spacing w:line="100" w:lineRule="atLeast"/>
        <w:jc w:val="right"/>
      </w:pPr>
      <w:r>
        <w:t>Wydział Nauk Społecznych</w:t>
      </w:r>
    </w:p>
    <w:p w:rsidR="006262E8" w:rsidRDefault="006262E8" w:rsidP="006262E8">
      <w:pPr>
        <w:spacing w:line="100" w:lineRule="atLeast"/>
        <w:jc w:val="right"/>
      </w:pPr>
      <w:r>
        <w:t>Instytut Psychologii</w:t>
      </w:r>
    </w:p>
    <w:p w:rsidR="006262E8" w:rsidRDefault="006262E8" w:rsidP="006262E8">
      <w:pPr>
        <w:spacing w:line="100" w:lineRule="atLeast"/>
        <w:jc w:val="right"/>
      </w:pPr>
      <w:r>
        <w:t>Kierunek: Psychologia</w:t>
      </w:r>
    </w:p>
    <w:p w:rsidR="006262E8" w:rsidRDefault="006262E8" w:rsidP="006262E8">
      <w:pPr>
        <w:spacing w:line="100" w:lineRule="atLeast"/>
        <w:jc w:val="right"/>
      </w:pPr>
      <w:r>
        <w:t xml:space="preserve">Specjalność: </w:t>
      </w:r>
    </w:p>
    <w:p w:rsidR="006262E8" w:rsidRDefault="006262E8" w:rsidP="006262E8">
      <w:pPr>
        <w:spacing w:line="100" w:lineRule="atLeast"/>
        <w:jc w:val="right"/>
      </w:pPr>
      <w:bookmarkStart w:id="0" w:name="_GoBack"/>
      <w:bookmarkEnd w:id="0"/>
      <w:r>
        <w:t xml:space="preserve">Rok: </w:t>
      </w:r>
      <w:r w:rsidR="004D6B3B">
        <w:t>I</w:t>
      </w:r>
    </w:p>
    <w:p w:rsidR="006262E8" w:rsidRDefault="006262E8" w:rsidP="006262E8"/>
    <w:p w:rsidR="006262E8" w:rsidRDefault="006262E8" w:rsidP="006262E8"/>
    <w:p w:rsidR="006262E8" w:rsidRDefault="006262E8" w:rsidP="006262E8"/>
    <w:p w:rsidR="006262E8" w:rsidRDefault="006262E8" w:rsidP="006262E8"/>
    <w:p w:rsidR="006262E8" w:rsidRDefault="006262E8" w:rsidP="006262E8"/>
    <w:p w:rsidR="004D6B3B" w:rsidRDefault="004D6B3B" w:rsidP="006262E8">
      <w:pPr>
        <w:jc w:val="center"/>
      </w:pPr>
    </w:p>
    <w:p w:rsidR="004D6B3B" w:rsidRDefault="004D6B3B" w:rsidP="006262E8">
      <w:pPr>
        <w:jc w:val="center"/>
      </w:pPr>
    </w:p>
    <w:p w:rsidR="004D6B3B" w:rsidRDefault="004D6B3B" w:rsidP="006262E8">
      <w:pPr>
        <w:jc w:val="center"/>
      </w:pPr>
    </w:p>
    <w:p w:rsidR="004D6B3B" w:rsidRDefault="004D6B3B" w:rsidP="006262E8">
      <w:pPr>
        <w:jc w:val="center"/>
      </w:pPr>
    </w:p>
    <w:p w:rsidR="004D6B3B" w:rsidRDefault="004D6B3B" w:rsidP="006262E8">
      <w:pPr>
        <w:jc w:val="center"/>
      </w:pPr>
    </w:p>
    <w:p w:rsidR="006262E8" w:rsidRDefault="006262E8" w:rsidP="006262E8">
      <w:pPr>
        <w:jc w:val="center"/>
      </w:pPr>
      <w:r>
        <w:t>Lublin, 2014</w:t>
      </w:r>
    </w:p>
    <w:p w:rsidR="006262E8" w:rsidRDefault="006262E8" w:rsidP="006262E8"/>
    <w:p w:rsidR="006262E8" w:rsidRDefault="006262E8" w:rsidP="006262E8">
      <w:pPr>
        <w:jc w:val="center"/>
        <w:rPr>
          <w:b/>
          <w:sz w:val="40"/>
          <w:szCs w:val="40"/>
        </w:rPr>
      </w:pPr>
    </w:p>
    <w:p w:rsidR="006262E8" w:rsidRDefault="006262E8">
      <w:pPr>
        <w:spacing w:after="200" w:line="276" w:lineRule="auto"/>
      </w:pPr>
      <w:r>
        <w:br w:type="page"/>
      </w:r>
    </w:p>
    <w:p w:rsidR="006262E8" w:rsidRDefault="006262E8" w:rsidP="006262E8">
      <w:pPr>
        <w:jc w:val="center"/>
      </w:pPr>
      <w:r>
        <w:lastRenderedPageBreak/>
        <w:t>SPIS TREŚCI</w:t>
      </w:r>
    </w:p>
    <w:p w:rsidR="006262E8" w:rsidRDefault="006262E8" w:rsidP="006262E8"/>
    <w:p w:rsidR="006262E8" w:rsidRDefault="006262E8" w:rsidP="006262E8"/>
    <w:p w:rsidR="006262E8" w:rsidRPr="006262E8" w:rsidRDefault="006262E8" w:rsidP="006262E8">
      <w:pPr>
        <w:rPr>
          <w:b/>
        </w:rPr>
      </w:pPr>
      <w:r w:rsidRPr="006262E8">
        <w:rPr>
          <w:b/>
        </w:rPr>
        <w:t>WSTĘP</w:t>
      </w:r>
    </w:p>
    <w:p w:rsidR="006262E8" w:rsidRDefault="006262E8" w:rsidP="006262E8"/>
    <w:p w:rsidR="006262E8" w:rsidRDefault="006262E8" w:rsidP="006262E8">
      <w:pPr>
        <w:pStyle w:val="Akapitzlist"/>
        <w:numPr>
          <w:ilvl w:val="0"/>
          <w:numId w:val="1"/>
        </w:numPr>
      </w:pPr>
      <w:r>
        <w:t>Cel pracy</w:t>
      </w:r>
    </w:p>
    <w:p w:rsidR="006262E8" w:rsidRDefault="006262E8" w:rsidP="006262E8">
      <w:pPr>
        <w:pStyle w:val="Akapitzlist"/>
        <w:numPr>
          <w:ilvl w:val="0"/>
          <w:numId w:val="1"/>
        </w:numPr>
      </w:pPr>
      <w:r>
        <w:t>Metoda</w:t>
      </w:r>
    </w:p>
    <w:p w:rsidR="006262E8" w:rsidRDefault="009F5BB7" w:rsidP="006262E8">
      <w:pPr>
        <w:pStyle w:val="Akapitzlist"/>
        <w:numPr>
          <w:ilvl w:val="0"/>
          <w:numId w:val="1"/>
        </w:numPr>
      </w:pPr>
      <w:r>
        <w:t>Osoba badana</w:t>
      </w:r>
    </w:p>
    <w:p w:rsidR="006262E8" w:rsidRDefault="006262E8" w:rsidP="006262E8"/>
    <w:p w:rsidR="006262E8" w:rsidRPr="00E97308" w:rsidRDefault="00E97308" w:rsidP="006262E8">
      <w:pPr>
        <w:rPr>
          <w:b/>
        </w:rPr>
      </w:pPr>
      <w:r w:rsidRPr="00E97308">
        <w:rPr>
          <w:b/>
        </w:rPr>
        <w:t xml:space="preserve">ROZDZIAŁ I. </w:t>
      </w:r>
      <w:r w:rsidR="006262E8" w:rsidRPr="00E97308">
        <w:rPr>
          <w:b/>
        </w:rPr>
        <w:t>Psychologiczny portret rozwojowy dziecka</w:t>
      </w:r>
    </w:p>
    <w:p w:rsidR="006262E8" w:rsidRDefault="006262E8" w:rsidP="006262E8"/>
    <w:p w:rsidR="00E97308" w:rsidRDefault="00E97308" w:rsidP="006262E8">
      <w:pPr>
        <w:pStyle w:val="Akapitzlist"/>
        <w:numPr>
          <w:ilvl w:val="0"/>
          <w:numId w:val="2"/>
        </w:numPr>
      </w:pPr>
      <w:r>
        <w:t>Ramy społeczne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Rozwój fizyczny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Rozwój motoryki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motoryki małej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motoryki dużej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Rozwój procesów poznawczych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wrażeń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spostrzeżeń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pamięci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uwagi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myślenia</w:t>
      </w:r>
    </w:p>
    <w:p w:rsidR="006262E8" w:rsidRDefault="006262E8" w:rsidP="006262E8">
      <w:pPr>
        <w:pStyle w:val="Akapitzlist"/>
        <w:numPr>
          <w:ilvl w:val="1"/>
          <w:numId w:val="2"/>
        </w:numPr>
      </w:pPr>
      <w:r>
        <w:t xml:space="preserve"> Rozwój mowy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Rozwój społeczny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Rozwój emocjonalny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Rozwój osobowości</w:t>
      </w:r>
    </w:p>
    <w:p w:rsidR="006262E8" w:rsidRDefault="006262E8" w:rsidP="006262E8">
      <w:pPr>
        <w:pStyle w:val="Akapitzlist"/>
        <w:numPr>
          <w:ilvl w:val="0"/>
          <w:numId w:val="2"/>
        </w:numPr>
      </w:pPr>
      <w:r>
        <w:t>Charakterystyka głównych form aktywności dziecka</w:t>
      </w:r>
    </w:p>
    <w:p w:rsidR="006262E8" w:rsidRDefault="006262E8" w:rsidP="006262E8"/>
    <w:p w:rsidR="00E97308" w:rsidRDefault="00E97308" w:rsidP="006262E8">
      <w:pPr>
        <w:rPr>
          <w:b/>
        </w:rPr>
      </w:pPr>
      <w:r>
        <w:rPr>
          <w:b/>
        </w:rPr>
        <w:t xml:space="preserve">ROZDZIAŁ II. </w:t>
      </w:r>
    </w:p>
    <w:p w:rsidR="00E97308" w:rsidRDefault="00E97308" w:rsidP="006262E8">
      <w:pPr>
        <w:rPr>
          <w:b/>
        </w:rPr>
      </w:pPr>
    </w:p>
    <w:p w:rsidR="004D6B3B" w:rsidRPr="004D6B3B" w:rsidRDefault="004D6B3B" w:rsidP="004D6B3B">
      <w:pPr>
        <w:pStyle w:val="Akapitzlist"/>
        <w:numPr>
          <w:ilvl w:val="0"/>
          <w:numId w:val="5"/>
        </w:numPr>
      </w:pPr>
      <w:r w:rsidRPr="004D6B3B">
        <w:t>Psychologiczna analiza tempa, dynamiki i harmonijności rozwoju poszczególnych funkcji</w:t>
      </w:r>
    </w:p>
    <w:p w:rsidR="004D6B3B" w:rsidRPr="004D6B3B" w:rsidRDefault="004D6B3B" w:rsidP="004D6B3B">
      <w:pPr>
        <w:pStyle w:val="Akapitzlist"/>
        <w:numPr>
          <w:ilvl w:val="0"/>
          <w:numId w:val="5"/>
        </w:numPr>
      </w:pPr>
      <w:r w:rsidRPr="004D6B3B">
        <w:t>Prognoza rozwoju</w:t>
      </w:r>
    </w:p>
    <w:p w:rsidR="004D6B3B" w:rsidRPr="004D6B3B" w:rsidRDefault="004D6B3B" w:rsidP="004D6B3B">
      <w:pPr>
        <w:pStyle w:val="Akapitzlist"/>
        <w:numPr>
          <w:ilvl w:val="0"/>
          <w:numId w:val="5"/>
        </w:numPr>
      </w:pPr>
      <w:r w:rsidRPr="004D6B3B">
        <w:t xml:space="preserve">Praktyczne wskazówki </w:t>
      </w:r>
      <w:r>
        <w:t>dotyczące wspomagania rozwoju obserwowanego dziecka</w:t>
      </w:r>
    </w:p>
    <w:p w:rsidR="004D6B3B" w:rsidRPr="004D6B3B" w:rsidRDefault="004D6B3B" w:rsidP="006262E8"/>
    <w:p w:rsidR="004D6B3B" w:rsidRDefault="004D6B3B" w:rsidP="006262E8">
      <w:pPr>
        <w:rPr>
          <w:b/>
        </w:rPr>
      </w:pPr>
    </w:p>
    <w:p w:rsidR="006262E8" w:rsidRPr="006262E8" w:rsidRDefault="006262E8" w:rsidP="006262E8">
      <w:pPr>
        <w:rPr>
          <w:b/>
        </w:rPr>
      </w:pPr>
      <w:r w:rsidRPr="006262E8">
        <w:rPr>
          <w:b/>
        </w:rPr>
        <w:t>ZAKOŃCZENIE</w:t>
      </w:r>
    </w:p>
    <w:p w:rsidR="006262E8" w:rsidRPr="006262E8" w:rsidRDefault="006262E8" w:rsidP="006262E8">
      <w:pPr>
        <w:rPr>
          <w:b/>
        </w:rPr>
      </w:pPr>
    </w:p>
    <w:p w:rsidR="006262E8" w:rsidRPr="006262E8" w:rsidRDefault="006262E8" w:rsidP="006262E8">
      <w:pPr>
        <w:rPr>
          <w:b/>
        </w:rPr>
      </w:pPr>
      <w:r w:rsidRPr="006262E8">
        <w:rPr>
          <w:b/>
        </w:rPr>
        <w:t>Bibliografia</w:t>
      </w:r>
    </w:p>
    <w:p w:rsidR="006262E8" w:rsidRPr="006262E8" w:rsidRDefault="006262E8" w:rsidP="006262E8">
      <w:pPr>
        <w:rPr>
          <w:b/>
        </w:rPr>
      </w:pPr>
    </w:p>
    <w:p w:rsidR="006262E8" w:rsidRPr="006262E8" w:rsidRDefault="006262E8" w:rsidP="006262E8">
      <w:pPr>
        <w:rPr>
          <w:b/>
        </w:rPr>
      </w:pPr>
      <w:r w:rsidRPr="006262E8">
        <w:rPr>
          <w:b/>
        </w:rPr>
        <w:t>Aneks</w:t>
      </w:r>
    </w:p>
    <w:p w:rsidR="006262E8" w:rsidRDefault="006262E8">
      <w:pPr>
        <w:spacing w:after="200" w:line="276" w:lineRule="auto"/>
      </w:pPr>
      <w:r>
        <w:br w:type="page"/>
      </w:r>
    </w:p>
    <w:p w:rsidR="006262E8" w:rsidRDefault="006262E8" w:rsidP="006262E8">
      <w:pPr>
        <w:rPr>
          <w:b/>
        </w:rPr>
      </w:pPr>
      <w:r w:rsidRPr="006262E8">
        <w:rPr>
          <w:b/>
        </w:rPr>
        <w:lastRenderedPageBreak/>
        <w:t>WSTĘP</w:t>
      </w:r>
    </w:p>
    <w:p w:rsidR="006262E8" w:rsidRDefault="006262E8" w:rsidP="006262E8">
      <w:pPr>
        <w:rPr>
          <w:b/>
        </w:rPr>
      </w:pPr>
    </w:p>
    <w:p w:rsidR="006262E8" w:rsidRDefault="006262E8" w:rsidP="006262E8">
      <w:pPr>
        <w:rPr>
          <w:b/>
          <w:color w:val="FF0000"/>
        </w:rPr>
      </w:pPr>
      <w:r w:rsidRPr="006262E8">
        <w:rPr>
          <w:b/>
          <w:color w:val="FF0000"/>
        </w:rPr>
        <w:t xml:space="preserve">Tu: informacje charakteryzujące okres rozwojowy, w którym znajduje się obserwowane dziecko (ważne i istotne) </w:t>
      </w:r>
    </w:p>
    <w:p w:rsidR="006262E8" w:rsidRDefault="006262E8" w:rsidP="006262E8">
      <w:pPr>
        <w:rPr>
          <w:b/>
          <w:color w:val="FF0000"/>
        </w:rPr>
      </w:pPr>
    </w:p>
    <w:p w:rsidR="006262E8" w:rsidRDefault="006262E8" w:rsidP="006262E8">
      <w:pPr>
        <w:rPr>
          <w:b/>
          <w:color w:val="FF0000"/>
        </w:rPr>
      </w:pPr>
    </w:p>
    <w:p w:rsidR="006262E8" w:rsidRDefault="006262E8" w:rsidP="006262E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Cel pracy</w:t>
      </w:r>
    </w:p>
    <w:p w:rsidR="006262E8" w:rsidRDefault="006262E8" w:rsidP="006262E8">
      <w:pPr>
        <w:rPr>
          <w:b/>
        </w:rPr>
      </w:pPr>
    </w:p>
    <w:p w:rsidR="006262E8" w:rsidRDefault="004D6B3B" w:rsidP="006262E8">
      <w:pPr>
        <w:rPr>
          <w:b/>
        </w:rPr>
      </w:pPr>
      <w:r>
        <w:rPr>
          <w:b/>
        </w:rPr>
        <w:t xml:space="preserve">Przykład: </w:t>
      </w:r>
    </w:p>
    <w:p w:rsidR="00E97308" w:rsidRDefault="00E97308" w:rsidP="00E97308">
      <w:pPr>
        <w:ind w:firstLine="360"/>
        <w:jc w:val="both"/>
      </w:pPr>
      <w:r>
        <w:t xml:space="preserve">Celem pracy jest poznanie </w:t>
      </w:r>
      <w:proofErr w:type="spellStart"/>
      <w:r>
        <w:t>zachowań</w:t>
      </w:r>
      <w:proofErr w:type="spellEnd"/>
      <w:r>
        <w:t xml:space="preserve">, funkcji psychiki dziecka  w wieku …….w praktyce oraz jego funkcjonowania i rozwoju w różnych dziedzinach życia i środowisku rozwoju. </w:t>
      </w:r>
    </w:p>
    <w:p w:rsidR="00E97308" w:rsidRDefault="00E97308" w:rsidP="00E97308">
      <w:pPr>
        <w:ind w:firstLine="360"/>
        <w:jc w:val="both"/>
      </w:pPr>
    </w:p>
    <w:p w:rsidR="006262E8" w:rsidRDefault="00E97308" w:rsidP="00E97308">
      <w:pPr>
        <w:ind w:firstLine="360"/>
        <w:jc w:val="both"/>
      </w:pPr>
      <w:r w:rsidRPr="00E97308">
        <w:t xml:space="preserve">Celem 4-godzinnej obserwacji dziecka jest poznanie i przeanalizowanie jego rozwoju w zakresie funkcjonowania psychiki w (tu: wiek dziecka np. w wieku niemowlęcym </w:t>
      </w:r>
      <w:proofErr w:type="spellStart"/>
      <w:r w:rsidRPr="00E97308">
        <w:t>poniemo</w:t>
      </w:r>
      <w:r>
        <w:t>w</w:t>
      </w:r>
      <w:r w:rsidRPr="00E97308">
        <w:t>lęcym</w:t>
      </w:r>
      <w:proofErr w:type="spellEnd"/>
      <w:r w:rsidRPr="00E97308">
        <w:t xml:space="preserve"> itp.) oraz zbadanie zmian, jakie zachodzą w jej aktywności. </w:t>
      </w:r>
      <w:r w:rsidR="009F5BB7">
        <w:t xml:space="preserve">Celem pracy jest także przedstawienie </w:t>
      </w:r>
      <w:r>
        <w:t xml:space="preserve"> prognoz</w:t>
      </w:r>
      <w:r w:rsidR="009F5BB7">
        <w:t>y</w:t>
      </w:r>
      <w:r>
        <w:t xml:space="preserve"> rozwoju </w:t>
      </w:r>
      <w:r w:rsidR="009F5BB7">
        <w:t xml:space="preserve">dziecka </w:t>
      </w:r>
      <w:r>
        <w:t xml:space="preserve">oraz </w:t>
      </w:r>
      <w:r w:rsidR="009F5BB7">
        <w:t>zdobycie praktycznych umiejętności w zakresie obserwacji małego dziecka</w:t>
      </w:r>
    </w:p>
    <w:p w:rsidR="009F5BB7" w:rsidRDefault="009F5BB7" w:rsidP="00E97308">
      <w:pPr>
        <w:ind w:firstLine="360"/>
        <w:jc w:val="both"/>
      </w:pPr>
    </w:p>
    <w:p w:rsidR="009F5BB7" w:rsidRPr="009F5BB7" w:rsidRDefault="009F5BB7" w:rsidP="009F5BB7">
      <w:pPr>
        <w:pStyle w:val="Akapitzlist"/>
        <w:numPr>
          <w:ilvl w:val="0"/>
          <w:numId w:val="4"/>
        </w:numPr>
        <w:jc w:val="both"/>
        <w:rPr>
          <w:b/>
        </w:rPr>
      </w:pPr>
      <w:r w:rsidRPr="009F5BB7">
        <w:rPr>
          <w:b/>
        </w:rPr>
        <w:t xml:space="preserve"> Metoda</w:t>
      </w:r>
    </w:p>
    <w:p w:rsidR="009F5BB7" w:rsidRDefault="009F5BB7" w:rsidP="009F5BB7">
      <w:pPr>
        <w:jc w:val="both"/>
      </w:pPr>
    </w:p>
    <w:p w:rsidR="009F5BB7" w:rsidRPr="004D6B3B" w:rsidRDefault="009F5BB7" w:rsidP="009F5BB7">
      <w:pPr>
        <w:ind w:left="360"/>
        <w:jc w:val="both"/>
        <w:rPr>
          <w:b/>
          <w:color w:val="FF0000"/>
        </w:rPr>
      </w:pPr>
      <w:r w:rsidRPr="004D6B3B">
        <w:rPr>
          <w:b/>
          <w:color w:val="FF0000"/>
        </w:rPr>
        <w:t>Tu: wszystko na temat obserwacji (jakiego typu, ile spotkań, po ile godzin, na czym polegała, jak przebiegała, jakie było miejsce obserwacji, jaka była postawa obserwatora)</w:t>
      </w:r>
    </w:p>
    <w:p w:rsidR="009F5BB7" w:rsidRDefault="009F5BB7" w:rsidP="004D6B3B">
      <w:pPr>
        <w:ind w:left="360"/>
        <w:jc w:val="right"/>
      </w:pPr>
    </w:p>
    <w:p w:rsidR="009F5BB7" w:rsidRDefault="009F5BB7" w:rsidP="009F5BB7">
      <w:pPr>
        <w:jc w:val="both"/>
      </w:pPr>
    </w:p>
    <w:p w:rsidR="009F5BB7" w:rsidRDefault="009F5BB7" w:rsidP="009F5BB7">
      <w:pPr>
        <w:pStyle w:val="Akapitzlist"/>
        <w:numPr>
          <w:ilvl w:val="0"/>
          <w:numId w:val="4"/>
        </w:numPr>
        <w:jc w:val="both"/>
        <w:rPr>
          <w:b/>
        </w:rPr>
      </w:pPr>
      <w:r w:rsidRPr="004D6B3B">
        <w:rPr>
          <w:b/>
        </w:rPr>
        <w:t xml:space="preserve">Osoba badana  </w:t>
      </w:r>
    </w:p>
    <w:p w:rsidR="004D6B3B" w:rsidRPr="004D6B3B" w:rsidRDefault="004D6B3B" w:rsidP="004D6B3B">
      <w:pPr>
        <w:jc w:val="both"/>
        <w:rPr>
          <w:b/>
          <w:color w:val="FF0000"/>
        </w:rPr>
      </w:pPr>
    </w:p>
    <w:p w:rsidR="004D6B3B" w:rsidRDefault="004D6B3B" w:rsidP="004D6B3B">
      <w:pPr>
        <w:jc w:val="both"/>
        <w:rPr>
          <w:b/>
          <w:color w:val="FF0000"/>
        </w:rPr>
      </w:pPr>
      <w:r w:rsidRPr="004D6B3B">
        <w:rPr>
          <w:b/>
          <w:color w:val="FF0000"/>
        </w:rPr>
        <w:t>Tu: wszystko na temat badanej osoby</w:t>
      </w:r>
    </w:p>
    <w:p w:rsidR="004D6B3B" w:rsidRDefault="004D6B3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4D6B3B" w:rsidRPr="004D6B3B" w:rsidRDefault="004D6B3B" w:rsidP="004D6B3B">
      <w:pPr>
        <w:jc w:val="center"/>
        <w:rPr>
          <w:b/>
          <w:sz w:val="40"/>
          <w:szCs w:val="40"/>
        </w:rPr>
      </w:pPr>
      <w:r w:rsidRPr="004D6B3B">
        <w:rPr>
          <w:b/>
          <w:sz w:val="40"/>
          <w:szCs w:val="40"/>
        </w:rPr>
        <w:lastRenderedPageBreak/>
        <w:t>DZIENNICZEK OBSERWACJI</w:t>
      </w:r>
    </w:p>
    <w:p w:rsidR="004D6B3B" w:rsidRDefault="004D6B3B" w:rsidP="004D6B3B">
      <w:pPr>
        <w:jc w:val="both"/>
        <w:rPr>
          <w:b/>
        </w:rPr>
      </w:pPr>
    </w:p>
    <w:p w:rsidR="004D6B3B" w:rsidRDefault="004D6B3B" w:rsidP="004D6B3B">
      <w:pPr>
        <w:jc w:val="both"/>
        <w:rPr>
          <w:b/>
          <w:sz w:val="28"/>
          <w:szCs w:val="28"/>
        </w:rPr>
      </w:pPr>
    </w:p>
    <w:p w:rsidR="004D6B3B" w:rsidRDefault="004D6B3B" w:rsidP="004D6B3B">
      <w:pPr>
        <w:jc w:val="both"/>
        <w:rPr>
          <w:b/>
          <w:sz w:val="28"/>
          <w:szCs w:val="28"/>
        </w:rPr>
      </w:pPr>
    </w:p>
    <w:p w:rsidR="004D6B3B" w:rsidRDefault="004D6B3B" w:rsidP="004D6B3B">
      <w:pPr>
        <w:jc w:val="both"/>
        <w:rPr>
          <w:b/>
          <w:sz w:val="28"/>
          <w:szCs w:val="28"/>
        </w:rPr>
      </w:pP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  <w:r w:rsidRPr="004D6B3B">
        <w:rPr>
          <w:b/>
          <w:sz w:val="28"/>
          <w:szCs w:val="28"/>
        </w:rPr>
        <w:t>Imię dziecka:</w:t>
      </w: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  <w:r w:rsidRPr="004D6B3B">
        <w:rPr>
          <w:b/>
          <w:sz w:val="28"/>
          <w:szCs w:val="28"/>
        </w:rPr>
        <w:t>Wiek obserwowanego dziecka:</w:t>
      </w: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  <w:r w:rsidRPr="004D6B3B">
        <w:rPr>
          <w:b/>
          <w:sz w:val="28"/>
          <w:szCs w:val="28"/>
        </w:rPr>
        <w:t>Liczba spotkań:</w:t>
      </w: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</w:p>
    <w:p w:rsidR="004D6B3B" w:rsidRPr="004D6B3B" w:rsidRDefault="004D6B3B" w:rsidP="004D6B3B">
      <w:pPr>
        <w:jc w:val="both"/>
        <w:rPr>
          <w:b/>
          <w:sz w:val="28"/>
          <w:szCs w:val="28"/>
        </w:rPr>
      </w:pPr>
      <w:r w:rsidRPr="004D6B3B">
        <w:rPr>
          <w:b/>
          <w:sz w:val="28"/>
          <w:szCs w:val="28"/>
        </w:rPr>
        <w:t>Liczba godzin obserwacji:</w:t>
      </w:r>
    </w:p>
    <w:p w:rsidR="004D6B3B" w:rsidRDefault="004D6B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B3B" w:rsidRDefault="004D6B3B" w:rsidP="004D6B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Obserwacja nr 1.</w:t>
      </w:r>
    </w:p>
    <w:p w:rsidR="004D6B3B" w:rsidRDefault="004D6B3B" w:rsidP="004D6B3B">
      <w:pPr>
        <w:jc w:val="both"/>
        <w:rPr>
          <w:b/>
          <w:sz w:val="28"/>
          <w:szCs w:val="28"/>
        </w:rPr>
      </w:pPr>
    </w:p>
    <w:p w:rsidR="004D6B3B" w:rsidRPr="004D6B3B" w:rsidRDefault="004D6B3B" w:rsidP="004D6B3B">
      <w:pPr>
        <w:jc w:val="both"/>
      </w:pPr>
      <w:r w:rsidRPr="004D6B3B">
        <w:t>Data:</w:t>
      </w:r>
    </w:p>
    <w:p w:rsidR="004D6B3B" w:rsidRPr="004D6B3B" w:rsidRDefault="004D6B3B" w:rsidP="004D6B3B">
      <w:pPr>
        <w:jc w:val="both"/>
      </w:pPr>
    </w:p>
    <w:p w:rsidR="004D6B3B" w:rsidRPr="004D6B3B" w:rsidRDefault="004D6B3B" w:rsidP="004D6B3B">
      <w:pPr>
        <w:jc w:val="both"/>
      </w:pPr>
      <w:r w:rsidRPr="004D6B3B">
        <w:t xml:space="preserve">Godziny obserwacji: </w:t>
      </w:r>
    </w:p>
    <w:p w:rsidR="004D6B3B" w:rsidRDefault="004D6B3B" w:rsidP="004D6B3B">
      <w:pPr>
        <w:jc w:val="both"/>
      </w:pPr>
    </w:p>
    <w:p w:rsidR="004D6B3B" w:rsidRDefault="004D6B3B" w:rsidP="004D6B3B">
      <w:pPr>
        <w:jc w:val="both"/>
      </w:pPr>
    </w:p>
    <w:p w:rsidR="004D6B3B" w:rsidRPr="004D6B3B" w:rsidRDefault="004D6B3B" w:rsidP="004D6B3B">
      <w:pPr>
        <w:jc w:val="both"/>
      </w:pPr>
    </w:p>
    <w:sectPr w:rsidR="004D6B3B" w:rsidRPr="004D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FCD"/>
    <w:multiLevelType w:val="multilevel"/>
    <w:tmpl w:val="FDA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1F73758"/>
    <w:multiLevelType w:val="hybridMultilevel"/>
    <w:tmpl w:val="620C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69F"/>
    <w:multiLevelType w:val="hybridMultilevel"/>
    <w:tmpl w:val="D786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6178"/>
    <w:multiLevelType w:val="hybridMultilevel"/>
    <w:tmpl w:val="543C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190A"/>
    <w:multiLevelType w:val="hybridMultilevel"/>
    <w:tmpl w:val="0B7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E8"/>
    <w:rsid w:val="004D6B3B"/>
    <w:rsid w:val="00524AD6"/>
    <w:rsid w:val="006262E8"/>
    <w:rsid w:val="009F5BB7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2014-05-07T16:36:00Z</dcterms:created>
  <dcterms:modified xsi:type="dcterms:W3CDTF">2014-05-07T17:19:00Z</dcterms:modified>
</cp:coreProperties>
</file>