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C0" w:rsidRPr="00D925A3" w:rsidRDefault="001C5DC0" w:rsidP="001C5DC0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D925A3">
        <w:rPr>
          <w:b/>
          <w:bCs/>
          <w:color w:val="000000"/>
          <w:spacing w:val="-1"/>
          <w:sz w:val="24"/>
          <w:szCs w:val="24"/>
        </w:rPr>
        <w:t xml:space="preserve">Zasady dyplomowania na Wydziale Nauk </w:t>
      </w:r>
      <w:r w:rsidRPr="00D925A3">
        <w:rPr>
          <w:b/>
          <w:bCs/>
          <w:color w:val="000000"/>
          <w:spacing w:val="-3"/>
          <w:sz w:val="24"/>
          <w:szCs w:val="24"/>
        </w:rPr>
        <w:t>Społecznych KUL</w:t>
      </w:r>
    </w:p>
    <w:p w:rsidR="001C5DC0" w:rsidRPr="00D925A3" w:rsidRDefault="001C5DC0" w:rsidP="001C5DC0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D925A3">
        <w:rPr>
          <w:color w:val="000000"/>
          <w:sz w:val="24"/>
          <w:szCs w:val="24"/>
        </w:rPr>
        <w:t>w stosunku do student</w:t>
      </w:r>
      <w:r>
        <w:rPr>
          <w:color w:val="000000"/>
          <w:sz w:val="24"/>
          <w:szCs w:val="24"/>
        </w:rPr>
        <w:t>ów, którzy rozpoczęli studia po</w:t>
      </w:r>
      <w:r>
        <w:rPr>
          <w:color w:val="000000"/>
          <w:sz w:val="24"/>
          <w:szCs w:val="24"/>
        </w:rPr>
        <w:t xml:space="preserve"> 1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 X 2012)</w:t>
      </w:r>
    </w:p>
    <w:p w:rsidR="001C5DC0" w:rsidRPr="00D925A3" w:rsidRDefault="001C5DC0" w:rsidP="001C5DC0">
      <w:pPr>
        <w:shd w:val="clear" w:color="auto" w:fill="FFFFFF"/>
        <w:spacing w:line="360" w:lineRule="auto"/>
        <w:ind w:left="331" w:firstLine="2650"/>
        <w:jc w:val="both"/>
        <w:rPr>
          <w:color w:val="000000"/>
          <w:spacing w:val="1"/>
          <w:sz w:val="24"/>
          <w:szCs w:val="24"/>
        </w:rPr>
      </w:pPr>
    </w:p>
    <w:p w:rsidR="001C5DC0" w:rsidRPr="00D925A3" w:rsidRDefault="001C5DC0" w:rsidP="001C5DC0">
      <w:pPr>
        <w:shd w:val="clear" w:color="auto" w:fill="FFFFFF"/>
        <w:spacing w:line="360" w:lineRule="auto"/>
        <w:jc w:val="both"/>
        <w:rPr>
          <w:color w:val="000000"/>
          <w:spacing w:val="1"/>
          <w:sz w:val="24"/>
          <w:szCs w:val="24"/>
          <w:u w:val="single"/>
        </w:rPr>
      </w:pPr>
      <w:r w:rsidRPr="00D925A3">
        <w:rPr>
          <w:color w:val="000000"/>
          <w:spacing w:val="1"/>
          <w:sz w:val="24"/>
          <w:szCs w:val="24"/>
          <w:u w:val="single"/>
        </w:rPr>
        <w:t>Podstawa prawna:</w:t>
      </w:r>
    </w:p>
    <w:p w:rsidR="001C5DC0" w:rsidRPr="00D925A3" w:rsidRDefault="001C5DC0" w:rsidP="001C5DC0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D925A3">
        <w:rPr>
          <w:color w:val="000000"/>
          <w:spacing w:val="1"/>
          <w:sz w:val="24"/>
          <w:szCs w:val="24"/>
        </w:rPr>
        <w:t xml:space="preserve">1) „Regulamin studiów KUL”, uchwała senatu KUL nr 726/II/18 z dn. 2l.03.2013 r. (dalej: </w:t>
      </w:r>
      <w:r w:rsidRPr="00D925A3">
        <w:rPr>
          <w:color w:val="000000"/>
          <w:spacing w:val="-2"/>
          <w:sz w:val="24"/>
          <w:szCs w:val="24"/>
        </w:rPr>
        <w:t>Regulamin);</w:t>
      </w:r>
    </w:p>
    <w:p w:rsidR="001C5DC0" w:rsidRPr="00D925A3" w:rsidRDefault="001C5DC0" w:rsidP="001C5DC0">
      <w:pPr>
        <w:shd w:val="clear" w:color="auto" w:fill="FFFFFF"/>
        <w:spacing w:before="144"/>
        <w:jc w:val="both"/>
        <w:rPr>
          <w:sz w:val="24"/>
          <w:szCs w:val="24"/>
        </w:rPr>
      </w:pPr>
      <w:r w:rsidRPr="00D925A3">
        <w:rPr>
          <w:color w:val="000000"/>
          <w:sz w:val="24"/>
          <w:szCs w:val="24"/>
        </w:rPr>
        <w:t>2) Uchwała Senatu KUL z dnia 6 czerwca 2013r. w sprawie zasad dyplomowania.</w:t>
      </w:r>
    </w:p>
    <w:p w:rsidR="001C5DC0" w:rsidRPr="00D925A3" w:rsidRDefault="001C5DC0" w:rsidP="001C5DC0">
      <w:pPr>
        <w:shd w:val="clear" w:color="auto" w:fill="FFFFFF"/>
        <w:tabs>
          <w:tab w:val="left" w:pos="715"/>
        </w:tabs>
        <w:spacing w:before="322" w:line="317" w:lineRule="exact"/>
        <w:jc w:val="both"/>
        <w:rPr>
          <w:color w:val="000000"/>
          <w:spacing w:val="-23"/>
          <w:sz w:val="24"/>
          <w:szCs w:val="24"/>
        </w:rPr>
      </w:pPr>
      <w:r w:rsidRPr="00D925A3">
        <w:rPr>
          <w:b/>
          <w:bCs/>
          <w:color w:val="000000"/>
          <w:spacing w:val="1"/>
          <w:sz w:val="24"/>
          <w:szCs w:val="24"/>
        </w:rPr>
        <w:t xml:space="preserve">I. Zasady zapisów na seminaria </w:t>
      </w:r>
    </w:p>
    <w:p w:rsidR="001C5DC0" w:rsidRPr="00D925A3" w:rsidRDefault="001C5DC0" w:rsidP="001C5DC0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322" w:line="317" w:lineRule="exact"/>
        <w:jc w:val="both"/>
        <w:rPr>
          <w:color w:val="000000"/>
          <w:spacing w:val="-23"/>
          <w:sz w:val="24"/>
          <w:szCs w:val="24"/>
        </w:rPr>
      </w:pPr>
      <w:r w:rsidRPr="00D925A3">
        <w:rPr>
          <w:color w:val="000000"/>
          <w:spacing w:val="-1"/>
          <w:sz w:val="24"/>
          <w:szCs w:val="24"/>
        </w:rPr>
        <w:t xml:space="preserve">Praca dyplomowa jest </w:t>
      </w:r>
      <w:r w:rsidRPr="00D925A3">
        <w:rPr>
          <w:color w:val="000000"/>
          <w:spacing w:val="8"/>
          <w:sz w:val="24"/>
          <w:szCs w:val="24"/>
        </w:rPr>
        <w:t xml:space="preserve">dowodem opanowania przez studenta wiedzy związanej  z  kierunkiem studiów, </w:t>
      </w:r>
      <w:r w:rsidRPr="00D925A3">
        <w:rPr>
          <w:color w:val="000000"/>
          <w:spacing w:val="6"/>
          <w:sz w:val="24"/>
          <w:szCs w:val="24"/>
        </w:rPr>
        <w:t>zastosowania jej do rozwiązania określonego problemu badawczego z dziedziny szczegółowej</w:t>
      </w:r>
      <w:r w:rsidRPr="00D925A3">
        <w:rPr>
          <w:color w:val="000000"/>
          <w:spacing w:val="3"/>
          <w:sz w:val="24"/>
          <w:szCs w:val="24"/>
        </w:rPr>
        <w:t xml:space="preserve">, powinna świadczyć o umiejętności samodzielnego doboru </w:t>
      </w:r>
      <w:r w:rsidRPr="00D925A3">
        <w:rPr>
          <w:color w:val="000000"/>
          <w:spacing w:val="9"/>
          <w:sz w:val="24"/>
          <w:szCs w:val="24"/>
        </w:rPr>
        <w:t xml:space="preserve">literatury przedmiotu, prowadzenia działań o charakterze badawczym oraz ich </w:t>
      </w:r>
      <w:r w:rsidRPr="00D925A3">
        <w:rPr>
          <w:color w:val="000000"/>
          <w:spacing w:val="7"/>
          <w:sz w:val="24"/>
          <w:szCs w:val="24"/>
        </w:rPr>
        <w:t xml:space="preserve">opracowania i krytycznej analizy, a także umiejętności formułowania  ocen i wniosków </w:t>
      </w:r>
      <w:r w:rsidRPr="00D925A3">
        <w:rPr>
          <w:color w:val="000000"/>
          <w:spacing w:val="-1"/>
          <w:sz w:val="24"/>
          <w:szCs w:val="24"/>
        </w:rPr>
        <w:t>wynikających z uzyskanych wyników badań.</w:t>
      </w:r>
    </w:p>
    <w:p w:rsidR="001C5DC0" w:rsidRPr="00D925A3" w:rsidRDefault="001C5DC0" w:rsidP="001C5DC0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317" w:lineRule="exact"/>
        <w:jc w:val="both"/>
        <w:rPr>
          <w:color w:val="000000"/>
          <w:spacing w:val="-11"/>
          <w:sz w:val="24"/>
          <w:szCs w:val="24"/>
        </w:rPr>
      </w:pPr>
      <w:r w:rsidRPr="00D925A3">
        <w:rPr>
          <w:color w:val="000000"/>
          <w:spacing w:val="-2"/>
          <w:sz w:val="24"/>
          <w:szCs w:val="24"/>
        </w:rPr>
        <w:t>Promotorami prac licencjackich są nauczyciele akademiccy posiadający co najmniej stopień naukowy doktora zgodnie  z Uchwałą Senatu z 31.01..2013 r. w sprawie obowiązków nauczyciela akademickiego.</w:t>
      </w:r>
    </w:p>
    <w:p w:rsidR="001C5DC0" w:rsidRPr="00D925A3" w:rsidRDefault="001C5DC0" w:rsidP="001C5DC0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317" w:lineRule="exact"/>
        <w:jc w:val="both"/>
        <w:rPr>
          <w:color w:val="000000"/>
          <w:spacing w:val="-11"/>
          <w:sz w:val="24"/>
          <w:szCs w:val="24"/>
        </w:rPr>
      </w:pPr>
      <w:r w:rsidRPr="00D925A3">
        <w:rPr>
          <w:color w:val="000000"/>
          <w:spacing w:val="2"/>
          <w:sz w:val="24"/>
          <w:szCs w:val="24"/>
        </w:rPr>
        <w:t>Magisterską pracę dyplomową student wykonuje pod kierunkiem uprawnionego do</w:t>
      </w:r>
      <w:r w:rsidRPr="00D925A3">
        <w:rPr>
          <w:color w:val="000000"/>
          <w:spacing w:val="2"/>
          <w:sz w:val="24"/>
          <w:szCs w:val="24"/>
        </w:rPr>
        <w:br/>
      </w:r>
      <w:r w:rsidRPr="00D925A3">
        <w:rPr>
          <w:color w:val="000000"/>
          <w:sz w:val="24"/>
          <w:szCs w:val="24"/>
        </w:rPr>
        <w:t>tego</w:t>
      </w:r>
      <w:r>
        <w:rPr>
          <w:color w:val="000000"/>
          <w:sz w:val="24"/>
          <w:szCs w:val="24"/>
        </w:rPr>
        <w:t xml:space="preserve"> </w:t>
      </w:r>
      <w:r w:rsidRPr="00D925A3">
        <w:rPr>
          <w:color w:val="000000"/>
          <w:sz w:val="24"/>
          <w:szCs w:val="24"/>
        </w:rPr>
        <w:t>nauczyciela</w:t>
      </w:r>
      <w:r>
        <w:rPr>
          <w:color w:val="000000"/>
          <w:sz w:val="24"/>
          <w:szCs w:val="24"/>
        </w:rPr>
        <w:t xml:space="preserve"> </w:t>
      </w:r>
      <w:r w:rsidRPr="00D925A3">
        <w:rPr>
          <w:color w:val="000000"/>
          <w:sz w:val="24"/>
          <w:szCs w:val="24"/>
        </w:rPr>
        <w:t xml:space="preserve">akademickiego: profesora bądź </w:t>
      </w:r>
      <w:r>
        <w:rPr>
          <w:color w:val="000000"/>
          <w:sz w:val="24"/>
          <w:szCs w:val="24"/>
        </w:rPr>
        <w:t>d</w:t>
      </w:r>
      <w:r w:rsidRPr="00D925A3">
        <w:rPr>
          <w:color w:val="000000"/>
          <w:sz w:val="24"/>
          <w:szCs w:val="24"/>
        </w:rPr>
        <w:t>oktora habilitowanego.</w:t>
      </w:r>
      <w:r w:rsidRPr="00D925A3">
        <w:rPr>
          <w:color w:val="000000"/>
          <w:sz w:val="24"/>
          <w:szCs w:val="24"/>
        </w:rPr>
        <w:br/>
      </w:r>
      <w:r w:rsidRPr="00D925A3">
        <w:rPr>
          <w:color w:val="000000"/>
          <w:spacing w:val="10"/>
          <w:sz w:val="24"/>
          <w:szCs w:val="24"/>
        </w:rPr>
        <w:t>W szczególnych wypadkach Rada Wydziału może upoważnić do prowadzenia</w:t>
      </w:r>
      <w:r w:rsidRPr="00D925A3">
        <w:rPr>
          <w:color w:val="000000"/>
          <w:spacing w:val="10"/>
          <w:sz w:val="24"/>
          <w:szCs w:val="24"/>
        </w:rPr>
        <w:br/>
      </w:r>
      <w:r w:rsidRPr="00D925A3">
        <w:rPr>
          <w:color w:val="000000"/>
          <w:spacing w:val="2"/>
          <w:sz w:val="24"/>
          <w:szCs w:val="24"/>
        </w:rPr>
        <w:t>seminarium magisterskiego   adiunkta   albo   specjalistę   spoza   uniwersytetu,</w:t>
      </w:r>
      <w:r w:rsidRPr="00D925A3">
        <w:rPr>
          <w:color w:val="000000"/>
          <w:spacing w:val="2"/>
          <w:sz w:val="24"/>
          <w:szCs w:val="24"/>
        </w:rPr>
        <w:br/>
      </w:r>
      <w:r w:rsidRPr="00D925A3">
        <w:rPr>
          <w:color w:val="000000"/>
          <w:spacing w:val="-1"/>
          <w:sz w:val="24"/>
          <w:szCs w:val="24"/>
        </w:rPr>
        <w:t>posiadającego co najmniej stopień naukowy doktora.</w:t>
      </w:r>
    </w:p>
    <w:p w:rsidR="001C5DC0" w:rsidRPr="00D925A3" w:rsidRDefault="001C5DC0" w:rsidP="001C5DC0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322" w:lineRule="exact"/>
        <w:jc w:val="both"/>
        <w:rPr>
          <w:color w:val="000000"/>
          <w:spacing w:val="-20"/>
          <w:sz w:val="24"/>
          <w:szCs w:val="24"/>
        </w:rPr>
      </w:pPr>
      <w:r w:rsidRPr="00D925A3">
        <w:rPr>
          <w:color w:val="000000"/>
          <w:spacing w:val="6"/>
          <w:sz w:val="24"/>
          <w:szCs w:val="24"/>
        </w:rPr>
        <w:t>Kierując się możliwościami kadrowymi Instytutu, dyrektor</w:t>
      </w:r>
      <w:r>
        <w:rPr>
          <w:color w:val="000000"/>
          <w:spacing w:val="6"/>
          <w:sz w:val="24"/>
          <w:szCs w:val="24"/>
        </w:rPr>
        <w:t xml:space="preserve"> </w:t>
      </w:r>
      <w:r w:rsidRPr="00D925A3">
        <w:rPr>
          <w:color w:val="000000"/>
          <w:spacing w:val="12"/>
          <w:sz w:val="24"/>
          <w:szCs w:val="24"/>
        </w:rPr>
        <w:t>Instytutu na</w:t>
      </w:r>
      <w:r>
        <w:rPr>
          <w:color w:val="000000"/>
          <w:spacing w:val="12"/>
          <w:sz w:val="24"/>
          <w:szCs w:val="24"/>
        </w:rPr>
        <w:t xml:space="preserve"> </w:t>
      </w:r>
      <w:r w:rsidRPr="00D925A3">
        <w:rPr>
          <w:color w:val="000000"/>
          <w:spacing w:val="12"/>
          <w:sz w:val="24"/>
          <w:szCs w:val="24"/>
        </w:rPr>
        <w:t>podstawie Uchwały Senatu KUL z 31 stycznia 2013r. w sprawie określenia</w:t>
      </w:r>
      <w:r>
        <w:rPr>
          <w:color w:val="000000"/>
          <w:spacing w:val="12"/>
          <w:sz w:val="24"/>
          <w:szCs w:val="24"/>
        </w:rPr>
        <w:t xml:space="preserve"> </w:t>
      </w:r>
      <w:r w:rsidRPr="00D925A3">
        <w:rPr>
          <w:color w:val="000000"/>
          <w:spacing w:val="12"/>
          <w:sz w:val="24"/>
          <w:szCs w:val="24"/>
        </w:rPr>
        <w:t>zakresu obowiązków nauczyciela akademickiego, sposobu określenia</w:t>
      </w:r>
      <w:r>
        <w:rPr>
          <w:color w:val="000000"/>
          <w:spacing w:val="12"/>
          <w:sz w:val="24"/>
          <w:szCs w:val="24"/>
        </w:rPr>
        <w:t xml:space="preserve"> </w:t>
      </w:r>
      <w:r w:rsidRPr="00D925A3">
        <w:rPr>
          <w:color w:val="000000"/>
          <w:spacing w:val="12"/>
          <w:sz w:val="24"/>
          <w:szCs w:val="24"/>
        </w:rPr>
        <w:t>pensum oraz ustalania liczebności, ustala</w:t>
      </w:r>
      <w:r>
        <w:rPr>
          <w:color w:val="000000"/>
          <w:spacing w:val="12"/>
          <w:sz w:val="24"/>
          <w:szCs w:val="24"/>
        </w:rPr>
        <w:t xml:space="preserve"> </w:t>
      </w:r>
      <w:r w:rsidRPr="00D925A3">
        <w:rPr>
          <w:color w:val="000000"/>
          <w:sz w:val="24"/>
          <w:szCs w:val="24"/>
        </w:rPr>
        <w:t>corocznie limity zapisów na seminaria na dany rok akademicki.</w:t>
      </w:r>
    </w:p>
    <w:p w:rsidR="001C5DC0" w:rsidRPr="00D925A3" w:rsidRDefault="001C5DC0" w:rsidP="001C5DC0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322" w:lineRule="exact"/>
        <w:jc w:val="both"/>
        <w:rPr>
          <w:color w:val="000000"/>
          <w:spacing w:val="-7"/>
          <w:sz w:val="24"/>
          <w:szCs w:val="24"/>
        </w:rPr>
      </w:pPr>
      <w:r w:rsidRPr="00D925A3">
        <w:rPr>
          <w:color w:val="000000"/>
          <w:spacing w:val="7"/>
          <w:sz w:val="24"/>
          <w:szCs w:val="24"/>
        </w:rPr>
        <w:t>Zapisy na seminaria prowadzone są w pierwszym tygodniu zajęć dydaktycznych</w:t>
      </w:r>
      <w:r w:rsidRPr="00D925A3">
        <w:rPr>
          <w:color w:val="000000"/>
          <w:spacing w:val="7"/>
          <w:sz w:val="24"/>
          <w:szCs w:val="24"/>
        </w:rPr>
        <w:br/>
      </w:r>
      <w:r w:rsidRPr="00D925A3">
        <w:rPr>
          <w:color w:val="000000"/>
          <w:spacing w:val="8"/>
          <w:sz w:val="24"/>
          <w:szCs w:val="24"/>
        </w:rPr>
        <w:t>semestru, w którym rozpoczyna się seminarium. Zapisy na seminaria mogą być</w:t>
      </w:r>
      <w:r w:rsidRPr="00D925A3">
        <w:rPr>
          <w:color w:val="000000"/>
          <w:spacing w:val="8"/>
          <w:sz w:val="24"/>
          <w:szCs w:val="24"/>
        </w:rPr>
        <w:br/>
      </w:r>
      <w:r w:rsidRPr="00D925A3">
        <w:rPr>
          <w:color w:val="000000"/>
          <w:spacing w:val="-1"/>
          <w:sz w:val="24"/>
          <w:szCs w:val="24"/>
        </w:rPr>
        <w:t>prowadzone bezpośrednio przez promotorów bądź w Sekretariacie Instytutu. Decyduje</w:t>
      </w:r>
      <w:r w:rsidRPr="00D925A3">
        <w:rPr>
          <w:color w:val="000000"/>
          <w:spacing w:val="-1"/>
          <w:sz w:val="24"/>
          <w:szCs w:val="24"/>
        </w:rPr>
        <w:br/>
      </w:r>
      <w:r w:rsidRPr="00D925A3">
        <w:rPr>
          <w:color w:val="000000"/>
          <w:sz w:val="24"/>
          <w:szCs w:val="24"/>
        </w:rPr>
        <w:t>o tym dyrektor Instytutu.</w:t>
      </w:r>
    </w:p>
    <w:p w:rsidR="001C5DC0" w:rsidRPr="00D925A3" w:rsidRDefault="001C5DC0" w:rsidP="001C5DC0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322" w:lineRule="exact"/>
        <w:jc w:val="both"/>
        <w:rPr>
          <w:color w:val="000000"/>
          <w:spacing w:val="-11"/>
          <w:sz w:val="24"/>
          <w:szCs w:val="24"/>
        </w:rPr>
      </w:pPr>
      <w:r w:rsidRPr="00D925A3">
        <w:rPr>
          <w:color w:val="000000"/>
          <w:sz w:val="24"/>
          <w:szCs w:val="24"/>
        </w:rPr>
        <w:t>Zmiany składu seminarium mogą odbywać się za zgodą dziekana.</w:t>
      </w:r>
    </w:p>
    <w:p w:rsidR="001C5DC0" w:rsidRPr="00D925A3" w:rsidRDefault="001C5DC0" w:rsidP="001C5DC0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322" w:lineRule="exact"/>
        <w:jc w:val="both"/>
        <w:rPr>
          <w:color w:val="000000"/>
          <w:spacing w:val="-8"/>
          <w:sz w:val="24"/>
          <w:szCs w:val="24"/>
        </w:rPr>
      </w:pPr>
      <w:r w:rsidRPr="00D925A3">
        <w:rPr>
          <w:color w:val="000000"/>
          <w:sz w:val="24"/>
          <w:szCs w:val="24"/>
        </w:rPr>
        <w:t>Zasady organizacji zapisów na seminaria dyplomowe reguluje regulamin studiów.</w:t>
      </w:r>
    </w:p>
    <w:p w:rsidR="001C5DC0" w:rsidRPr="00D925A3" w:rsidRDefault="001C5DC0" w:rsidP="001C5DC0">
      <w:pPr>
        <w:shd w:val="clear" w:color="auto" w:fill="FFFFFF"/>
        <w:spacing w:before="595"/>
        <w:jc w:val="both"/>
        <w:rPr>
          <w:b/>
          <w:bCs/>
          <w:color w:val="000000"/>
          <w:spacing w:val="1"/>
          <w:sz w:val="24"/>
          <w:szCs w:val="24"/>
        </w:rPr>
      </w:pPr>
      <w:r w:rsidRPr="00D925A3">
        <w:rPr>
          <w:b/>
          <w:bCs/>
          <w:color w:val="000000"/>
          <w:spacing w:val="1"/>
          <w:sz w:val="24"/>
          <w:szCs w:val="24"/>
        </w:rPr>
        <w:t>II.     Zatwierdzanie tematów prac dyplomowych</w:t>
      </w:r>
    </w:p>
    <w:p w:rsidR="001C5DC0" w:rsidRPr="00D925A3" w:rsidRDefault="001C5DC0" w:rsidP="001C5DC0">
      <w:pPr>
        <w:shd w:val="clear" w:color="auto" w:fill="FFFFFF"/>
        <w:tabs>
          <w:tab w:val="left" w:pos="715"/>
        </w:tabs>
        <w:spacing w:line="317" w:lineRule="exact"/>
        <w:jc w:val="both"/>
        <w:rPr>
          <w:color w:val="000000"/>
          <w:spacing w:val="-11"/>
          <w:sz w:val="24"/>
          <w:szCs w:val="24"/>
        </w:rPr>
      </w:pPr>
    </w:p>
    <w:p w:rsidR="001C5DC0" w:rsidRPr="00D925A3" w:rsidRDefault="001C5DC0" w:rsidP="001C5DC0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317" w:lineRule="exact"/>
        <w:jc w:val="both"/>
        <w:rPr>
          <w:color w:val="000000"/>
          <w:spacing w:val="-18"/>
          <w:sz w:val="24"/>
          <w:szCs w:val="24"/>
        </w:rPr>
      </w:pPr>
      <w:r w:rsidRPr="00D925A3">
        <w:rPr>
          <w:color w:val="000000"/>
          <w:spacing w:val="2"/>
          <w:sz w:val="24"/>
          <w:szCs w:val="24"/>
        </w:rPr>
        <w:t xml:space="preserve">Tytuły prac magisterskich podlegają dyskusji, a następnie zatwierdzeniu przez Rady Naukowe Instytutów </w:t>
      </w:r>
      <w:r w:rsidRPr="00D925A3">
        <w:rPr>
          <w:color w:val="000000"/>
          <w:spacing w:val="11"/>
          <w:sz w:val="24"/>
          <w:szCs w:val="24"/>
        </w:rPr>
        <w:t xml:space="preserve">nie później niż na rok przed ostatnim dniem zajęć dydaktycznych w ostatnim </w:t>
      </w:r>
      <w:r w:rsidRPr="00D925A3">
        <w:rPr>
          <w:color w:val="000000"/>
          <w:spacing w:val="6"/>
          <w:sz w:val="24"/>
          <w:szCs w:val="24"/>
        </w:rPr>
        <w:t xml:space="preserve">semestrze studiów, a tematy prac licencjackich nie później niż na pół roku przed </w:t>
      </w:r>
      <w:r w:rsidRPr="00D925A3">
        <w:rPr>
          <w:color w:val="000000"/>
          <w:spacing w:val="-1"/>
          <w:sz w:val="24"/>
          <w:szCs w:val="24"/>
        </w:rPr>
        <w:t>ostatnim dniem zajęć dydaktycznych w ostatnim semestrze studiów.</w:t>
      </w:r>
    </w:p>
    <w:p w:rsidR="001C5DC0" w:rsidRPr="00D925A3" w:rsidRDefault="001C5DC0" w:rsidP="001C5DC0">
      <w:pPr>
        <w:numPr>
          <w:ilvl w:val="0"/>
          <w:numId w:val="2"/>
        </w:numPr>
        <w:shd w:val="clear" w:color="auto" w:fill="FFFFFF"/>
        <w:tabs>
          <w:tab w:val="left" w:pos="638"/>
        </w:tabs>
        <w:spacing w:line="322" w:lineRule="exact"/>
        <w:jc w:val="both"/>
        <w:rPr>
          <w:color w:val="000000"/>
          <w:spacing w:val="-9"/>
          <w:sz w:val="24"/>
          <w:szCs w:val="24"/>
        </w:rPr>
      </w:pPr>
      <w:r w:rsidRPr="00D925A3">
        <w:rPr>
          <w:color w:val="000000"/>
          <w:sz w:val="24"/>
          <w:szCs w:val="24"/>
        </w:rPr>
        <w:lastRenderedPageBreak/>
        <w:t>Fakt zatwierdzenia tematów prac znajduje odzwierciedlenie w protokole z posiedzenia</w:t>
      </w:r>
      <w:r w:rsidRPr="00D925A3">
        <w:rPr>
          <w:color w:val="000000"/>
          <w:sz w:val="24"/>
          <w:szCs w:val="24"/>
        </w:rPr>
        <w:br/>
      </w:r>
      <w:r w:rsidRPr="00D925A3">
        <w:rPr>
          <w:color w:val="000000"/>
          <w:spacing w:val="-1"/>
          <w:sz w:val="24"/>
          <w:szCs w:val="24"/>
        </w:rPr>
        <w:t xml:space="preserve">Rad Naukowych Instytutów. W trakcie dyskusji należy uwzględnić zgodność tytułu pracy </w:t>
      </w:r>
      <w:r w:rsidRPr="00D925A3">
        <w:rPr>
          <w:color w:val="000000"/>
          <w:sz w:val="24"/>
          <w:szCs w:val="24"/>
        </w:rPr>
        <w:t>ze specjalnością kierującego pracą.</w:t>
      </w:r>
    </w:p>
    <w:p w:rsidR="001C5DC0" w:rsidRPr="00D925A3" w:rsidRDefault="001C5DC0" w:rsidP="001C5DC0">
      <w:pPr>
        <w:numPr>
          <w:ilvl w:val="0"/>
          <w:numId w:val="2"/>
        </w:numPr>
        <w:shd w:val="clear" w:color="auto" w:fill="FFFFFF"/>
        <w:tabs>
          <w:tab w:val="left" w:pos="638"/>
        </w:tabs>
        <w:spacing w:line="322" w:lineRule="exact"/>
        <w:jc w:val="both"/>
        <w:rPr>
          <w:color w:val="000000"/>
          <w:spacing w:val="-11"/>
          <w:sz w:val="24"/>
          <w:szCs w:val="24"/>
        </w:rPr>
      </w:pPr>
      <w:r w:rsidRPr="00D925A3">
        <w:rPr>
          <w:color w:val="000000"/>
          <w:spacing w:val="11"/>
          <w:sz w:val="24"/>
          <w:szCs w:val="24"/>
        </w:rPr>
        <w:t>Po rozpatrzeniu wniosku przez Radę Naukową Instytutu jest ona zobowiązana</w:t>
      </w:r>
      <w:r w:rsidRPr="00D925A3">
        <w:rPr>
          <w:color w:val="000000"/>
          <w:spacing w:val="11"/>
          <w:sz w:val="24"/>
          <w:szCs w:val="24"/>
        </w:rPr>
        <w:br/>
      </w:r>
      <w:r w:rsidRPr="00D925A3">
        <w:rPr>
          <w:color w:val="000000"/>
          <w:spacing w:val="-1"/>
          <w:sz w:val="24"/>
          <w:szCs w:val="24"/>
        </w:rPr>
        <w:t>poinformować studenta o treści podjętej uchwały.</w:t>
      </w:r>
    </w:p>
    <w:p w:rsidR="001C5DC0" w:rsidRPr="00D925A3" w:rsidRDefault="001C5DC0" w:rsidP="001C5DC0">
      <w:pPr>
        <w:shd w:val="clear" w:color="auto" w:fill="FFFFFF"/>
        <w:spacing w:before="360"/>
        <w:jc w:val="both"/>
        <w:rPr>
          <w:sz w:val="24"/>
          <w:szCs w:val="24"/>
        </w:rPr>
      </w:pPr>
      <w:r w:rsidRPr="00D925A3">
        <w:rPr>
          <w:b/>
          <w:bCs/>
          <w:color w:val="000000"/>
          <w:sz w:val="24"/>
          <w:szCs w:val="24"/>
        </w:rPr>
        <w:t>III.      Wymogi stawiane pracom dyplomowym</w:t>
      </w:r>
    </w:p>
    <w:p w:rsidR="001C5DC0" w:rsidRPr="00D925A3" w:rsidRDefault="001C5DC0" w:rsidP="001C5DC0">
      <w:pPr>
        <w:numPr>
          <w:ilvl w:val="0"/>
          <w:numId w:val="3"/>
        </w:numPr>
        <w:shd w:val="clear" w:color="auto" w:fill="FFFFFF"/>
        <w:tabs>
          <w:tab w:val="left" w:pos="648"/>
        </w:tabs>
        <w:spacing w:before="317" w:line="322" w:lineRule="exact"/>
        <w:jc w:val="both"/>
        <w:rPr>
          <w:color w:val="000000"/>
          <w:spacing w:val="-20"/>
          <w:sz w:val="24"/>
          <w:szCs w:val="24"/>
        </w:rPr>
      </w:pPr>
      <w:r w:rsidRPr="00D925A3">
        <w:rPr>
          <w:color w:val="000000"/>
          <w:sz w:val="24"/>
          <w:szCs w:val="24"/>
        </w:rPr>
        <w:t>Praca dyplomowa powinna być przygotowana samodzielnie przez studenta pod opieką</w:t>
      </w:r>
      <w:r w:rsidRPr="00D925A3">
        <w:rPr>
          <w:color w:val="000000"/>
          <w:sz w:val="24"/>
          <w:szCs w:val="24"/>
        </w:rPr>
        <w:br/>
        <w:t>promotora oraz spełniać wymagania formalne i merytoryczne.</w:t>
      </w:r>
    </w:p>
    <w:p w:rsidR="001C5DC0" w:rsidRPr="00D925A3" w:rsidRDefault="001C5DC0" w:rsidP="001C5DC0">
      <w:pPr>
        <w:numPr>
          <w:ilvl w:val="0"/>
          <w:numId w:val="3"/>
        </w:numPr>
        <w:shd w:val="clear" w:color="auto" w:fill="FFFFFF"/>
        <w:tabs>
          <w:tab w:val="left" w:pos="648"/>
        </w:tabs>
        <w:spacing w:line="322" w:lineRule="exact"/>
        <w:jc w:val="both"/>
        <w:rPr>
          <w:color w:val="000000"/>
          <w:spacing w:val="-9"/>
          <w:sz w:val="24"/>
          <w:szCs w:val="24"/>
        </w:rPr>
      </w:pPr>
      <w:r w:rsidRPr="00D925A3">
        <w:rPr>
          <w:color w:val="000000"/>
          <w:sz w:val="24"/>
          <w:szCs w:val="24"/>
        </w:rPr>
        <w:t>Wymagania formalne:</w:t>
      </w:r>
    </w:p>
    <w:p w:rsidR="001C5DC0" w:rsidRPr="00D925A3" w:rsidRDefault="001C5DC0" w:rsidP="001C5DC0">
      <w:pPr>
        <w:jc w:val="both"/>
        <w:rPr>
          <w:sz w:val="24"/>
          <w:szCs w:val="24"/>
        </w:rPr>
      </w:pPr>
    </w:p>
    <w:p w:rsidR="001C5DC0" w:rsidRPr="00D925A3" w:rsidRDefault="001C5DC0" w:rsidP="001C5DC0">
      <w:pPr>
        <w:numPr>
          <w:ilvl w:val="0"/>
          <w:numId w:val="4"/>
        </w:numPr>
        <w:shd w:val="clear" w:color="auto" w:fill="FFFFFF"/>
        <w:tabs>
          <w:tab w:val="left" w:pos="1003"/>
        </w:tabs>
        <w:spacing w:before="120" w:line="317" w:lineRule="exact"/>
        <w:jc w:val="both"/>
        <w:rPr>
          <w:color w:val="000000"/>
          <w:spacing w:val="-8"/>
          <w:sz w:val="24"/>
          <w:szCs w:val="24"/>
        </w:rPr>
      </w:pPr>
      <w:r w:rsidRPr="00D925A3">
        <w:rPr>
          <w:color w:val="000000"/>
          <w:sz w:val="24"/>
          <w:szCs w:val="24"/>
        </w:rPr>
        <w:t>struktura pracy zawiera: stronę tytułową, odpowiadającą wzorowi stanowiącemu załącznik nr 8 do Uchwały w sprawie zasad dyplomowania, spis treści, wstęp, rozdziały</w:t>
      </w:r>
      <w:r>
        <w:rPr>
          <w:color w:val="000000"/>
          <w:sz w:val="24"/>
          <w:szCs w:val="24"/>
        </w:rPr>
        <w:t xml:space="preserve"> </w:t>
      </w:r>
      <w:r w:rsidRPr="00D925A3">
        <w:rPr>
          <w:color w:val="000000"/>
          <w:sz w:val="24"/>
          <w:szCs w:val="24"/>
        </w:rPr>
        <w:t>merytoryczne</w:t>
      </w:r>
      <w:r>
        <w:rPr>
          <w:color w:val="000000"/>
          <w:spacing w:val="7"/>
          <w:sz w:val="24"/>
          <w:szCs w:val="24"/>
        </w:rPr>
        <w:t xml:space="preserve"> </w:t>
      </w:r>
      <w:r w:rsidRPr="00D925A3">
        <w:rPr>
          <w:color w:val="000000"/>
          <w:spacing w:val="7"/>
          <w:sz w:val="24"/>
          <w:szCs w:val="24"/>
        </w:rPr>
        <w:t>(teoretyczne i empiryczne), zakończenie, bibliografię, streszczenie w j. polskim i j. angielskim, spisy tabel i rysunków,</w:t>
      </w:r>
      <w:r>
        <w:rPr>
          <w:color w:val="000000"/>
          <w:spacing w:val="7"/>
          <w:sz w:val="24"/>
          <w:szCs w:val="24"/>
        </w:rPr>
        <w:t xml:space="preserve"> </w:t>
      </w:r>
      <w:r w:rsidRPr="00D925A3">
        <w:rPr>
          <w:color w:val="000000"/>
          <w:sz w:val="24"/>
          <w:szCs w:val="24"/>
        </w:rPr>
        <w:t>ewentualnie załączniki,</w:t>
      </w:r>
    </w:p>
    <w:p w:rsidR="001C5DC0" w:rsidRPr="00D925A3" w:rsidRDefault="001C5DC0" w:rsidP="001C5DC0">
      <w:pPr>
        <w:numPr>
          <w:ilvl w:val="0"/>
          <w:numId w:val="4"/>
        </w:numPr>
        <w:shd w:val="clear" w:color="auto" w:fill="FFFFFF"/>
        <w:tabs>
          <w:tab w:val="left" w:pos="1003"/>
        </w:tabs>
        <w:spacing w:before="29" w:line="437" w:lineRule="exact"/>
        <w:jc w:val="both"/>
        <w:rPr>
          <w:color w:val="000000"/>
          <w:spacing w:val="-5"/>
          <w:sz w:val="24"/>
          <w:szCs w:val="24"/>
        </w:rPr>
      </w:pPr>
      <w:r w:rsidRPr="00D925A3">
        <w:rPr>
          <w:color w:val="000000"/>
          <w:spacing w:val="-1"/>
          <w:sz w:val="24"/>
          <w:szCs w:val="24"/>
        </w:rPr>
        <w:t>wykorzystanie odpowiedniej i aktualnej literatury oraz  innych materiałów</w:t>
      </w:r>
      <w:r>
        <w:rPr>
          <w:color w:val="000000"/>
          <w:spacing w:val="-1"/>
          <w:sz w:val="24"/>
          <w:szCs w:val="24"/>
        </w:rPr>
        <w:t xml:space="preserve"> </w:t>
      </w:r>
      <w:r w:rsidRPr="00D925A3">
        <w:rPr>
          <w:color w:val="000000"/>
          <w:spacing w:val="-1"/>
          <w:sz w:val="24"/>
          <w:szCs w:val="24"/>
        </w:rPr>
        <w:t>źródłowych,</w:t>
      </w:r>
    </w:p>
    <w:p w:rsidR="001C5DC0" w:rsidRPr="00D925A3" w:rsidRDefault="001C5DC0" w:rsidP="001C5DC0">
      <w:pPr>
        <w:numPr>
          <w:ilvl w:val="0"/>
          <w:numId w:val="4"/>
        </w:numPr>
        <w:shd w:val="clear" w:color="auto" w:fill="FFFFFF"/>
        <w:tabs>
          <w:tab w:val="left" w:pos="1003"/>
        </w:tabs>
        <w:spacing w:line="437" w:lineRule="exact"/>
        <w:jc w:val="both"/>
        <w:rPr>
          <w:color w:val="000000"/>
          <w:spacing w:val="-7"/>
          <w:sz w:val="24"/>
          <w:szCs w:val="24"/>
        </w:rPr>
      </w:pPr>
      <w:r w:rsidRPr="00D925A3">
        <w:rPr>
          <w:color w:val="000000"/>
          <w:sz w:val="24"/>
          <w:szCs w:val="24"/>
        </w:rPr>
        <w:t>poprawne formułowanie odnośników i przypisów źródłowych,</w:t>
      </w:r>
    </w:p>
    <w:p w:rsidR="001C5DC0" w:rsidRPr="00D925A3" w:rsidRDefault="001C5DC0" w:rsidP="001C5DC0">
      <w:pPr>
        <w:numPr>
          <w:ilvl w:val="0"/>
          <w:numId w:val="4"/>
        </w:numPr>
        <w:shd w:val="clear" w:color="auto" w:fill="FFFFFF"/>
        <w:tabs>
          <w:tab w:val="left" w:pos="1003"/>
        </w:tabs>
        <w:spacing w:line="437" w:lineRule="exact"/>
        <w:jc w:val="both"/>
        <w:rPr>
          <w:color w:val="000000"/>
          <w:spacing w:val="-9"/>
          <w:sz w:val="24"/>
          <w:szCs w:val="24"/>
        </w:rPr>
      </w:pPr>
      <w:r w:rsidRPr="00D925A3">
        <w:rPr>
          <w:color w:val="000000"/>
          <w:sz w:val="24"/>
          <w:szCs w:val="24"/>
        </w:rPr>
        <w:t>umiejętne sporządzanie tabel i rysunków,</w:t>
      </w:r>
    </w:p>
    <w:p w:rsidR="001C5DC0" w:rsidRPr="00D925A3" w:rsidRDefault="001C5DC0" w:rsidP="001C5DC0">
      <w:pPr>
        <w:numPr>
          <w:ilvl w:val="0"/>
          <w:numId w:val="4"/>
        </w:numPr>
        <w:shd w:val="clear" w:color="auto" w:fill="FFFFFF"/>
        <w:tabs>
          <w:tab w:val="left" w:pos="1003"/>
        </w:tabs>
        <w:spacing w:line="437" w:lineRule="exact"/>
        <w:jc w:val="both"/>
        <w:rPr>
          <w:color w:val="000000"/>
          <w:spacing w:val="-7"/>
          <w:sz w:val="24"/>
          <w:szCs w:val="24"/>
        </w:rPr>
      </w:pPr>
      <w:r w:rsidRPr="00D925A3">
        <w:rPr>
          <w:color w:val="000000"/>
          <w:spacing w:val="1"/>
          <w:sz w:val="24"/>
          <w:szCs w:val="24"/>
        </w:rPr>
        <w:t>poprawność językowa, gramatyczna i ortograficzna,</w:t>
      </w:r>
    </w:p>
    <w:p w:rsidR="001C5DC0" w:rsidRPr="00D925A3" w:rsidRDefault="001C5DC0" w:rsidP="001C5DC0">
      <w:pPr>
        <w:numPr>
          <w:ilvl w:val="0"/>
          <w:numId w:val="4"/>
        </w:numPr>
        <w:shd w:val="clear" w:color="auto" w:fill="FFFFFF"/>
        <w:tabs>
          <w:tab w:val="left" w:pos="1003"/>
        </w:tabs>
        <w:spacing w:before="5" w:line="437" w:lineRule="exact"/>
        <w:jc w:val="both"/>
        <w:rPr>
          <w:color w:val="000000"/>
          <w:spacing w:val="-1"/>
          <w:sz w:val="24"/>
          <w:szCs w:val="24"/>
        </w:rPr>
      </w:pPr>
      <w:r w:rsidRPr="00D925A3">
        <w:rPr>
          <w:color w:val="000000"/>
          <w:sz w:val="24"/>
          <w:szCs w:val="24"/>
        </w:rPr>
        <w:t>właściwe sformatowanie tekstu, zgodne z zasadami edytorskimi określonymi w załączniku nr 1 do Uchwały w sprawie zasad dyplomowania</w:t>
      </w:r>
    </w:p>
    <w:p w:rsidR="001C5DC0" w:rsidRPr="00D925A3" w:rsidRDefault="001C5DC0" w:rsidP="001C5DC0">
      <w:pPr>
        <w:numPr>
          <w:ilvl w:val="0"/>
          <w:numId w:val="4"/>
        </w:numPr>
        <w:shd w:val="clear" w:color="auto" w:fill="FFFFFF"/>
        <w:tabs>
          <w:tab w:val="left" w:pos="1003"/>
        </w:tabs>
        <w:spacing w:line="437" w:lineRule="exact"/>
        <w:jc w:val="both"/>
        <w:rPr>
          <w:color w:val="000000"/>
          <w:spacing w:val="-6"/>
          <w:sz w:val="24"/>
          <w:szCs w:val="24"/>
        </w:rPr>
      </w:pPr>
      <w:r w:rsidRPr="00D925A3">
        <w:rPr>
          <w:color w:val="000000"/>
          <w:sz w:val="24"/>
          <w:szCs w:val="24"/>
        </w:rPr>
        <w:t>druk dwustronny,</w:t>
      </w:r>
    </w:p>
    <w:p w:rsidR="001C5DC0" w:rsidRPr="00D925A3" w:rsidRDefault="001C5DC0" w:rsidP="001C5DC0">
      <w:pPr>
        <w:shd w:val="clear" w:color="auto" w:fill="FFFFFF"/>
        <w:spacing w:line="437" w:lineRule="exact"/>
        <w:jc w:val="both"/>
        <w:rPr>
          <w:sz w:val="24"/>
          <w:szCs w:val="24"/>
        </w:rPr>
      </w:pPr>
      <w:r w:rsidRPr="00D925A3">
        <w:rPr>
          <w:color w:val="000000"/>
          <w:spacing w:val="1"/>
          <w:sz w:val="24"/>
          <w:szCs w:val="24"/>
        </w:rPr>
        <w:t>h) miękka oprawa pracy,</w:t>
      </w:r>
    </w:p>
    <w:p w:rsidR="001C5DC0" w:rsidRPr="00D925A3" w:rsidRDefault="001C5DC0" w:rsidP="001C5DC0">
      <w:pPr>
        <w:shd w:val="clear" w:color="auto" w:fill="FFFFFF"/>
        <w:spacing w:line="437" w:lineRule="exact"/>
        <w:jc w:val="both"/>
        <w:rPr>
          <w:sz w:val="24"/>
          <w:szCs w:val="24"/>
        </w:rPr>
      </w:pPr>
      <w:r w:rsidRPr="00D925A3">
        <w:rPr>
          <w:color w:val="000000"/>
          <w:spacing w:val="1"/>
          <w:sz w:val="24"/>
          <w:szCs w:val="24"/>
        </w:rPr>
        <w:t>i) dołączona wersja elektroniczna zgodnie z odpowiednimi regulacjami uczelni.</w:t>
      </w:r>
    </w:p>
    <w:p w:rsidR="001C5DC0" w:rsidRPr="00D925A3" w:rsidRDefault="001C5DC0" w:rsidP="001C5DC0">
      <w:pPr>
        <w:shd w:val="clear" w:color="auto" w:fill="FFFFFF"/>
        <w:tabs>
          <w:tab w:val="left" w:pos="648"/>
        </w:tabs>
        <w:spacing w:line="437" w:lineRule="exact"/>
        <w:jc w:val="both"/>
        <w:rPr>
          <w:color w:val="000000"/>
          <w:sz w:val="24"/>
          <w:szCs w:val="24"/>
        </w:rPr>
      </w:pPr>
      <w:r w:rsidRPr="00D925A3">
        <w:rPr>
          <w:color w:val="000000"/>
          <w:spacing w:val="-13"/>
          <w:sz w:val="24"/>
          <w:szCs w:val="24"/>
        </w:rPr>
        <w:t>3.</w:t>
      </w:r>
      <w:r w:rsidRPr="00D925A3">
        <w:rPr>
          <w:color w:val="000000"/>
          <w:sz w:val="24"/>
          <w:szCs w:val="24"/>
        </w:rPr>
        <w:tab/>
        <w:t>Wymagania merytoryczne:</w:t>
      </w:r>
    </w:p>
    <w:p w:rsidR="001C5DC0" w:rsidRPr="00D925A3" w:rsidRDefault="001C5DC0" w:rsidP="001C5DC0">
      <w:pPr>
        <w:shd w:val="clear" w:color="auto" w:fill="FFFFFF"/>
        <w:tabs>
          <w:tab w:val="left" w:pos="955"/>
        </w:tabs>
        <w:jc w:val="both"/>
        <w:rPr>
          <w:color w:val="000000"/>
          <w:spacing w:val="-3"/>
          <w:sz w:val="24"/>
          <w:szCs w:val="24"/>
        </w:rPr>
      </w:pPr>
      <w:r w:rsidRPr="00D925A3">
        <w:rPr>
          <w:color w:val="000000"/>
          <w:spacing w:val="-3"/>
          <w:sz w:val="24"/>
          <w:szCs w:val="24"/>
        </w:rPr>
        <w:t xml:space="preserve">     </w:t>
      </w:r>
    </w:p>
    <w:p w:rsidR="001C5DC0" w:rsidRPr="00D925A3" w:rsidRDefault="001C5DC0" w:rsidP="001C5DC0">
      <w:pPr>
        <w:numPr>
          <w:ilvl w:val="0"/>
          <w:numId w:val="5"/>
        </w:numPr>
        <w:shd w:val="clear" w:color="auto" w:fill="FFFFFF"/>
        <w:tabs>
          <w:tab w:val="left" w:pos="955"/>
        </w:tabs>
        <w:jc w:val="both"/>
        <w:rPr>
          <w:color w:val="000000"/>
          <w:spacing w:val="-3"/>
          <w:sz w:val="24"/>
          <w:szCs w:val="24"/>
        </w:rPr>
      </w:pPr>
      <w:r w:rsidRPr="00D925A3">
        <w:rPr>
          <w:color w:val="000000"/>
          <w:spacing w:val="-3"/>
          <w:sz w:val="24"/>
          <w:szCs w:val="24"/>
        </w:rPr>
        <w:t>zgodność omawianej problematyki z tytułem pracy,</w:t>
      </w:r>
    </w:p>
    <w:p w:rsidR="001C5DC0" w:rsidRPr="00D925A3" w:rsidRDefault="001C5DC0" w:rsidP="001C5DC0">
      <w:pPr>
        <w:shd w:val="clear" w:color="auto" w:fill="FFFFFF"/>
        <w:tabs>
          <w:tab w:val="left" w:pos="955"/>
        </w:tabs>
        <w:jc w:val="both"/>
        <w:rPr>
          <w:color w:val="000000"/>
          <w:spacing w:val="-3"/>
          <w:sz w:val="24"/>
          <w:szCs w:val="24"/>
        </w:rPr>
      </w:pPr>
    </w:p>
    <w:p w:rsidR="001C5DC0" w:rsidRPr="00D925A3" w:rsidRDefault="001C5DC0" w:rsidP="001C5DC0">
      <w:pPr>
        <w:numPr>
          <w:ilvl w:val="0"/>
          <w:numId w:val="5"/>
        </w:numPr>
        <w:shd w:val="clear" w:color="auto" w:fill="FFFFFF"/>
        <w:tabs>
          <w:tab w:val="left" w:pos="955"/>
        </w:tabs>
        <w:jc w:val="both"/>
        <w:rPr>
          <w:color w:val="000000"/>
          <w:spacing w:val="-3"/>
          <w:sz w:val="24"/>
          <w:szCs w:val="24"/>
        </w:rPr>
      </w:pPr>
      <w:r w:rsidRPr="00D925A3">
        <w:rPr>
          <w:color w:val="000000"/>
          <w:spacing w:val="-1"/>
          <w:sz w:val="24"/>
          <w:szCs w:val="24"/>
        </w:rPr>
        <w:t>postawienie celu, tez (hipotez) badawczych,</w:t>
      </w:r>
    </w:p>
    <w:p w:rsidR="001C5DC0" w:rsidRPr="00D925A3" w:rsidRDefault="001C5DC0" w:rsidP="001C5DC0">
      <w:pPr>
        <w:numPr>
          <w:ilvl w:val="0"/>
          <w:numId w:val="5"/>
        </w:numPr>
        <w:shd w:val="clear" w:color="auto" w:fill="FFFFFF"/>
        <w:tabs>
          <w:tab w:val="left" w:pos="955"/>
        </w:tabs>
        <w:spacing w:before="158"/>
        <w:jc w:val="both"/>
        <w:rPr>
          <w:color w:val="000000"/>
          <w:spacing w:val="-7"/>
          <w:sz w:val="24"/>
          <w:szCs w:val="24"/>
        </w:rPr>
      </w:pPr>
      <w:r w:rsidRPr="00D925A3">
        <w:rPr>
          <w:color w:val="000000"/>
          <w:spacing w:val="-1"/>
          <w:sz w:val="24"/>
          <w:szCs w:val="24"/>
        </w:rPr>
        <w:t>umiejętność analizy problemu, przeprowadzanie adekwatnych analiz statystycznych i formułowania wniosków końcowych,</w:t>
      </w:r>
    </w:p>
    <w:p w:rsidR="001C5DC0" w:rsidRPr="00D925A3" w:rsidRDefault="001C5DC0" w:rsidP="001C5DC0">
      <w:pPr>
        <w:numPr>
          <w:ilvl w:val="0"/>
          <w:numId w:val="5"/>
        </w:numPr>
        <w:shd w:val="clear" w:color="auto" w:fill="FFFFFF"/>
        <w:tabs>
          <w:tab w:val="left" w:pos="955"/>
        </w:tabs>
        <w:spacing w:before="115" w:line="322" w:lineRule="exact"/>
        <w:jc w:val="both"/>
        <w:rPr>
          <w:color w:val="000000"/>
          <w:spacing w:val="-3"/>
          <w:sz w:val="24"/>
          <w:szCs w:val="24"/>
        </w:rPr>
      </w:pPr>
      <w:r w:rsidRPr="00D925A3">
        <w:rPr>
          <w:color w:val="000000"/>
          <w:sz w:val="24"/>
          <w:szCs w:val="24"/>
        </w:rPr>
        <w:t>praca magisterska nie może stanowić powielenia tytułu i treści pracy licencjackiej.</w:t>
      </w:r>
      <w:r w:rsidRPr="00D925A3">
        <w:rPr>
          <w:color w:val="000000"/>
          <w:sz w:val="24"/>
          <w:szCs w:val="24"/>
        </w:rPr>
        <w:br/>
        <w:t>Na studiach drugiego stopnia dopuszczalne jest przygotowanie pracy magisterskiej</w:t>
      </w:r>
      <w:r w:rsidRPr="00D925A3">
        <w:rPr>
          <w:color w:val="000000"/>
          <w:sz w:val="24"/>
          <w:szCs w:val="24"/>
        </w:rPr>
        <w:br/>
      </w:r>
      <w:r w:rsidRPr="00D925A3">
        <w:rPr>
          <w:color w:val="000000"/>
          <w:spacing w:val="1"/>
          <w:sz w:val="24"/>
          <w:szCs w:val="24"/>
        </w:rPr>
        <w:t>z obszaru, którego dotyczyła praca licencjacka z istotnym poszerzeniem jej treści,</w:t>
      </w:r>
      <w:r w:rsidRPr="00D925A3">
        <w:rPr>
          <w:color w:val="000000"/>
          <w:spacing w:val="1"/>
          <w:sz w:val="24"/>
          <w:szCs w:val="24"/>
        </w:rPr>
        <w:br/>
      </w:r>
      <w:r w:rsidRPr="00D925A3">
        <w:rPr>
          <w:color w:val="000000"/>
          <w:spacing w:val="-1"/>
          <w:sz w:val="24"/>
          <w:szCs w:val="24"/>
        </w:rPr>
        <w:t>uwzględniającej aktualny stan wiedzy.</w:t>
      </w:r>
    </w:p>
    <w:p w:rsidR="001C5DC0" w:rsidRPr="00D925A3" w:rsidRDefault="001C5DC0" w:rsidP="001C5DC0">
      <w:pPr>
        <w:numPr>
          <w:ilvl w:val="0"/>
          <w:numId w:val="5"/>
        </w:numPr>
        <w:shd w:val="clear" w:color="auto" w:fill="FFFFFF"/>
        <w:spacing w:before="134" w:line="317" w:lineRule="exact"/>
        <w:ind w:right="29"/>
        <w:jc w:val="both"/>
        <w:rPr>
          <w:sz w:val="24"/>
          <w:szCs w:val="24"/>
        </w:rPr>
      </w:pPr>
      <w:r w:rsidRPr="00D925A3">
        <w:rPr>
          <w:color w:val="000000"/>
          <w:spacing w:val="-1"/>
          <w:sz w:val="24"/>
          <w:szCs w:val="24"/>
        </w:rPr>
        <w:t>forma przypisów powinna być , zgodna z obowiązującymi naukowymi zasadami i stylami zapisu, przyjętymi w poszczególnych Instytutach. Przypisy w całej pracy muszą być zapisane konsekwentnie.</w:t>
      </w:r>
    </w:p>
    <w:p w:rsidR="001C5DC0" w:rsidRPr="00D925A3" w:rsidRDefault="001C5DC0" w:rsidP="001C5DC0">
      <w:pPr>
        <w:numPr>
          <w:ilvl w:val="0"/>
          <w:numId w:val="5"/>
        </w:numPr>
        <w:shd w:val="clear" w:color="auto" w:fill="FFFFFF"/>
        <w:spacing w:before="134" w:line="317" w:lineRule="exact"/>
        <w:ind w:right="29"/>
        <w:jc w:val="both"/>
        <w:rPr>
          <w:sz w:val="24"/>
          <w:szCs w:val="24"/>
        </w:rPr>
      </w:pPr>
      <w:r w:rsidRPr="00D925A3">
        <w:rPr>
          <w:color w:val="000000"/>
          <w:spacing w:val="-1"/>
          <w:sz w:val="24"/>
          <w:szCs w:val="24"/>
        </w:rPr>
        <w:lastRenderedPageBreak/>
        <w:t xml:space="preserve"> nie można traktować jako źródła naukowego i cytować treści ze stron typu: Bryk, Ściąga, Chomikuj, </w:t>
      </w:r>
      <w:proofErr w:type="spellStart"/>
      <w:r w:rsidRPr="00D925A3">
        <w:rPr>
          <w:color w:val="000000"/>
          <w:spacing w:val="-1"/>
          <w:sz w:val="24"/>
          <w:szCs w:val="24"/>
        </w:rPr>
        <w:t>Wikipedia</w:t>
      </w:r>
      <w:proofErr w:type="spellEnd"/>
      <w:r w:rsidRPr="00D925A3">
        <w:rPr>
          <w:color w:val="000000"/>
          <w:spacing w:val="-1"/>
          <w:sz w:val="24"/>
          <w:szCs w:val="24"/>
        </w:rPr>
        <w:t xml:space="preserve"> itp.</w:t>
      </w:r>
    </w:p>
    <w:p w:rsidR="001C5DC0" w:rsidRPr="00D925A3" w:rsidRDefault="001C5DC0" w:rsidP="001C5DC0">
      <w:pPr>
        <w:numPr>
          <w:ilvl w:val="0"/>
          <w:numId w:val="5"/>
        </w:numPr>
        <w:shd w:val="clear" w:color="auto" w:fill="FFFFFF"/>
        <w:spacing w:before="134" w:line="317" w:lineRule="exact"/>
        <w:ind w:right="29"/>
        <w:jc w:val="both"/>
        <w:rPr>
          <w:sz w:val="24"/>
          <w:szCs w:val="24"/>
        </w:rPr>
      </w:pPr>
      <w:proofErr w:type="spellStart"/>
      <w:r w:rsidRPr="00D925A3">
        <w:rPr>
          <w:color w:val="000000"/>
          <w:spacing w:val="-1"/>
          <w:sz w:val="24"/>
          <w:szCs w:val="24"/>
        </w:rPr>
        <w:t>netografia</w:t>
      </w:r>
      <w:proofErr w:type="spellEnd"/>
      <w:r w:rsidRPr="00D925A3">
        <w:rPr>
          <w:color w:val="000000"/>
          <w:spacing w:val="-1"/>
          <w:sz w:val="24"/>
          <w:szCs w:val="24"/>
        </w:rPr>
        <w:t xml:space="preserve"> nie powinna stanowić więcej jak 5-10% całej bibliografii (szersze wykorzystanie stron </w:t>
      </w:r>
      <w:proofErr w:type="spellStart"/>
      <w:r w:rsidRPr="00D925A3">
        <w:rPr>
          <w:color w:val="000000"/>
          <w:spacing w:val="-1"/>
          <w:sz w:val="24"/>
          <w:szCs w:val="24"/>
        </w:rPr>
        <w:t>www</w:t>
      </w:r>
      <w:proofErr w:type="spellEnd"/>
      <w:r w:rsidRPr="00D925A3">
        <w:rPr>
          <w:color w:val="000000"/>
          <w:spacing w:val="-1"/>
          <w:sz w:val="24"/>
          <w:szCs w:val="24"/>
        </w:rPr>
        <w:t xml:space="preserve">, za zgodą promotora, związane jest z tematem pracy) </w:t>
      </w:r>
    </w:p>
    <w:p w:rsidR="001C5DC0" w:rsidRPr="00D925A3" w:rsidRDefault="001C5DC0" w:rsidP="001C5DC0">
      <w:pPr>
        <w:numPr>
          <w:ilvl w:val="0"/>
          <w:numId w:val="2"/>
        </w:numPr>
        <w:shd w:val="clear" w:color="auto" w:fill="FFFFFF"/>
        <w:spacing w:before="134" w:line="317" w:lineRule="exact"/>
        <w:ind w:right="29"/>
        <w:jc w:val="both"/>
        <w:rPr>
          <w:sz w:val="24"/>
          <w:szCs w:val="24"/>
        </w:rPr>
      </w:pPr>
      <w:r w:rsidRPr="00D925A3">
        <w:rPr>
          <w:sz w:val="24"/>
          <w:szCs w:val="24"/>
        </w:rPr>
        <w:t>Na wniosek studenta, zaopiniowany pozytywnie przez kierującego pracą dyplomową i radę wydziału, dziekan może wyrazić zgodę na przygotowanie pracy dyplomowej w języku obcym. Student przygotowujący pracę w języku obcym składa wraz z pracą jej streszczenie w języku polskim.</w:t>
      </w:r>
    </w:p>
    <w:p w:rsidR="001C5DC0" w:rsidRPr="00D925A3" w:rsidRDefault="001C5DC0" w:rsidP="001C5DC0">
      <w:pPr>
        <w:shd w:val="clear" w:color="auto" w:fill="FFFFFF"/>
        <w:spacing w:before="590"/>
        <w:jc w:val="both"/>
        <w:rPr>
          <w:sz w:val="24"/>
          <w:szCs w:val="24"/>
        </w:rPr>
      </w:pPr>
      <w:r w:rsidRPr="00D925A3">
        <w:rPr>
          <w:b/>
          <w:bCs/>
          <w:color w:val="000000"/>
          <w:spacing w:val="2"/>
          <w:sz w:val="24"/>
          <w:szCs w:val="24"/>
        </w:rPr>
        <w:t>IV.       Ocena pracy</w:t>
      </w:r>
    </w:p>
    <w:p w:rsidR="001C5DC0" w:rsidRPr="00F2306B" w:rsidRDefault="001C5DC0" w:rsidP="001C5DC0">
      <w:pPr>
        <w:widowControl/>
        <w:spacing w:line="360" w:lineRule="auto"/>
        <w:rPr>
          <w:sz w:val="24"/>
          <w:szCs w:val="24"/>
        </w:rPr>
      </w:pPr>
      <w:r w:rsidRPr="00D925A3">
        <w:rPr>
          <w:color w:val="000000"/>
          <w:sz w:val="24"/>
          <w:szCs w:val="24"/>
        </w:rPr>
        <w:t xml:space="preserve">1. </w:t>
      </w:r>
      <w:r w:rsidRPr="00F2306B">
        <w:rPr>
          <w:sz w:val="24"/>
          <w:szCs w:val="24"/>
        </w:rPr>
        <w:t xml:space="preserve">Oceny pracy dokonuje kierujący pracą oraz jeden recenzent, posiadający </w:t>
      </w:r>
    </w:p>
    <w:p w:rsidR="001C5DC0" w:rsidRPr="00D925A3" w:rsidRDefault="001C5DC0" w:rsidP="001C5DC0">
      <w:pPr>
        <w:widowControl/>
        <w:spacing w:line="360" w:lineRule="auto"/>
        <w:rPr>
          <w:color w:val="000000"/>
          <w:spacing w:val="-1"/>
          <w:sz w:val="24"/>
          <w:szCs w:val="24"/>
        </w:rPr>
      </w:pPr>
      <w:r w:rsidRPr="00F2306B">
        <w:rPr>
          <w:sz w:val="24"/>
          <w:szCs w:val="24"/>
        </w:rPr>
        <w:t xml:space="preserve">- w przypadku pracy licencjackiej – przynajmniej stopień naukowy doktora, a w przypadku pracy magisterskiej – przynajmniej jedna z osób oceniających musi posiadać tytuł profesora lub stopień naukowy doktora habilitowanego. Recenzenta pracy wyznacza dziekan. </w:t>
      </w:r>
      <w:r w:rsidRPr="00F2306B" w:rsidDel="00A47F3A">
        <w:rPr>
          <w:sz w:val="24"/>
          <w:szCs w:val="24"/>
        </w:rPr>
        <w:t xml:space="preserve"> </w:t>
      </w:r>
    </w:p>
    <w:p w:rsidR="001C5DC0" w:rsidRDefault="001C5DC0" w:rsidP="001C5DC0">
      <w:pPr>
        <w:shd w:val="clear" w:color="auto" w:fill="FFFFFF"/>
        <w:spacing w:before="134" w:line="317" w:lineRule="exact"/>
        <w:ind w:right="29"/>
        <w:jc w:val="both"/>
        <w:rPr>
          <w:sz w:val="24"/>
          <w:szCs w:val="24"/>
        </w:rPr>
      </w:pPr>
      <w:r w:rsidRPr="00D925A3">
        <w:rPr>
          <w:sz w:val="24"/>
          <w:szCs w:val="24"/>
        </w:rPr>
        <w:t>2. Ocenie podlega formalna strona pracy oraz jej zawartość merytoryczna, zgodnie z załącznikiem nr 9 do Uchwały w sprawie zasad dyplomowania.</w:t>
      </w:r>
    </w:p>
    <w:p w:rsidR="001C5DC0" w:rsidRDefault="001C5DC0" w:rsidP="001C5DC0">
      <w:pPr>
        <w:shd w:val="clear" w:color="auto" w:fill="FFFFFF"/>
        <w:spacing w:before="134" w:line="317" w:lineRule="exact"/>
        <w:ind w:right="29"/>
        <w:jc w:val="both"/>
        <w:rPr>
          <w:sz w:val="24"/>
          <w:szCs w:val="24"/>
        </w:rPr>
      </w:pPr>
    </w:p>
    <w:p w:rsidR="001C5DC0" w:rsidRPr="00D925A3" w:rsidRDefault="001C5DC0" w:rsidP="001C5DC0">
      <w:pPr>
        <w:shd w:val="clear" w:color="auto" w:fill="FFFFFF"/>
        <w:spacing w:before="134" w:line="317" w:lineRule="exact"/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925A3">
        <w:rPr>
          <w:sz w:val="24"/>
          <w:szCs w:val="24"/>
        </w:rPr>
        <w:t xml:space="preserve">Ocena formalna dotyczy: </w:t>
      </w:r>
    </w:p>
    <w:p w:rsidR="001C5DC0" w:rsidRDefault="001C5DC0" w:rsidP="001C5DC0">
      <w:pPr>
        <w:numPr>
          <w:ilvl w:val="0"/>
          <w:numId w:val="11"/>
        </w:numPr>
        <w:shd w:val="clear" w:color="auto" w:fill="FFFFFF"/>
        <w:spacing w:before="134" w:line="317" w:lineRule="exact"/>
        <w:ind w:left="0" w:right="29" w:firstLine="0"/>
        <w:jc w:val="both"/>
        <w:rPr>
          <w:sz w:val="24"/>
          <w:szCs w:val="24"/>
        </w:rPr>
      </w:pPr>
      <w:r w:rsidRPr="00D925A3">
        <w:rPr>
          <w:sz w:val="24"/>
          <w:szCs w:val="24"/>
        </w:rPr>
        <w:t>zgodności treści pracy z jej tematem</w:t>
      </w:r>
    </w:p>
    <w:p w:rsidR="001C5DC0" w:rsidRDefault="001C5DC0" w:rsidP="001C5DC0">
      <w:pPr>
        <w:numPr>
          <w:ilvl w:val="0"/>
          <w:numId w:val="11"/>
        </w:numPr>
        <w:shd w:val="clear" w:color="auto" w:fill="FFFFFF"/>
        <w:spacing w:before="134" w:line="317" w:lineRule="exact"/>
        <w:ind w:left="0" w:right="29" w:firstLine="0"/>
        <w:jc w:val="both"/>
        <w:rPr>
          <w:sz w:val="24"/>
          <w:szCs w:val="24"/>
        </w:rPr>
      </w:pPr>
      <w:r w:rsidRPr="00454EC8">
        <w:rPr>
          <w:sz w:val="24"/>
          <w:szCs w:val="24"/>
        </w:rPr>
        <w:t>struktury pracy</w:t>
      </w:r>
    </w:p>
    <w:p w:rsidR="001C5DC0" w:rsidRDefault="001C5DC0" w:rsidP="001C5DC0">
      <w:pPr>
        <w:numPr>
          <w:ilvl w:val="0"/>
          <w:numId w:val="11"/>
        </w:numPr>
        <w:shd w:val="clear" w:color="auto" w:fill="FFFFFF"/>
        <w:spacing w:before="134" w:line="317" w:lineRule="exact"/>
        <w:ind w:left="0" w:right="29" w:firstLine="0"/>
        <w:jc w:val="both"/>
        <w:rPr>
          <w:sz w:val="24"/>
          <w:szCs w:val="24"/>
        </w:rPr>
      </w:pPr>
      <w:r w:rsidRPr="00454EC8">
        <w:rPr>
          <w:sz w:val="24"/>
          <w:szCs w:val="24"/>
        </w:rPr>
        <w:t xml:space="preserve">literatury przedmiotowej: doboru i wykorzystania źródeł </w:t>
      </w:r>
    </w:p>
    <w:p w:rsidR="001C5DC0" w:rsidRDefault="001C5DC0" w:rsidP="001C5DC0">
      <w:pPr>
        <w:numPr>
          <w:ilvl w:val="0"/>
          <w:numId w:val="11"/>
        </w:numPr>
        <w:shd w:val="clear" w:color="auto" w:fill="FFFFFF"/>
        <w:spacing w:before="134" w:line="317" w:lineRule="exact"/>
        <w:ind w:left="0" w:right="29" w:firstLine="0"/>
        <w:jc w:val="both"/>
        <w:rPr>
          <w:sz w:val="24"/>
          <w:szCs w:val="24"/>
        </w:rPr>
      </w:pPr>
      <w:r w:rsidRPr="00454EC8">
        <w:rPr>
          <w:sz w:val="24"/>
          <w:szCs w:val="24"/>
        </w:rPr>
        <w:t>poprawności zapisów bibliograficznych</w:t>
      </w:r>
    </w:p>
    <w:p w:rsidR="001C5DC0" w:rsidRPr="00454EC8" w:rsidRDefault="001C5DC0" w:rsidP="001C5DC0">
      <w:pPr>
        <w:numPr>
          <w:ilvl w:val="0"/>
          <w:numId w:val="11"/>
        </w:numPr>
        <w:shd w:val="clear" w:color="auto" w:fill="FFFFFF"/>
        <w:spacing w:before="134" w:line="317" w:lineRule="exact"/>
        <w:ind w:left="0" w:right="29" w:firstLine="0"/>
        <w:jc w:val="both"/>
        <w:rPr>
          <w:sz w:val="24"/>
          <w:szCs w:val="24"/>
        </w:rPr>
      </w:pPr>
      <w:r w:rsidRPr="00454EC8">
        <w:rPr>
          <w:sz w:val="24"/>
          <w:szCs w:val="24"/>
        </w:rPr>
        <w:t>poprawności językowej (stylistycznej, gramatycznej, ortograficznej)</w:t>
      </w:r>
    </w:p>
    <w:p w:rsidR="001C5DC0" w:rsidRPr="00D925A3" w:rsidRDefault="001C5DC0" w:rsidP="001C5DC0">
      <w:pPr>
        <w:shd w:val="clear" w:color="auto" w:fill="FFFFFF"/>
        <w:spacing w:before="134" w:line="317" w:lineRule="exact"/>
        <w:ind w:right="29"/>
        <w:jc w:val="both"/>
        <w:rPr>
          <w:sz w:val="24"/>
          <w:szCs w:val="24"/>
        </w:rPr>
      </w:pPr>
    </w:p>
    <w:p w:rsidR="001C5DC0" w:rsidRPr="00D925A3" w:rsidRDefault="001C5DC0" w:rsidP="001C5DC0">
      <w:pPr>
        <w:shd w:val="clear" w:color="auto" w:fill="FFFFFF"/>
        <w:spacing w:before="134" w:line="317" w:lineRule="exact"/>
        <w:ind w:right="29"/>
        <w:jc w:val="both"/>
        <w:rPr>
          <w:sz w:val="24"/>
          <w:szCs w:val="24"/>
        </w:rPr>
      </w:pPr>
      <w:r w:rsidRPr="00D925A3">
        <w:rPr>
          <w:sz w:val="24"/>
          <w:szCs w:val="24"/>
        </w:rPr>
        <w:t xml:space="preserve">Ocena merytoryczna dotyczy: </w:t>
      </w:r>
    </w:p>
    <w:p w:rsidR="001C5DC0" w:rsidRPr="00D925A3" w:rsidRDefault="001C5DC0" w:rsidP="001C5DC0">
      <w:pPr>
        <w:numPr>
          <w:ilvl w:val="0"/>
          <w:numId w:val="9"/>
        </w:numPr>
        <w:shd w:val="clear" w:color="auto" w:fill="FFFFFF"/>
        <w:spacing w:before="134" w:line="317" w:lineRule="exact"/>
        <w:ind w:left="0" w:right="29" w:firstLine="0"/>
        <w:jc w:val="both"/>
        <w:rPr>
          <w:sz w:val="24"/>
          <w:szCs w:val="24"/>
        </w:rPr>
      </w:pPr>
      <w:r w:rsidRPr="00D925A3">
        <w:rPr>
          <w:sz w:val="24"/>
          <w:szCs w:val="24"/>
        </w:rPr>
        <w:t>sposobu realizacji celów pracy, rozwiązania problemu badawczego</w:t>
      </w:r>
    </w:p>
    <w:p w:rsidR="001C5DC0" w:rsidRPr="00D925A3" w:rsidRDefault="001C5DC0" w:rsidP="001C5DC0">
      <w:pPr>
        <w:numPr>
          <w:ilvl w:val="0"/>
          <w:numId w:val="9"/>
        </w:numPr>
        <w:shd w:val="clear" w:color="auto" w:fill="FFFFFF"/>
        <w:spacing w:before="134" w:line="317" w:lineRule="exact"/>
        <w:ind w:left="0" w:right="29" w:firstLine="0"/>
        <w:jc w:val="both"/>
        <w:rPr>
          <w:sz w:val="24"/>
          <w:szCs w:val="24"/>
        </w:rPr>
      </w:pPr>
      <w:r w:rsidRPr="00D925A3">
        <w:rPr>
          <w:sz w:val="24"/>
          <w:szCs w:val="24"/>
        </w:rPr>
        <w:t xml:space="preserve">ewentualnych głównych błędów rzeczowych </w:t>
      </w:r>
    </w:p>
    <w:p w:rsidR="001C5DC0" w:rsidRPr="00D925A3" w:rsidRDefault="001C5DC0" w:rsidP="001C5DC0">
      <w:pPr>
        <w:numPr>
          <w:ilvl w:val="0"/>
          <w:numId w:val="9"/>
        </w:numPr>
        <w:shd w:val="clear" w:color="auto" w:fill="FFFFFF"/>
        <w:spacing w:before="134" w:line="317" w:lineRule="exact"/>
        <w:ind w:left="0" w:right="29" w:firstLine="0"/>
        <w:jc w:val="both"/>
        <w:rPr>
          <w:sz w:val="24"/>
          <w:szCs w:val="24"/>
        </w:rPr>
      </w:pPr>
      <w:r w:rsidRPr="00D925A3">
        <w:rPr>
          <w:sz w:val="24"/>
          <w:szCs w:val="24"/>
        </w:rPr>
        <w:t xml:space="preserve">nowości opracowania tematu </w:t>
      </w:r>
    </w:p>
    <w:p w:rsidR="001C5DC0" w:rsidRPr="00D925A3" w:rsidRDefault="001C5DC0" w:rsidP="001C5DC0">
      <w:pPr>
        <w:numPr>
          <w:ilvl w:val="0"/>
          <w:numId w:val="9"/>
        </w:numPr>
        <w:shd w:val="clear" w:color="auto" w:fill="FFFFFF"/>
        <w:spacing w:before="134" w:line="317" w:lineRule="exact"/>
        <w:ind w:left="0" w:right="29" w:firstLine="0"/>
        <w:jc w:val="both"/>
        <w:rPr>
          <w:sz w:val="24"/>
          <w:szCs w:val="24"/>
        </w:rPr>
      </w:pPr>
      <w:r w:rsidRPr="00D925A3">
        <w:rPr>
          <w:sz w:val="24"/>
          <w:szCs w:val="24"/>
        </w:rPr>
        <w:t>możliwości wykorzystania pracy (w publikacjach, odczytach</w:t>
      </w:r>
      <w:r>
        <w:rPr>
          <w:sz w:val="24"/>
          <w:szCs w:val="24"/>
        </w:rPr>
        <w:t>)</w:t>
      </w:r>
    </w:p>
    <w:p w:rsidR="001C5DC0" w:rsidRPr="00D925A3" w:rsidRDefault="001C5DC0" w:rsidP="001C5DC0">
      <w:pPr>
        <w:shd w:val="clear" w:color="auto" w:fill="FFFFFF"/>
        <w:tabs>
          <w:tab w:val="left" w:pos="811"/>
        </w:tabs>
        <w:spacing w:before="115" w:line="322" w:lineRule="exact"/>
        <w:jc w:val="both"/>
        <w:rPr>
          <w:color w:val="000000"/>
          <w:spacing w:val="-11"/>
          <w:sz w:val="24"/>
          <w:szCs w:val="24"/>
        </w:rPr>
      </w:pPr>
      <w:r>
        <w:rPr>
          <w:sz w:val="24"/>
          <w:szCs w:val="24"/>
        </w:rPr>
        <w:t>3</w:t>
      </w:r>
      <w:r w:rsidRPr="00D925A3">
        <w:rPr>
          <w:sz w:val="24"/>
          <w:szCs w:val="24"/>
        </w:rPr>
        <w:t xml:space="preserve">. </w:t>
      </w:r>
      <w:r w:rsidRPr="00D925A3">
        <w:rPr>
          <w:color w:val="000000"/>
          <w:spacing w:val="1"/>
          <w:sz w:val="24"/>
          <w:szCs w:val="24"/>
        </w:rPr>
        <w:t>recenzja musi mieć formę wydruku komputerowego podpisanego własnoręcznie</w:t>
      </w:r>
      <w:r w:rsidRPr="00D925A3">
        <w:rPr>
          <w:color w:val="000000"/>
          <w:spacing w:val="1"/>
          <w:sz w:val="24"/>
          <w:szCs w:val="24"/>
        </w:rPr>
        <w:br/>
      </w:r>
      <w:r w:rsidRPr="00D925A3">
        <w:rPr>
          <w:color w:val="000000"/>
          <w:spacing w:val="-1"/>
          <w:sz w:val="24"/>
          <w:szCs w:val="24"/>
        </w:rPr>
        <w:t>przez recenzenta.</w:t>
      </w:r>
    </w:p>
    <w:p w:rsidR="001C5DC0" w:rsidRPr="00C26DD7" w:rsidRDefault="001C5DC0" w:rsidP="001C5DC0">
      <w:pPr>
        <w:shd w:val="clear" w:color="auto" w:fill="FFFFFF"/>
        <w:spacing w:before="134" w:line="317" w:lineRule="exact"/>
        <w:ind w:right="29"/>
        <w:jc w:val="both"/>
        <w:rPr>
          <w:sz w:val="24"/>
          <w:szCs w:val="24"/>
        </w:rPr>
      </w:pPr>
    </w:p>
    <w:p w:rsidR="001C5DC0" w:rsidRPr="00C26DD7" w:rsidRDefault="001C5DC0" w:rsidP="001C5DC0">
      <w:pPr>
        <w:shd w:val="clear" w:color="auto" w:fill="FFFFFF"/>
        <w:spacing w:before="466" w:line="442" w:lineRule="exact"/>
        <w:jc w:val="both"/>
        <w:rPr>
          <w:sz w:val="24"/>
          <w:szCs w:val="24"/>
        </w:rPr>
      </w:pPr>
      <w:r w:rsidRPr="00836295">
        <w:rPr>
          <w:b/>
          <w:bCs/>
          <w:color w:val="000000"/>
          <w:spacing w:val="2"/>
          <w:sz w:val="24"/>
          <w:szCs w:val="24"/>
        </w:rPr>
        <w:lastRenderedPageBreak/>
        <w:t xml:space="preserve">V. </w:t>
      </w:r>
      <w:r w:rsidRPr="00C26DD7">
        <w:rPr>
          <w:b/>
          <w:bCs/>
          <w:color w:val="000000"/>
          <w:spacing w:val="2"/>
          <w:sz w:val="24"/>
          <w:szCs w:val="24"/>
        </w:rPr>
        <w:t>Organizacja egzaminów dyplomowych</w:t>
      </w:r>
    </w:p>
    <w:p w:rsidR="001C5DC0" w:rsidRPr="00C26DD7" w:rsidRDefault="001C5DC0" w:rsidP="001C5DC0">
      <w:pPr>
        <w:shd w:val="clear" w:color="auto" w:fill="FFFFFF"/>
        <w:tabs>
          <w:tab w:val="left" w:pos="970"/>
        </w:tabs>
        <w:spacing w:line="442" w:lineRule="exact"/>
        <w:jc w:val="both"/>
        <w:rPr>
          <w:sz w:val="24"/>
          <w:szCs w:val="24"/>
        </w:rPr>
      </w:pPr>
      <w:r w:rsidRPr="00C26DD7">
        <w:rPr>
          <w:color w:val="000000"/>
          <w:spacing w:val="-23"/>
          <w:sz w:val="24"/>
          <w:szCs w:val="24"/>
        </w:rPr>
        <w:t>1.</w:t>
      </w:r>
      <w:r>
        <w:rPr>
          <w:color w:val="000000"/>
          <w:spacing w:val="-23"/>
          <w:sz w:val="24"/>
          <w:szCs w:val="24"/>
        </w:rPr>
        <w:t xml:space="preserve"> W</w:t>
      </w:r>
      <w:r w:rsidRPr="00C26DD7">
        <w:rPr>
          <w:color w:val="000000"/>
          <w:sz w:val="24"/>
          <w:szCs w:val="24"/>
        </w:rPr>
        <w:t>arunkiem dopuszczenia do egzaminu dyplomowego jest:</w:t>
      </w:r>
    </w:p>
    <w:p w:rsidR="001C5DC0" w:rsidRDefault="001C5DC0" w:rsidP="001C5DC0">
      <w:pPr>
        <w:shd w:val="clear" w:color="auto" w:fill="FFFFFF"/>
        <w:tabs>
          <w:tab w:val="left" w:pos="1363"/>
        </w:tabs>
        <w:spacing w:before="86" w:line="322" w:lineRule="exact"/>
        <w:jc w:val="both"/>
        <w:rPr>
          <w:color w:val="000000"/>
          <w:spacing w:val="-1"/>
          <w:sz w:val="24"/>
          <w:szCs w:val="24"/>
        </w:rPr>
      </w:pPr>
      <w:r w:rsidRPr="00C26DD7">
        <w:rPr>
          <w:color w:val="000000"/>
          <w:spacing w:val="-5"/>
          <w:sz w:val="24"/>
          <w:szCs w:val="24"/>
        </w:rPr>
        <w:t>a)</w:t>
      </w:r>
      <w:r>
        <w:rPr>
          <w:color w:val="000000"/>
          <w:sz w:val="24"/>
          <w:szCs w:val="24"/>
        </w:rPr>
        <w:t xml:space="preserve"> </w:t>
      </w:r>
      <w:r w:rsidRPr="00C26DD7">
        <w:rPr>
          <w:color w:val="000000"/>
          <w:spacing w:val="4"/>
          <w:sz w:val="24"/>
          <w:szCs w:val="24"/>
        </w:rPr>
        <w:t>uzyskanie   zaliczeń  wszystkich  zajęć  i  praktyk   oraz  zdanie  wszystkich</w:t>
      </w:r>
      <w:r w:rsidRPr="00C26DD7">
        <w:rPr>
          <w:color w:val="000000"/>
          <w:spacing w:val="4"/>
          <w:sz w:val="24"/>
          <w:szCs w:val="24"/>
        </w:rPr>
        <w:br/>
      </w:r>
      <w:r w:rsidRPr="00C26DD7">
        <w:rPr>
          <w:color w:val="000000"/>
          <w:spacing w:val="-1"/>
          <w:sz w:val="24"/>
          <w:szCs w:val="24"/>
        </w:rPr>
        <w:t>egzaminów przewidzianych w planie studiów</w:t>
      </w:r>
    </w:p>
    <w:p w:rsidR="001C5DC0" w:rsidRDefault="001C5DC0" w:rsidP="001C5DC0">
      <w:pPr>
        <w:shd w:val="clear" w:color="auto" w:fill="FFFFFF"/>
        <w:tabs>
          <w:tab w:val="left" w:pos="1363"/>
        </w:tabs>
        <w:spacing w:before="86" w:line="322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b) </w:t>
      </w:r>
      <w:r w:rsidRPr="00C26DD7">
        <w:rPr>
          <w:color w:val="000000"/>
          <w:spacing w:val="4"/>
          <w:sz w:val="24"/>
          <w:szCs w:val="24"/>
        </w:rPr>
        <w:t>warunkiem zaliczenia seminarium w ostatnim se</w:t>
      </w:r>
      <w:r>
        <w:rPr>
          <w:color w:val="000000"/>
          <w:spacing w:val="4"/>
          <w:sz w:val="24"/>
          <w:szCs w:val="24"/>
        </w:rPr>
        <w:t xml:space="preserve">mestrze studiów jest akceptacja </w:t>
      </w:r>
      <w:r w:rsidRPr="00C26DD7">
        <w:rPr>
          <w:color w:val="000000"/>
          <w:sz w:val="24"/>
          <w:szCs w:val="24"/>
        </w:rPr>
        <w:t>pracy dyplomowej przez promotora pracy</w:t>
      </w:r>
      <w:r>
        <w:rPr>
          <w:color w:val="000000"/>
          <w:sz w:val="24"/>
          <w:szCs w:val="24"/>
        </w:rPr>
        <w:t xml:space="preserve"> </w:t>
      </w:r>
    </w:p>
    <w:p w:rsidR="001C5DC0" w:rsidRPr="00E44400" w:rsidRDefault="001C5DC0" w:rsidP="001C5DC0">
      <w:pPr>
        <w:shd w:val="clear" w:color="auto" w:fill="FFFFFF"/>
        <w:tabs>
          <w:tab w:val="left" w:pos="1363"/>
        </w:tabs>
        <w:spacing w:before="86" w:line="322" w:lineRule="exact"/>
        <w:jc w:val="both"/>
        <w:rPr>
          <w:color w:val="000000"/>
          <w:spacing w:val="-7"/>
          <w:sz w:val="24"/>
          <w:szCs w:val="24"/>
        </w:rPr>
      </w:pPr>
    </w:p>
    <w:p w:rsidR="001C5DC0" w:rsidRDefault="001C5DC0" w:rsidP="001C5DC0">
      <w:pPr>
        <w:widowControl/>
        <w:spacing w:line="360" w:lineRule="auto"/>
        <w:rPr>
          <w:color w:val="000000"/>
          <w:spacing w:val="4"/>
          <w:sz w:val="24"/>
          <w:szCs w:val="24"/>
        </w:rPr>
      </w:pPr>
      <w:r w:rsidRPr="00236A1B">
        <w:rPr>
          <w:color w:val="000000"/>
          <w:spacing w:val="4"/>
          <w:sz w:val="24"/>
          <w:szCs w:val="24"/>
        </w:rPr>
        <w:t xml:space="preserve">2.  Student   przygotowuje 3    egzemplarze   pracy – dla promotora (1), recenzenta (2) oraz dla Archiwum Uniwersyteckiego KUL (3)    </w:t>
      </w:r>
    </w:p>
    <w:p w:rsidR="001C5DC0" w:rsidRPr="00236A1B" w:rsidRDefault="001C5DC0" w:rsidP="001C5DC0">
      <w:pPr>
        <w:widowControl/>
        <w:spacing w:line="360" w:lineRule="auto"/>
        <w:rPr>
          <w:color w:val="000000"/>
          <w:spacing w:val="4"/>
          <w:sz w:val="24"/>
          <w:szCs w:val="24"/>
        </w:rPr>
      </w:pPr>
    </w:p>
    <w:p w:rsidR="001C5DC0" w:rsidRDefault="001C5DC0" w:rsidP="001C5DC0">
      <w:pPr>
        <w:widowControl/>
        <w:spacing w:line="360" w:lineRule="auto"/>
        <w:jc w:val="both"/>
        <w:rPr>
          <w:color w:val="000000"/>
          <w:spacing w:val="4"/>
          <w:sz w:val="24"/>
          <w:szCs w:val="24"/>
        </w:rPr>
      </w:pPr>
      <w:r w:rsidRPr="00236A1B">
        <w:rPr>
          <w:color w:val="000000"/>
          <w:spacing w:val="4"/>
          <w:sz w:val="24"/>
          <w:szCs w:val="24"/>
        </w:rPr>
        <w:t xml:space="preserve">3. </w:t>
      </w:r>
      <w:r w:rsidRPr="00236A1B">
        <w:rPr>
          <w:sz w:val="24"/>
          <w:szCs w:val="24"/>
        </w:rPr>
        <w:t xml:space="preserve">Studenci zobowiązani są do złożenia pracy dyplomowej w dziekanacie nie później niż do ostatniego dnia zajęć dydaktycznych w ostatnim semestrze studiów, wraz z oświadczeniem o samodzielności wykonania pracy, z wnioskiem o dopuszczenie do egzaminu dyplomowego oraz z innymi dokumentami, określonymi w </w:t>
      </w:r>
      <w:r w:rsidRPr="00236A1B">
        <w:rPr>
          <w:b/>
          <w:bCs/>
          <w:sz w:val="24"/>
          <w:szCs w:val="24"/>
        </w:rPr>
        <w:t>§</w:t>
      </w:r>
      <w:r w:rsidRPr="00236A1B">
        <w:rPr>
          <w:sz w:val="24"/>
          <w:szCs w:val="24"/>
        </w:rPr>
        <w:t xml:space="preserve"> 7 </w:t>
      </w:r>
      <w:r w:rsidRPr="00236A1B">
        <w:rPr>
          <w:color w:val="000000"/>
          <w:sz w:val="24"/>
          <w:szCs w:val="24"/>
        </w:rPr>
        <w:t>Uchwały Senatu KUL z dnia 6 czerwca 2013 w sprawie wprowadzenia zasad dyplomowania na Uniwersytecie</w:t>
      </w:r>
      <w:r w:rsidRPr="00236A1B">
        <w:rPr>
          <w:color w:val="000000"/>
          <w:spacing w:val="-2"/>
          <w:sz w:val="24"/>
          <w:szCs w:val="24"/>
        </w:rPr>
        <w:t>.</w:t>
      </w:r>
      <w:r w:rsidRPr="00236A1B">
        <w:rPr>
          <w:color w:val="000000"/>
          <w:spacing w:val="4"/>
          <w:sz w:val="24"/>
          <w:szCs w:val="24"/>
          <w:highlight w:val="yellow"/>
        </w:rPr>
        <w:t xml:space="preserve"> </w:t>
      </w:r>
    </w:p>
    <w:p w:rsidR="001C5DC0" w:rsidRPr="00236A1B" w:rsidRDefault="001C5DC0" w:rsidP="001C5DC0">
      <w:pPr>
        <w:widowControl/>
        <w:spacing w:line="360" w:lineRule="auto"/>
        <w:jc w:val="both"/>
        <w:rPr>
          <w:color w:val="000000"/>
          <w:spacing w:val="4"/>
          <w:sz w:val="24"/>
          <w:szCs w:val="24"/>
        </w:rPr>
      </w:pPr>
    </w:p>
    <w:p w:rsidR="001C5DC0" w:rsidRPr="00236A1B" w:rsidRDefault="001C5DC0" w:rsidP="001C5DC0">
      <w:pPr>
        <w:widowControl/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236A1B">
        <w:rPr>
          <w:color w:val="000000"/>
          <w:spacing w:val="-1"/>
          <w:sz w:val="24"/>
          <w:szCs w:val="24"/>
        </w:rPr>
        <w:t xml:space="preserve">4. </w:t>
      </w:r>
      <w:r w:rsidRPr="00236A1B">
        <w:rPr>
          <w:sz w:val="24"/>
          <w:szCs w:val="24"/>
        </w:rPr>
        <w:t>Egzamin dyplomowy odbywa się w terminie nieprzekraczającym jednego miesiąca</w:t>
      </w:r>
      <w:r>
        <w:rPr>
          <w:sz w:val="24"/>
          <w:szCs w:val="24"/>
        </w:rPr>
        <w:t xml:space="preserve"> </w:t>
      </w:r>
      <w:r w:rsidRPr="00236A1B">
        <w:rPr>
          <w:sz w:val="24"/>
          <w:szCs w:val="24"/>
        </w:rPr>
        <w:t>od daty złożenia pracy dyplomowej, z wyłączeniem okresu od 15 lipca do</w:t>
      </w:r>
      <w:r>
        <w:rPr>
          <w:sz w:val="24"/>
          <w:szCs w:val="24"/>
        </w:rPr>
        <w:t xml:space="preserve"> </w:t>
      </w:r>
      <w:r w:rsidRPr="00236A1B">
        <w:rPr>
          <w:sz w:val="24"/>
          <w:szCs w:val="24"/>
        </w:rPr>
        <w:t>31 sierpnia, jednak nie później niż do 31 marca dla studiów kończących się</w:t>
      </w:r>
      <w:r>
        <w:rPr>
          <w:sz w:val="24"/>
          <w:szCs w:val="24"/>
        </w:rPr>
        <w:t xml:space="preserve"> </w:t>
      </w:r>
      <w:r w:rsidRPr="00236A1B">
        <w:rPr>
          <w:sz w:val="24"/>
          <w:szCs w:val="24"/>
        </w:rPr>
        <w:t>w semestrze zimowym i do 30 września dla studiów kończących się w semestrze</w:t>
      </w:r>
      <w:r>
        <w:rPr>
          <w:sz w:val="24"/>
          <w:szCs w:val="24"/>
        </w:rPr>
        <w:t xml:space="preserve"> </w:t>
      </w:r>
      <w:r w:rsidRPr="00236A1B">
        <w:rPr>
          <w:sz w:val="24"/>
          <w:szCs w:val="24"/>
        </w:rPr>
        <w:t>letnim.</w:t>
      </w:r>
    </w:p>
    <w:p w:rsidR="001C5DC0" w:rsidRPr="00C26DD7" w:rsidRDefault="001C5DC0" w:rsidP="001C5DC0">
      <w:pPr>
        <w:shd w:val="clear" w:color="auto" w:fill="FFFFFF"/>
        <w:tabs>
          <w:tab w:val="left" w:pos="384"/>
        </w:tabs>
        <w:spacing w:line="322" w:lineRule="exact"/>
        <w:jc w:val="both"/>
        <w:rPr>
          <w:color w:val="000000"/>
          <w:spacing w:val="-11"/>
          <w:sz w:val="24"/>
          <w:szCs w:val="24"/>
        </w:rPr>
      </w:pPr>
    </w:p>
    <w:p w:rsidR="001C5DC0" w:rsidRPr="00236A1B" w:rsidRDefault="001C5DC0" w:rsidP="001C5DC0">
      <w:pPr>
        <w:widowControl/>
        <w:spacing w:line="360" w:lineRule="auto"/>
        <w:jc w:val="both"/>
        <w:rPr>
          <w:color w:val="1D1B11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5. </w:t>
      </w:r>
      <w:r w:rsidRPr="00236A1B">
        <w:rPr>
          <w:color w:val="0D0D0D"/>
          <w:spacing w:val="8"/>
          <w:sz w:val="24"/>
          <w:szCs w:val="24"/>
        </w:rPr>
        <w:t xml:space="preserve">Egzamin dyplomowy jest egzaminem ustnym i odbywa się </w:t>
      </w:r>
      <w:r w:rsidRPr="00236A1B">
        <w:rPr>
          <w:color w:val="000000"/>
          <w:spacing w:val="8"/>
          <w:sz w:val="24"/>
          <w:szCs w:val="24"/>
        </w:rPr>
        <w:t xml:space="preserve">przed komisją </w:t>
      </w:r>
      <w:r w:rsidRPr="00236A1B">
        <w:rPr>
          <w:color w:val="1D1B11"/>
          <w:spacing w:val="8"/>
          <w:sz w:val="24"/>
          <w:szCs w:val="24"/>
        </w:rPr>
        <w:t>powołaną przez dziekana,</w:t>
      </w:r>
      <w:r w:rsidRPr="00236A1B">
        <w:rPr>
          <w:color w:val="000000"/>
          <w:spacing w:val="8"/>
          <w:sz w:val="24"/>
          <w:szCs w:val="24"/>
        </w:rPr>
        <w:t xml:space="preserve"> w</w:t>
      </w:r>
      <w:r>
        <w:rPr>
          <w:color w:val="000000"/>
          <w:spacing w:val="8"/>
          <w:sz w:val="24"/>
          <w:szCs w:val="24"/>
        </w:rPr>
        <w:t xml:space="preserve"> </w:t>
      </w:r>
      <w:r w:rsidRPr="00236A1B">
        <w:rPr>
          <w:color w:val="000000"/>
          <w:spacing w:val="1"/>
          <w:sz w:val="24"/>
          <w:szCs w:val="24"/>
        </w:rPr>
        <w:t xml:space="preserve">składzie: samodzielny   pracownik  naukowy  jako   przewodniczący   komisji, </w:t>
      </w:r>
      <w:r w:rsidRPr="00236A1B">
        <w:rPr>
          <w:color w:val="000000"/>
          <w:spacing w:val="-2"/>
          <w:sz w:val="24"/>
          <w:szCs w:val="24"/>
        </w:rPr>
        <w:t>promotor pracy jako członek oraz egzaminator - recenzent z dyscypliny naukowej,</w:t>
      </w:r>
      <w:r w:rsidRPr="00236A1B">
        <w:rPr>
          <w:color w:val="000000"/>
          <w:spacing w:val="-2"/>
          <w:sz w:val="24"/>
          <w:szCs w:val="24"/>
        </w:rPr>
        <w:br/>
      </w:r>
      <w:r w:rsidRPr="00236A1B">
        <w:rPr>
          <w:color w:val="000000"/>
          <w:spacing w:val="-1"/>
          <w:sz w:val="24"/>
          <w:szCs w:val="24"/>
        </w:rPr>
        <w:t xml:space="preserve">której dotyczy praca dyplomowa, jako członek. </w:t>
      </w:r>
      <w:r w:rsidRPr="00236A1B">
        <w:rPr>
          <w:color w:val="1D1B11"/>
          <w:sz w:val="24"/>
          <w:szCs w:val="24"/>
        </w:rPr>
        <w:t>W przypadku egzaminu dyplomowego w języku obcym w skład komisji wchodzą co najmniej dwie osoby znające ten język.</w:t>
      </w:r>
    </w:p>
    <w:p w:rsidR="001C5DC0" w:rsidRDefault="001C5DC0" w:rsidP="001C5DC0">
      <w:pPr>
        <w:shd w:val="clear" w:color="auto" w:fill="FFFFFF"/>
        <w:tabs>
          <w:tab w:val="left" w:pos="845"/>
        </w:tabs>
        <w:spacing w:line="317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1D1B11"/>
          <w:spacing w:val="-1"/>
          <w:sz w:val="24"/>
          <w:szCs w:val="24"/>
        </w:rPr>
        <w:t>a)  K</w:t>
      </w:r>
      <w:r w:rsidRPr="00236A1B">
        <w:rPr>
          <w:color w:val="1D1B11"/>
          <w:spacing w:val="-1"/>
          <w:sz w:val="24"/>
          <w:szCs w:val="24"/>
        </w:rPr>
        <w:t xml:space="preserve">omisja egzaminacyjna ustala pytania i </w:t>
      </w:r>
      <w:r w:rsidRPr="00236A1B">
        <w:rPr>
          <w:color w:val="000000"/>
          <w:spacing w:val="-1"/>
          <w:sz w:val="24"/>
          <w:szCs w:val="24"/>
        </w:rPr>
        <w:t>dokonuje oceny od</w:t>
      </w:r>
      <w:r w:rsidRPr="00C26DD7">
        <w:rPr>
          <w:color w:val="000000"/>
          <w:spacing w:val="-1"/>
          <w:sz w:val="24"/>
          <w:szCs w:val="24"/>
        </w:rPr>
        <w:t>powiedzi.</w:t>
      </w:r>
      <w:r>
        <w:rPr>
          <w:color w:val="000000"/>
          <w:spacing w:val="-1"/>
          <w:sz w:val="24"/>
          <w:szCs w:val="24"/>
        </w:rPr>
        <w:t xml:space="preserve">  </w:t>
      </w:r>
    </w:p>
    <w:p w:rsidR="001C5DC0" w:rsidRDefault="001C5DC0" w:rsidP="001C5DC0">
      <w:pPr>
        <w:shd w:val="clear" w:color="auto" w:fill="FFFFFF"/>
        <w:tabs>
          <w:tab w:val="left" w:pos="845"/>
        </w:tabs>
        <w:spacing w:line="317" w:lineRule="exact"/>
        <w:jc w:val="both"/>
        <w:rPr>
          <w:color w:val="1D1B11"/>
          <w:spacing w:val="-1"/>
          <w:sz w:val="24"/>
          <w:szCs w:val="24"/>
        </w:rPr>
      </w:pPr>
    </w:p>
    <w:p w:rsidR="001C5DC0" w:rsidRPr="00A60A1C" w:rsidRDefault="001C5DC0" w:rsidP="001C5DC0">
      <w:pPr>
        <w:shd w:val="clear" w:color="auto" w:fill="FFFFFF"/>
        <w:tabs>
          <w:tab w:val="left" w:pos="284"/>
        </w:tabs>
        <w:spacing w:line="360" w:lineRule="auto"/>
        <w:jc w:val="both"/>
        <w:rPr>
          <w:spacing w:val="2"/>
          <w:sz w:val="24"/>
          <w:szCs w:val="24"/>
        </w:rPr>
      </w:pPr>
      <w:r>
        <w:rPr>
          <w:color w:val="1D1B11"/>
          <w:spacing w:val="-1"/>
          <w:sz w:val="24"/>
          <w:szCs w:val="24"/>
        </w:rPr>
        <w:t xml:space="preserve">b)  </w:t>
      </w:r>
      <w:r w:rsidRPr="00A60A1C">
        <w:rPr>
          <w:spacing w:val="-1"/>
          <w:sz w:val="24"/>
          <w:szCs w:val="24"/>
        </w:rPr>
        <w:t xml:space="preserve">Egzamin dyplomowy składa </w:t>
      </w:r>
      <w:r w:rsidRPr="00A60A1C">
        <w:rPr>
          <w:spacing w:val="-9"/>
          <w:sz w:val="24"/>
          <w:szCs w:val="24"/>
        </w:rPr>
        <w:t>si</w:t>
      </w:r>
      <w:r w:rsidRPr="00A60A1C">
        <w:rPr>
          <w:sz w:val="24"/>
          <w:szCs w:val="24"/>
        </w:rPr>
        <w:t>ę</w:t>
      </w:r>
      <w:r w:rsidRPr="00A60A1C">
        <w:rPr>
          <w:spacing w:val="-1"/>
          <w:sz w:val="24"/>
          <w:szCs w:val="24"/>
        </w:rPr>
        <w:t xml:space="preserve"> z trzech pytań </w:t>
      </w:r>
      <w:r w:rsidRPr="00A60A1C">
        <w:rPr>
          <w:spacing w:val="2"/>
          <w:sz w:val="24"/>
          <w:szCs w:val="24"/>
        </w:rPr>
        <w:t xml:space="preserve">egzaminacyjnych losowanych z tez    </w:t>
      </w:r>
    </w:p>
    <w:p w:rsidR="001C5DC0" w:rsidRPr="00A60A1C" w:rsidRDefault="001C5DC0" w:rsidP="001C5DC0">
      <w:pPr>
        <w:shd w:val="clear" w:color="auto" w:fill="FFFFFF"/>
        <w:tabs>
          <w:tab w:val="left" w:pos="284"/>
          <w:tab w:val="left" w:pos="845"/>
        </w:tabs>
        <w:spacing w:line="360" w:lineRule="auto"/>
        <w:jc w:val="both"/>
        <w:rPr>
          <w:spacing w:val="2"/>
          <w:sz w:val="24"/>
          <w:szCs w:val="24"/>
        </w:rPr>
      </w:pPr>
      <w:r w:rsidRPr="00A60A1C">
        <w:rPr>
          <w:spacing w:val="2"/>
          <w:sz w:val="24"/>
          <w:szCs w:val="24"/>
        </w:rPr>
        <w:t xml:space="preserve">    </w:t>
      </w:r>
      <w:r w:rsidRPr="00A60A1C">
        <w:rPr>
          <w:spacing w:val="4"/>
          <w:sz w:val="24"/>
          <w:szCs w:val="24"/>
        </w:rPr>
        <w:t xml:space="preserve">egzaminacyjnych opracowanych dla właściwego  kierunku </w:t>
      </w:r>
      <w:r w:rsidRPr="00A60A1C">
        <w:rPr>
          <w:spacing w:val="2"/>
          <w:sz w:val="24"/>
          <w:szCs w:val="24"/>
        </w:rPr>
        <w:t xml:space="preserve">i zatwierdzonych przez  </w:t>
      </w:r>
    </w:p>
    <w:p w:rsidR="001C5DC0" w:rsidRPr="00A60A1C" w:rsidRDefault="001C5DC0" w:rsidP="001C5DC0">
      <w:pPr>
        <w:shd w:val="clear" w:color="auto" w:fill="FFFFFF"/>
        <w:tabs>
          <w:tab w:val="left" w:pos="284"/>
        </w:tabs>
        <w:spacing w:line="360" w:lineRule="auto"/>
        <w:jc w:val="both"/>
        <w:rPr>
          <w:spacing w:val="-1"/>
          <w:sz w:val="24"/>
          <w:szCs w:val="24"/>
        </w:rPr>
      </w:pPr>
      <w:r w:rsidRPr="00A60A1C">
        <w:rPr>
          <w:spacing w:val="2"/>
          <w:sz w:val="24"/>
          <w:szCs w:val="24"/>
        </w:rPr>
        <w:t xml:space="preserve">    Radę Wydziału (wykaz pytań dla kierunku </w:t>
      </w:r>
      <w:r w:rsidRPr="00A60A1C">
        <w:rPr>
          <w:spacing w:val="-1"/>
          <w:sz w:val="24"/>
          <w:szCs w:val="24"/>
        </w:rPr>
        <w:t xml:space="preserve">stanowią załączniki do niniejszych zasad </w:t>
      </w:r>
    </w:p>
    <w:p w:rsidR="001C5DC0" w:rsidRPr="00A60A1C" w:rsidRDefault="001C5DC0" w:rsidP="001C5DC0">
      <w:pPr>
        <w:shd w:val="clear" w:color="auto" w:fill="FFFFFF"/>
        <w:tabs>
          <w:tab w:val="left" w:pos="284"/>
          <w:tab w:val="left" w:pos="845"/>
        </w:tabs>
        <w:spacing w:line="360" w:lineRule="auto"/>
        <w:jc w:val="both"/>
        <w:rPr>
          <w:spacing w:val="-1"/>
          <w:sz w:val="24"/>
          <w:szCs w:val="24"/>
        </w:rPr>
      </w:pPr>
      <w:r w:rsidRPr="00A60A1C">
        <w:rPr>
          <w:spacing w:val="-1"/>
          <w:sz w:val="24"/>
          <w:szCs w:val="24"/>
        </w:rPr>
        <w:t xml:space="preserve">     dyplomowania). Student ma obowiązek odpowiedzi na dwa z trzech wylosowanych pytań.</w:t>
      </w:r>
    </w:p>
    <w:p w:rsidR="001C5DC0" w:rsidRPr="00A60A1C" w:rsidRDefault="001C5DC0" w:rsidP="001C5DC0">
      <w:pPr>
        <w:shd w:val="clear" w:color="auto" w:fill="FFFFFF"/>
        <w:tabs>
          <w:tab w:val="left" w:pos="284"/>
          <w:tab w:val="left" w:pos="845"/>
        </w:tabs>
        <w:spacing w:line="360" w:lineRule="auto"/>
        <w:jc w:val="both"/>
        <w:rPr>
          <w:spacing w:val="-9"/>
          <w:sz w:val="24"/>
          <w:szCs w:val="24"/>
        </w:rPr>
      </w:pPr>
    </w:p>
    <w:p w:rsidR="001C5DC0" w:rsidRPr="00A60A1C" w:rsidRDefault="001C5DC0" w:rsidP="001C5DC0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spacing w:val="-9"/>
          <w:sz w:val="24"/>
          <w:szCs w:val="24"/>
        </w:rPr>
      </w:pPr>
      <w:r w:rsidRPr="00A60A1C">
        <w:rPr>
          <w:spacing w:val="-1"/>
          <w:sz w:val="24"/>
          <w:szCs w:val="24"/>
        </w:rPr>
        <w:t xml:space="preserve">Jedno pytanie powinno być sformułowane przez recenzenta i dotyczyć  tematyki pracy dyplomowej i odnosić się do postawionego problemu badawczego i wniosków z </w:t>
      </w:r>
      <w:r w:rsidRPr="00A60A1C">
        <w:rPr>
          <w:spacing w:val="-1"/>
          <w:sz w:val="24"/>
          <w:szCs w:val="24"/>
        </w:rPr>
        <w:lastRenderedPageBreak/>
        <w:t>przeprowadzonych badań</w:t>
      </w:r>
      <w:r>
        <w:rPr>
          <w:spacing w:val="-1"/>
          <w:sz w:val="24"/>
          <w:szCs w:val="24"/>
        </w:rPr>
        <w:t>.</w:t>
      </w:r>
    </w:p>
    <w:p w:rsidR="001C5DC0" w:rsidRPr="00A60A1C" w:rsidRDefault="001C5DC0" w:rsidP="001C5DC0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spacing w:val="-9"/>
          <w:sz w:val="24"/>
          <w:szCs w:val="24"/>
        </w:rPr>
      </w:pPr>
      <w:r w:rsidRPr="00A60A1C">
        <w:rPr>
          <w:sz w:val="24"/>
          <w:szCs w:val="24"/>
        </w:rPr>
        <w:t>Informacja o tezach egzaminacyjnych jest podawana do wiadomości studentów na początku roku akademickiego na platformie e-kul.</w:t>
      </w:r>
    </w:p>
    <w:p w:rsidR="001C5DC0" w:rsidRPr="00A60A1C" w:rsidRDefault="001C5DC0" w:rsidP="001C5DC0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spacing w:val="-9"/>
          <w:sz w:val="24"/>
          <w:szCs w:val="24"/>
        </w:rPr>
      </w:pPr>
      <w:r w:rsidRPr="00A60A1C">
        <w:rPr>
          <w:sz w:val="24"/>
          <w:szCs w:val="24"/>
        </w:rPr>
        <w:t>W Instytucie Dziennikarstwa i Komunikacji Społecznej z powodu specyfiki prac w nim przygotowywanych, egzamin dyplomowy składa się z pięciu pytań.</w:t>
      </w:r>
    </w:p>
    <w:p w:rsidR="001C5DC0" w:rsidRPr="00A60A1C" w:rsidRDefault="001C5DC0" w:rsidP="001C5DC0">
      <w:pPr>
        <w:spacing w:line="360" w:lineRule="auto"/>
        <w:jc w:val="both"/>
      </w:pPr>
    </w:p>
    <w:p w:rsidR="001C5DC0" w:rsidRPr="001C0277" w:rsidRDefault="001C5DC0" w:rsidP="001C5DC0">
      <w:pPr>
        <w:shd w:val="clear" w:color="auto" w:fill="FFFFFF"/>
        <w:tabs>
          <w:tab w:val="left" w:pos="426"/>
        </w:tabs>
        <w:spacing w:before="5" w:line="360" w:lineRule="auto"/>
        <w:jc w:val="both"/>
        <w:rPr>
          <w:color w:val="000000"/>
          <w:spacing w:val="2"/>
          <w:sz w:val="24"/>
          <w:szCs w:val="24"/>
        </w:rPr>
      </w:pPr>
      <w:r w:rsidRPr="001C0277">
        <w:rPr>
          <w:color w:val="000000"/>
          <w:spacing w:val="2"/>
          <w:sz w:val="24"/>
          <w:szCs w:val="24"/>
        </w:rPr>
        <w:t>6. Ustalanie oceny końcowej:</w:t>
      </w:r>
    </w:p>
    <w:p w:rsidR="001C5DC0" w:rsidRPr="00C26DD7" w:rsidRDefault="001C5DC0" w:rsidP="001C5DC0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C0277">
        <w:rPr>
          <w:color w:val="000000"/>
          <w:spacing w:val="2"/>
          <w:sz w:val="24"/>
          <w:szCs w:val="24"/>
        </w:rPr>
        <w:t>1.</w:t>
      </w:r>
      <w:r w:rsidRPr="001C0277">
        <w:rPr>
          <w:color w:val="000000"/>
          <w:sz w:val="24"/>
          <w:szCs w:val="24"/>
        </w:rPr>
        <w:t xml:space="preserve"> </w:t>
      </w:r>
      <w:r w:rsidRPr="00C26DD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 w:rsidRPr="00C26DD7">
        <w:rPr>
          <w:color w:val="000000"/>
          <w:sz w:val="24"/>
          <w:szCs w:val="24"/>
        </w:rPr>
        <w:t>odstawę obliczenia ostatecznego wyniku studiów stanowią:</w:t>
      </w:r>
    </w:p>
    <w:p w:rsidR="001C5DC0" w:rsidRPr="00C26DD7" w:rsidRDefault="001C5DC0" w:rsidP="001C5DC0">
      <w:pPr>
        <w:numPr>
          <w:ilvl w:val="0"/>
          <w:numId w:val="6"/>
        </w:numPr>
        <w:shd w:val="clear" w:color="auto" w:fill="FFFFFF"/>
        <w:tabs>
          <w:tab w:val="left" w:pos="567"/>
        </w:tabs>
        <w:spacing w:before="120" w:line="360" w:lineRule="auto"/>
        <w:jc w:val="both"/>
        <w:rPr>
          <w:color w:val="000000"/>
          <w:spacing w:val="-4"/>
          <w:sz w:val="24"/>
          <w:szCs w:val="24"/>
        </w:rPr>
      </w:pPr>
      <w:r w:rsidRPr="00C26DD7">
        <w:rPr>
          <w:color w:val="000000"/>
          <w:spacing w:val="4"/>
          <w:sz w:val="24"/>
          <w:szCs w:val="24"/>
        </w:rPr>
        <w:t>średnia arytmetyczna liczona do trzeciego miejsca po przecinku wszystkich</w:t>
      </w:r>
      <w:r w:rsidRPr="00C26DD7">
        <w:rPr>
          <w:color w:val="000000"/>
          <w:spacing w:val="4"/>
          <w:sz w:val="24"/>
          <w:szCs w:val="24"/>
        </w:rPr>
        <w:br/>
      </w:r>
      <w:r w:rsidRPr="00C26DD7">
        <w:rPr>
          <w:color w:val="000000"/>
          <w:spacing w:val="11"/>
          <w:sz w:val="24"/>
          <w:szCs w:val="24"/>
        </w:rPr>
        <w:t>ocen z egzaminów i zaliczeń, o których mowa w § 20 ust. 3 Regulaminu</w:t>
      </w:r>
      <w:r w:rsidRPr="00C26DD7">
        <w:rPr>
          <w:color w:val="000000"/>
          <w:spacing w:val="11"/>
          <w:sz w:val="24"/>
          <w:szCs w:val="24"/>
        </w:rPr>
        <w:br/>
      </w:r>
      <w:r w:rsidRPr="00C26DD7">
        <w:rPr>
          <w:color w:val="000000"/>
          <w:spacing w:val="4"/>
          <w:sz w:val="24"/>
          <w:szCs w:val="24"/>
        </w:rPr>
        <w:t>Studiów KUL, z uwzględnieniem ocen niedostatecznych uzyskanych w ciągu</w:t>
      </w:r>
      <w:r w:rsidRPr="00C26DD7">
        <w:rPr>
          <w:color w:val="000000"/>
          <w:spacing w:val="4"/>
          <w:sz w:val="24"/>
          <w:szCs w:val="24"/>
        </w:rPr>
        <w:br/>
      </w:r>
      <w:r w:rsidRPr="00C26DD7">
        <w:rPr>
          <w:color w:val="000000"/>
          <w:sz w:val="24"/>
          <w:szCs w:val="24"/>
        </w:rPr>
        <w:t>całego okresu studiów</w:t>
      </w:r>
      <w:r>
        <w:rPr>
          <w:color w:val="000000"/>
          <w:sz w:val="24"/>
          <w:szCs w:val="24"/>
        </w:rPr>
        <w:t>;</w:t>
      </w:r>
    </w:p>
    <w:p w:rsidR="001C5DC0" w:rsidRPr="00C26DD7" w:rsidRDefault="001C5DC0" w:rsidP="001C5DC0">
      <w:pPr>
        <w:numPr>
          <w:ilvl w:val="0"/>
          <w:numId w:val="6"/>
        </w:numPr>
        <w:shd w:val="clear" w:color="auto" w:fill="FFFFFF"/>
        <w:tabs>
          <w:tab w:val="left" w:pos="567"/>
        </w:tabs>
        <w:spacing w:before="120" w:line="360" w:lineRule="auto"/>
        <w:jc w:val="both"/>
        <w:rPr>
          <w:color w:val="000000"/>
          <w:spacing w:val="-3"/>
          <w:sz w:val="24"/>
          <w:szCs w:val="24"/>
        </w:rPr>
      </w:pPr>
      <w:r w:rsidRPr="00C26DD7">
        <w:rPr>
          <w:color w:val="000000"/>
          <w:spacing w:val="4"/>
          <w:sz w:val="24"/>
          <w:szCs w:val="24"/>
        </w:rPr>
        <w:t>ocena pracy dyplomowej liczona jako średnia ocen promotora i recenzenta,</w:t>
      </w:r>
      <w:r w:rsidRPr="00C26DD7">
        <w:rPr>
          <w:color w:val="000000"/>
          <w:spacing w:val="4"/>
          <w:sz w:val="24"/>
          <w:szCs w:val="24"/>
        </w:rPr>
        <w:br/>
      </w:r>
      <w:r w:rsidRPr="00C26DD7">
        <w:rPr>
          <w:color w:val="000000"/>
          <w:sz w:val="24"/>
          <w:szCs w:val="24"/>
        </w:rPr>
        <w:t>do trzeciego miejsca po przecinku</w:t>
      </w:r>
      <w:r>
        <w:rPr>
          <w:color w:val="000000"/>
          <w:sz w:val="24"/>
          <w:szCs w:val="24"/>
        </w:rPr>
        <w:t>;</w:t>
      </w:r>
    </w:p>
    <w:p w:rsidR="001C5DC0" w:rsidRPr="00C26DD7" w:rsidRDefault="001C5DC0" w:rsidP="001C5DC0">
      <w:pPr>
        <w:numPr>
          <w:ilvl w:val="0"/>
          <w:numId w:val="6"/>
        </w:numPr>
        <w:shd w:val="clear" w:color="auto" w:fill="FFFFFF"/>
        <w:tabs>
          <w:tab w:val="left" w:pos="567"/>
        </w:tabs>
        <w:spacing w:before="125" w:line="360" w:lineRule="auto"/>
        <w:jc w:val="both"/>
        <w:rPr>
          <w:color w:val="000000"/>
          <w:spacing w:val="-9"/>
          <w:sz w:val="24"/>
          <w:szCs w:val="24"/>
        </w:rPr>
      </w:pPr>
      <w:r w:rsidRPr="00C26DD7">
        <w:rPr>
          <w:color w:val="000000"/>
          <w:spacing w:val="5"/>
          <w:sz w:val="24"/>
          <w:szCs w:val="24"/>
        </w:rPr>
        <w:t>ocena egzaminu dyplomowego liczona jako średnia ocen członków komisji</w:t>
      </w:r>
      <w:r w:rsidRPr="00C26DD7">
        <w:rPr>
          <w:color w:val="000000"/>
          <w:spacing w:val="5"/>
          <w:sz w:val="24"/>
          <w:szCs w:val="24"/>
        </w:rPr>
        <w:br/>
      </w:r>
      <w:r w:rsidRPr="00C26DD7">
        <w:rPr>
          <w:color w:val="000000"/>
          <w:sz w:val="24"/>
          <w:szCs w:val="24"/>
        </w:rPr>
        <w:t>przeprowadzającej egzamin dyplomowy, do trzeciego miejsca po przecinku.</w:t>
      </w:r>
    </w:p>
    <w:p w:rsidR="001C5DC0" w:rsidRPr="00C26DD7" w:rsidRDefault="001C5DC0" w:rsidP="001C5DC0">
      <w:pPr>
        <w:shd w:val="clear" w:color="auto" w:fill="FFFFFF"/>
        <w:tabs>
          <w:tab w:val="left" w:pos="-567"/>
        </w:tabs>
        <w:spacing w:before="120" w:line="322" w:lineRule="exact"/>
        <w:jc w:val="both"/>
        <w:rPr>
          <w:sz w:val="24"/>
          <w:szCs w:val="24"/>
        </w:rPr>
      </w:pPr>
      <w:r w:rsidRPr="00C26DD7">
        <w:rPr>
          <w:color w:val="000000"/>
          <w:spacing w:val="-9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O</w:t>
      </w:r>
      <w:r w:rsidRPr="00C26DD7">
        <w:rPr>
          <w:color w:val="000000"/>
          <w:spacing w:val="3"/>
          <w:sz w:val="24"/>
          <w:szCs w:val="24"/>
        </w:rPr>
        <w:t xml:space="preserve">stateczny wynik studiów stanowi sumę: 0,6 oceny wymienionej w </w:t>
      </w:r>
      <w:proofErr w:type="spellStart"/>
      <w:r w:rsidRPr="00C26DD7">
        <w:rPr>
          <w:color w:val="000000"/>
          <w:spacing w:val="3"/>
          <w:sz w:val="24"/>
          <w:szCs w:val="24"/>
        </w:rPr>
        <w:t>pkt</w:t>
      </w:r>
      <w:proofErr w:type="spellEnd"/>
      <w:r w:rsidRPr="00C26DD7">
        <w:rPr>
          <w:color w:val="000000"/>
          <w:spacing w:val="3"/>
          <w:sz w:val="24"/>
          <w:szCs w:val="24"/>
        </w:rPr>
        <w:t xml:space="preserve"> la) oraz</w:t>
      </w:r>
      <w:r w:rsidRPr="00C26DD7">
        <w:rPr>
          <w:color w:val="000000"/>
          <w:spacing w:val="3"/>
          <w:sz w:val="24"/>
          <w:szCs w:val="24"/>
        </w:rPr>
        <w:br/>
      </w:r>
      <w:r w:rsidRPr="00C26DD7">
        <w:rPr>
          <w:color w:val="000000"/>
          <w:spacing w:val="1"/>
          <w:sz w:val="24"/>
          <w:szCs w:val="24"/>
        </w:rPr>
        <w:t xml:space="preserve">0,2 oceny wymienionej w </w:t>
      </w:r>
      <w:proofErr w:type="spellStart"/>
      <w:r w:rsidRPr="00C26DD7">
        <w:rPr>
          <w:color w:val="000000"/>
          <w:spacing w:val="1"/>
          <w:sz w:val="24"/>
          <w:szCs w:val="24"/>
        </w:rPr>
        <w:t>pkt</w:t>
      </w:r>
      <w:proofErr w:type="spellEnd"/>
      <w:r w:rsidRPr="00C26DD7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C26DD7">
        <w:rPr>
          <w:color w:val="000000"/>
          <w:spacing w:val="1"/>
          <w:sz w:val="24"/>
          <w:szCs w:val="24"/>
        </w:rPr>
        <w:t>lb</w:t>
      </w:r>
      <w:proofErr w:type="spellEnd"/>
      <w:r w:rsidRPr="00C26DD7">
        <w:rPr>
          <w:color w:val="000000"/>
          <w:spacing w:val="1"/>
          <w:sz w:val="24"/>
          <w:szCs w:val="24"/>
        </w:rPr>
        <w:t xml:space="preserve">) i 0,2 oceny wymienionej w </w:t>
      </w:r>
      <w:proofErr w:type="spellStart"/>
      <w:r w:rsidRPr="00C26DD7">
        <w:rPr>
          <w:color w:val="000000"/>
          <w:spacing w:val="1"/>
          <w:sz w:val="24"/>
          <w:szCs w:val="24"/>
        </w:rPr>
        <w:t>pkt</w:t>
      </w:r>
      <w:proofErr w:type="spellEnd"/>
      <w:r w:rsidRPr="00C26DD7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C26DD7">
        <w:rPr>
          <w:color w:val="000000"/>
          <w:spacing w:val="1"/>
          <w:sz w:val="24"/>
          <w:szCs w:val="24"/>
        </w:rPr>
        <w:t>lc</w:t>
      </w:r>
      <w:proofErr w:type="spellEnd"/>
      <w:r w:rsidRPr="00C26DD7">
        <w:rPr>
          <w:color w:val="000000"/>
          <w:spacing w:val="1"/>
          <w:sz w:val="24"/>
          <w:szCs w:val="24"/>
        </w:rPr>
        <w:t>).</w:t>
      </w:r>
    </w:p>
    <w:p w:rsidR="001C5DC0" w:rsidRPr="00C26DD7" w:rsidRDefault="001C5DC0" w:rsidP="001C5DC0">
      <w:pPr>
        <w:numPr>
          <w:ilvl w:val="0"/>
          <w:numId w:val="7"/>
        </w:numPr>
        <w:shd w:val="clear" w:color="auto" w:fill="FFFFFF"/>
        <w:tabs>
          <w:tab w:val="left" w:pos="1186"/>
        </w:tabs>
        <w:spacing w:before="120" w:line="317" w:lineRule="exact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O</w:t>
      </w:r>
      <w:r w:rsidRPr="00C26DD7">
        <w:rPr>
          <w:color w:val="000000"/>
          <w:spacing w:val="7"/>
          <w:sz w:val="24"/>
          <w:szCs w:val="24"/>
        </w:rPr>
        <w:t>stateczny  wynik  studiów  wylicza  się  z  dokładnością do  trzech  miejsc</w:t>
      </w:r>
      <w:r>
        <w:rPr>
          <w:color w:val="000000"/>
          <w:spacing w:val="7"/>
          <w:sz w:val="24"/>
          <w:szCs w:val="24"/>
        </w:rPr>
        <w:t xml:space="preserve"> </w:t>
      </w:r>
      <w:r w:rsidRPr="00C26DD7">
        <w:rPr>
          <w:color w:val="000000"/>
          <w:sz w:val="24"/>
          <w:szCs w:val="24"/>
        </w:rPr>
        <w:t>po przecink</w:t>
      </w:r>
      <w:r>
        <w:rPr>
          <w:color w:val="000000"/>
          <w:sz w:val="24"/>
          <w:szCs w:val="24"/>
        </w:rPr>
        <w:t>u.</w:t>
      </w:r>
    </w:p>
    <w:p w:rsidR="001C5DC0" w:rsidRPr="00C26DD7" w:rsidRDefault="001C5DC0" w:rsidP="001C5DC0">
      <w:pPr>
        <w:numPr>
          <w:ilvl w:val="0"/>
          <w:numId w:val="7"/>
        </w:numPr>
        <w:shd w:val="clear" w:color="auto" w:fill="FFFFFF"/>
        <w:tabs>
          <w:tab w:val="left" w:pos="1186"/>
        </w:tabs>
        <w:spacing w:before="120" w:line="322" w:lineRule="exact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W</w:t>
      </w:r>
      <w:r w:rsidRPr="00C26DD7">
        <w:rPr>
          <w:color w:val="000000"/>
          <w:spacing w:val="2"/>
          <w:sz w:val="24"/>
          <w:szCs w:val="24"/>
        </w:rPr>
        <w:t xml:space="preserve">  dyplomie   ukończenia   studiów  wpisuje   się   ostateczny  wynik   studiów</w:t>
      </w:r>
      <w:r w:rsidRPr="00C26DD7">
        <w:rPr>
          <w:color w:val="000000"/>
          <w:spacing w:val="2"/>
          <w:sz w:val="24"/>
          <w:szCs w:val="24"/>
        </w:rPr>
        <w:br/>
      </w:r>
      <w:r w:rsidRPr="00C26DD7">
        <w:rPr>
          <w:color w:val="000000"/>
          <w:sz w:val="24"/>
          <w:szCs w:val="24"/>
        </w:rPr>
        <w:t>w zaokrągleniu, zgodnie z zasadą:</w:t>
      </w:r>
    </w:p>
    <w:p w:rsidR="001C5DC0" w:rsidRPr="00C26DD7" w:rsidRDefault="001C5DC0" w:rsidP="001C5DC0">
      <w:pPr>
        <w:shd w:val="clear" w:color="auto" w:fill="FFFFFF"/>
        <w:spacing w:before="19" w:line="442" w:lineRule="exact"/>
        <w:jc w:val="both"/>
        <w:rPr>
          <w:sz w:val="24"/>
          <w:szCs w:val="24"/>
        </w:rPr>
      </w:pPr>
      <w:r w:rsidRPr="00C26DD7">
        <w:rPr>
          <w:color w:val="000000"/>
          <w:sz w:val="24"/>
          <w:szCs w:val="24"/>
        </w:rPr>
        <w:t>do 3,250 dostateczny (3)</w:t>
      </w:r>
    </w:p>
    <w:p w:rsidR="001C5DC0" w:rsidRPr="00C26DD7" w:rsidRDefault="001C5DC0" w:rsidP="001C5DC0">
      <w:pPr>
        <w:shd w:val="clear" w:color="auto" w:fill="FFFFFF"/>
        <w:spacing w:line="442" w:lineRule="exact"/>
        <w:jc w:val="both"/>
        <w:rPr>
          <w:sz w:val="24"/>
          <w:szCs w:val="24"/>
        </w:rPr>
      </w:pPr>
      <w:r w:rsidRPr="00C26DD7">
        <w:rPr>
          <w:color w:val="000000"/>
          <w:spacing w:val="1"/>
          <w:sz w:val="24"/>
          <w:szCs w:val="24"/>
        </w:rPr>
        <w:t>3,251 - 3,750 dostateczny plus (3,5)</w:t>
      </w:r>
    </w:p>
    <w:p w:rsidR="001C5DC0" w:rsidRPr="00C26DD7" w:rsidRDefault="001C5DC0" w:rsidP="001C5DC0">
      <w:pPr>
        <w:shd w:val="clear" w:color="auto" w:fill="FFFFFF"/>
        <w:spacing w:line="442" w:lineRule="exact"/>
        <w:jc w:val="both"/>
        <w:rPr>
          <w:sz w:val="24"/>
          <w:szCs w:val="24"/>
        </w:rPr>
      </w:pPr>
      <w:r w:rsidRPr="00C26DD7">
        <w:rPr>
          <w:color w:val="000000"/>
          <w:spacing w:val="6"/>
          <w:sz w:val="24"/>
          <w:szCs w:val="24"/>
        </w:rPr>
        <w:t>3,751-4,250 dobry (4)</w:t>
      </w:r>
    </w:p>
    <w:p w:rsidR="001C5DC0" w:rsidRPr="00C26DD7" w:rsidRDefault="001C5DC0" w:rsidP="001C5DC0">
      <w:pPr>
        <w:shd w:val="clear" w:color="auto" w:fill="FFFFFF"/>
        <w:spacing w:line="442" w:lineRule="exact"/>
        <w:jc w:val="both"/>
        <w:rPr>
          <w:sz w:val="24"/>
          <w:szCs w:val="24"/>
        </w:rPr>
      </w:pPr>
      <w:r w:rsidRPr="00C26DD7">
        <w:rPr>
          <w:color w:val="000000"/>
          <w:sz w:val="24"/>
          <w:szCs w:val="24"/>
        </w:rPr>
        <w:t>4,251 - 4,500 dobry plus (4,5)</w:t>
      </w:r>
    </w:p>
    <w:p w:rsidR="001C5DC0" w:rsidRPr="00C26DD7" w:rsidRDefault="001C5DC0" w:rsidP="001C5DC0">
      <w:pPr>
        <w:shd w:val="clear" w:color="auto" w:fill="FFFFFF"/>
        <w:spacing w:line="442" w:lineRule="exact"/>
        <w:jc w:val="both"/>
        <w:rPr>
          <w:sz w:val="24"/>
          <w:szCs w:val="24"/>
        </w:rPr>
      </w:pPr>
      <w:r w:rsidRPr="00C26DD7">
        <w:rPr>
          <w:color w:val="000000"/>
          <w:sz w:val="24"/>
          <w:szCs w:val="24"/>
        </w:rPr>
        <w:t>od 4,501 bardzo dobry (5).</w:t>
      </w:r>
    </w:p>
    <w:p w:rsidR="001C5DC0" w:rsidRDefault="001C5DC0" w:rsidP="001C5DC0">
      <w:pPr>
        <w:numPr>
          <w:ilvl w:val="0"/>
          <w:numId w:val="7"/>
        </w:numPr>
        <w:shd w:val="clear" w:color="auto" w:fill="FFFFFF"/>
        <w:tabs>
          <w:tab w:val="left" w:pos="1099"/>
        </w:tabs>
        <w:spacing w:before="86" w:line="322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Komisji sporządza protokół z egzaminu dyplomowego w dwóch egzemplarzach</w:t>
      </w:r>
      <w:r w:rsidRPr="008A7695">
        <w:rPr>
          <w:color w:val="000000"/>
          <w:spacing w:val="1"/>
          <w:sz w:val="24"/>
          <w:szCs w:val="24"/>
        </w:rPr>
        <w:t xml:space="preserve"> </w:t>
      </w:r>
      <w:r w:rsidRPr="00C26DD7">
        <w:rPr>
          <w:color w:val="000000"/>
          <w:spacing w:val="1"/>
          <w:sz w:val="24"/>
          <w:szCs w:val="24"/>
        </w:rPr>
        <w:t>zgodny ze wzorem</w:t>
      </w:r>
      <w:r>
        <w:rPr>
          <w:color w:val="000000"/>
          <w:spacing w:val="1"/>
          <w:sz w:val="24"/>
          <w:szCs w:val="24"/>
        </w:rPr>
        <w:t xml:space="preserve"> </w:t>
      </w:r>
      <w:r w:rsidRPr="00C26DD7">
        <w:rPr>
          <w:color w:val="000000"/>
          <w:sz w:val="24"/>
          <w:szCs w:val="24"/>
        </w:rPr>
        <w:t>stanowiącym załącznik nr 10 właściwej Uchwały Senatu KUL.</w:t>
      </w:r>
      <w:r>
        <w:rPr>
          <w:color w:val="000000"/>
          <w:sz w:val="24"/>
          <w:szCs w:val="24"/>
        </w:rPr>
        <w:t xml:space="preserve"> Pod protokołem składają podpisy wszyscy członkowie Komisji. Wprowadza się też odpowiednie zapisy w Indeksie Studenta. </w:t>
      </w:r>
    </w:p>
    <w:p w:rsidR="001C5DC0" w:rsidRDefault="001C5DC0" w:rsidP="001C5DC0">
      <w:pPr>
        <w:numPr>
          <w:ilvl w:val="0"/>
          <w:numId w:val="7"/>
        </w:numPr>
        <w:shd w:val="clear" w:color="auto" w:fill="FFFFFF"/>
        <w:tabs>
          <w:tab w:val="left" w:pos="1099"/>
        </w:tabs>
        <w:spacing w:before="86" w:line="322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uzyskanej ocenie z egzaminu dyplomowego Przewodniczący powiadamia ustnie studenta. </w:t>
      </w:r>
    </w:p>
    <w:p w:rsidR="001C5DC0" w:rsidRDefault="001C5DC0" w:rsidP="001C5DC0">
      <w:pPr>
        <w:numPr>
          <w:ilvl w:val="0"/>
          <w:numId w:val="7"/>
        </w:numPr>
        <w:shd w:val="clear" w:color="auto" w:fill="FFFFFF"/>
        <w:tabs>
          <w:tab w:val="left" w:pos="0"/>
        </w:tabs>
        <w:spacing w:before="86" w:line="322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Dyplom (licencjata lub magistra) Student odbiera w Dziekanacie właściwego Instytutu, </w:t>
      </w:r>
      <w:r>
        <w:rPr>
          <w:color w:val="000000"/>
          <w:sz w:val="24"/>
          <w:szCs w:val="24"/>
        </w:rPr>
        <w:lastRenderedPageBreak/>
        <w:t xml:space="preserve">zgodnie z regulaminowymi regulacjami w tym zakresie. </w:t>
      </w:r>
    </w:p>
    <w:p w:rsidR="001C5DC0" w:rsidRPr="00C26DD7" w:rsidRDefault="001C5DC0" w:rsidP="001C5DC0">
      <w:pPr>
        <w:shd w:val="clear" w:color="auto" w:fill="FFFFFF"/>
        <w:tabs>
          <w:tab w:val="left" w:pos="0"/>
        </w:tabs>
        <w:spacing w:before="86" w:line="322" w:lineRule="exact"/>
        <w:jc w:val="both"/>
        <w:rPr>
          <w:sz w:val="24"/>
          <w:szCs w:val="24"/>
        </w:rPr>
      </w:pPr>
    </w:p>
    <w:p w:rsidR="001C5DC0" w:rsidRPr="00C26DD7" w:rsidRDefault="001C5DC0" w:rsidP="001C5DC0">
      <w:pPr>
        <w:shd w:val="clear" w:color="auto" w:fill="FFFFFF"/>
        <w:tabs>
          <w:tab w:val="left" w:pos="0"/>
        </w:tabs>
        <w:spacing w:before="86" w:line="322" w:lineRule="exact"/>
        <w:jc w:val="both"/>
        <w:rPr>
          <w:sz w:val="24"/>
          <w:szCs w:val="24"/>
        </w:rPr>
        <w:sectPr w:rsidR="001C5DC0" w:rsidRPr="00C26DD7" w:rsidSect="001C5DC0">
          <w:footerReference w:type="default" r:id="rId5"/>
          <w:pgSz w:w="11909" w:h="16834"/>
          <w:pgMar w:top="1418" w:right="1418" w:bottom="1418" w:left="1418" w:header="709" w:footer="709" w:gutter="0"/>
          <w:cols w:space="60"/>
          <w:noEndnote/>
        </w:sectPr>
      </w:pPr>
    </w:p>
    <w:p w:rsidR="001C5DC0" w:rsidRPr="00C26DD7" w:rsidRDefault="001C5DC0" w:rsidP="001C5DC0">
      <w:pPr>
        <w:tabs>
          <w:tab w:val="left" w:pos="0"/>
        </w:tabs>
        <w:spacing w:line="1" w:lineRule="exact"/>
        <w:jc w:val="both"/>
        <w:rPr>
          <w:sz w:val="24"/>
          <w:szCs w:val="24"/>
        </w:rPr>
      </w:pPr>
    </w:p>
    <w:p w:rsidR="001C5DC0" w:rsidRPr="002D4371" w:rsidRDefault="001C5DC0" w:rsidP="001C5DC0">
      <w:pPr>
        <w:tabs>
          <w:tab w:val="left" w:pos="0"/>
        </w:tabs>
        <w:jc w:val="both"/>
        <w:rPr>
          <w:sz w:val="24"/>
          <w:szCs w:val="24"/>
        </w:rPr>
      </w:pPr>
    </w:p>
    <w:p w:rsidR="001C5DC0" w:rsidRPr="00AD1F90" w:rsidRDefault="001C5DC0" w:rsidP="001C5DC0">
      <w:pPr>
        <w:tabs>
          <w:tab w:val="left" w:pos="0"/>
        </w:tabs>
        <w:jc w:val="both"/>
        <w:rPr>
          <w:rStyle w:val="Pogrubienie"/>
          <w:sz w:val="24"/>
          <w:szCs w:val="24"/>
        </w:rPr>
      </w:pPr>
      <w:r w:rsidRPr="00AD1F90">
        <w:rPr>
          <w:b/>
          <w:bCs/>
          <w:sz w:val="24"/>
          <w:szCs w:val="24"/>
        </w:rPr>
        <w:t xml:space="preserve">VII. Powoływanie </w:t>
      </w:r>
      <w:r w:rsidRPr="00AD1F90">
        <w:rPr>
          <w:rStyle w:val="Pogrubienie"/>
          <w:sz w:val="24"/>
          <w:szCs w:val="24"/>
        </w:rPr>
        <w:t>Instytutowych Komisji ds. Jakości Kształcenia:</w:t>
      </w:r>
    </w:p>
    <w:p w:rsidR="001C5DC0" w:rsidRPr="00AD1F90" w:rsidRDefault="001C5DC0" w:rsidP="001C5DC0">
      <w:pPr>
        <w:tabs>
          <w:tab w:val="left" w:pos="0"/>
        </w:tabs>
        <w:jc w:val="both"/>
        <w:rPr>
          <w:rStyle w:val="Pogrubienie"/>
          <w:b w:val="0"/>
          <w:bCs w:val="0"/>
          <w:sz w:val="24"/>
          <w:szCs w:val="24"/>
        </w:rPr>
      </w:pPr>
    </w:p>
    <w:p w:rsidR="001C5DC0" w:rsidRPr="00AD1F90" w:rsidRDefault="001C5DC0" w:rsidP="001C5DC0">
      <w:pPr>
        <w:numPr>
          <w:ilvl w:val="0"/>
          <w:numId w:val="8"/>
        </w:numPr>
        <w:tabs>
          <w:tab w:val="clear" w:pos="780"/>
          <w:tab w:val="left" w:pos="0"/>
        </w:tabs>
        <w:spacing w:line="360" w:lineRule="auto"/>
        <w:ind w:left="0" w:firstLine="0"/>
        <w:jc w:val="both"/>
        <w:rPr>
          <w:rStyle w:val="Pogrubienie"/>
          <w:b w:val="0"/>
          <w:bCs w:val="0"/>
          <w:sz w:val="24"/>
          <w:szCs w:val="24"/>
        </w:rPr>
      </w:pPr>
      <w:r w:rsidRPr="00AD1F90">
        <w:rPr>
          <w:sz w:val="24"/>
          <w:szCs w:val="24"/>
        </w:rPr>
        <w:t xml:space="preserve">Każdy Instytut zobowiązany jest do powołania </w:t>
      </w:r>
      <w:r w:rsidRPr="00AD1F90">
        <w:rPr>
          <w:rStyle w:val="Pogrubienie"/>
          <w:b w:val="0"/>
          <w:bCs w:val="0"/>
          <w:sz w:val="24"/>
          <w:szCs w:val="24"/>
        </w:rPr>
        <w:t xml:space="preserve">Instytutowej Komisji ds. Jakości Kształcenia. </w:t>
      </w:r>
    </w:p>
    <w:p w:rsidR="001C5DC0" w:rsidRPr="00AD1F90" w:rsidRDefault="001C5DC0" w:rsidP="001C5DC0">
      <w:pPr>
        <w:numPr>
          <w:ilvl w:val="0"/>
          <w:numId w:val="8"/>
        </w:numPr>
        <w:tabs>
          <w:tab w:val="clear" w:pos="780"/>
          <w:tab w:val="left" w:pos="0"/>
        </w:tabs>
        <w:spacing w:line="360" w:lineRule="auto"/>
        <w:ind w:left="0" w:firstLine="0"/>
        <w:jc w:val="both"/>
        <w:rPr>
          <w:rStyle w:val="Pogrubienie"/>
          <w:b w:val="0"/>
          <w:bCs w:val="0"/>
          <w:sz w:val="24"/>
          <w:szCs w:val="24"/>
        </w:rPr>
      </w:pPr>
      <w:r w:rsidRPr="00AD1F90">
        <w:rPr>
          <w:rStyle w:val="Pogrubienie"/>
          <w:b w:val="0"/>
          <w:bCs w:val="0"/>
          <w:sz w:val="24"/>
          <w:szCs w:val="24"/>
        </w:rPr>
        <w:t>Zadaniem Komisji jest merytoryczno-formalna ocena prac dyplomowych (licencjackich i magisterskich).</w:t>
      </w:r>
    </w:p>
    <w:p w:rsidR="001C5DC0" w:rsidRPr="00AD1F90" w:rsidRDefault="001C5DC0" w:rsidP="001C5DC0">
      <w:pPr>
        <w:numPr>
          <w:ilvl w:val="0"/>
          <w:numId w:val="8"/>
        </w:numPr>
        <w:tabs>
          <w:tab w:val="clear" w:pos="780"/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AD1F90">
        <w:rPr>
          <w:rStyle w:val="Pogrubienie"/>
          <w:b w:val="0"/>
          <w:bCs w:val="0"/>
          <w:sz w:val="24"/>
          <w:szCs w:val="24"/>
        </w:rPr>
        <w:t>Komisja corocznie ocenia</w:t>
      </w:r>
      <w:r>
        <w:rPr>
          <w:rStyle w:val="Pogrubienie"/>
          <w:b w:val="0"/>
          <w:bCs w:val="0"/>
          <w:sz w:val="24"/>
          <w:szCs w:val="24"/>
        </w:rPr>
        <w:t xml:space="preserve"> </w:t>
      </w:r>
      <w:r w:rsidRPr="00AD1F90">
        <w:rPr>
          <w:rStyle w:val="Pogrubienie"/>
          <w:b w:val="0"/>
          <w:bCs w:val="0"/>
          <w:sz w:val="24"/>
          <w:szCs w:val="24"/>
        </w:rPr>
        <w:t>wybrane</w:t>
      </w:r>
      <w:r>
        <w:rPr>
          <w:rStyle w:val="Pogrubienie"/>
          <w:b w:val="0"/>
          <w:bCs w:val="0"/>
          <w:sz w:val="24"/>
          <w:szCs w:val="24"/>
        </w:rPr>
        <w:t xml:space="preserve"> </w:t>
      </w:r>
      <w:r w:rsidRPr="00AD1F90">
        <w:rPr>
          <w:rStyle w:val="Pogrubienie"/>
          <w:b w:val="0"/>
          <w:bCs w:val="0"/>
          <w:sz w:val="24"/>
          <w:szCs w:val="24"/>
        </w:rPr>
        <w:t xml:space="preserve">losowo prace dyplomowe, sporządza protokół, następnie informuje Radę Instytutu o wynikach oceny i przedstawia rekomendacje. </w:t>
      </w:r>
      <w:r>
        <w:rPr>
          <w:rStyle w:val="Pogrubienie"/>
          <w:b w:val="0"/>
          <w:bCs w:val="0"/>
          <w:sz w:val="24"/>
          <w:szCs w:val="24"/>
        </w:rPr>
        <w:t xml:space="preserve"> </w:t>
      </w:r>
      <w:r w:rsidRPr="00F81803">
        <w:rPr>
          <w:sz w:val="24"/>
          <w:szCs w:val="24"/>
        </w:rPr>
        <w:t>(Zależnie od ilości studentów na kierunku od 5 do 10% prac)</w:t>
      </w:r>
    </w:p>
    <w:p w:rsidR="001C5DC0" w:rsidRDefault="001C5DC0" w:rsidP="001C5DC0">
      <w:pPr>
        <w:jc w:val="both"/>
        <w:rPr>
          <w:b/>
          <w:bCs/>
          <w:sz w:val="24"/>
          <w:szCs w:val="24"/>
          <w:u w:val="single"/>
        </w:rPr>
      </w:pPr>
    </w:p>
    <w:p w:rsidR="001C5DC0" w:rsidRDefault="001C5DC0" w:rsidP="001C5DC0">
      <w:pPr>
        <w:jc w:val="both"/>
        <w:rPr>
          <w:b/>
          <w:bCs/>
          <w:sz w:val="24"/>
          <w:szCs w:val="24"/>
          <w:u w:val="single"/>
        </w:rPr>
      </w:pPr>
    </w:p>
    <w:p w:rsidR="001C5DC0" w:rsidRDefault="001C5DC0" w:rsidP="001C5DC0">
      <w:pPr>
        <w:jc w:val="both"/>
        <w:rPr>
          <w:b/>
          <w:bCs/>
          <w:sz w:val="24"/>
          <w:szCs w:val="24"/>
          <w:u w:val="single"/>
        </w:rPr>
      </w:pPr>
      <w:r w:rsidRPr="00011A0F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Załączniki do zasad dyplomowania:</w:t>
      </w:r>
    </w:p>
    <w:p w:rsidR="001C5DC0" w:rsidRDefault="001C5DC0" w:rsidP="001C5DC0">
      <w:pPr>
        <w:pStyle w:val="Tytu"/>
        <w:spacing w:before="120" w:after="120" w:line="276" w:lineRule="auto"/>
        <w:jc w:val="left"/>
        <w:rPr>
          <w:b w:val="0"/>
          <w:bCs w:val="0"/>
          <w:color w:val="000000"/>
        </w:rPr>
      </w:pPr>
      <w:r>
        <w:rPr>
          <w:rFonts w:ascii="TTE162E140t00" w:hAnsi="TTE162E140t00" w:cs="TTE162E140t00"/>
          <w:b w:val="0"/>
        </w:rPr>
        <w:t xml:space="preserve">Załącznik nr 1 do </w:t>
      </w:r>
      <w:r>
        <w:rPr>
          <w:b w:val="0"/>
        </w:rPr>
        <w:t xml:space="preserve">Zasad dyplomowania </w:t>
      </w:r>
      <w:r>
        <w:rPr>
          <w:b w:val="0"/>
          <w:bCs w:val="0"/>
          <w:color w:val="000000"/>
        </w:rPr>
        <w:t>na Wydziale Nauk Społecznych KUL -  Tezy na egzamin dyplomowy  – Bezpieczeństwo narodowe studia I stopnia</w:t>
      </w:r>
    </w:p>
    <w:p w:rsidR="001C5DC0" w:rsidRDefault="001C5DC0" w:rsidP="001C5DC0">
      <w:pPr>
        <w:pStyle w:val="Tytu"/>
        <w:spacing w:before="120" w:after="120" w:line="276" w:lineRule="auto"/>
        <w:jc w:val="left"/>
        <w:rPr>
          <w:b w:val="0"/>
          <w:bCs w:val="0"/>
          <w:color w:val="000000"/>
        </w:rPr>
      </w:pPr>
      <w:r>
        <w:rPr>
          <w:rFonts w:ascii="TTE162E140t00" w:hAnsi="TTE162E140t00" w:cs="TTE162E140t00"/>
          <w:b w:val="0"/>
        </w:rPr>
        <w:t xml:space="preserve">Załącznik nr 2 do </w:t>
      </w:r>
      <w:r>
        <w:rPr>
          <w:b w:val="0"/>
        </w:rPr>
        <w:t xml:space="preserve">Zasad dyplomowania </w:t>
      </w:r>
      <w:r>
        <w:rPr>
          <w:b w:val="0"/>
          <w:bCs w:val="0"/>
          <w:color w:val="000000"/>
        </w:rPr>
        <w:t>na Wydziale Nauk Społecznych KUL -  Tezy na egzamin dyplomowy Dziennikarstwa i komunikacji Społecznej –studia I stopnia</w:t>
      </w:r>
    </w:p>
    <w:p w:rsidR="001C5DC0" w:rsidRDefault="001C5DC0" w:rsidP="001C5DC0">
      <w:pPr>
        <w:pStyle w:val="Tytu"/>
        <w:spacing w:before="120" w:after="120" w:line="276" w:lineRule="auto"/>
        <w:jc w:val="left"/>
        <w:rPr>
          <w:b w:val="0"/>
          <w:bCs w:val="0"/>
          <w:color w:val="000000"/>
        </w:rPr>
      </w:pPr>
      <w:r>
        <w:rPr>
          <w:rFonts w:ascii="TTE162E140t00" w:hAnsi="TTE162E140t00" w:cs="TTE162E140t00"/>
          <w:b w:val="0"/>
        </w:rPr>
        <w:t xml:space="preserve">Załącznik nr 3 do </w:t>
      </w:r>
      <w:r>
        <w:rPr>
          <w:b w:val="0"/>
        </w:rPr>
        <w:t xml:space="preserve">Zasad dyplomowania </w:t>
      </w:r>
      <w:r>
        <w:rPr>
          <w:b w:val="0"/>
          <w:bCs w:val="0"/>
          <w:color w:val="000000"/>
        </w:rPr>
        <w:t>w Instytucie Ekonomii i Zarządzania na Wydziale Nauk Społecznych KUL -  Tezy na egzamin dyplomowy Dziennikarstwa i komunikacji   Społecznej –studia II stopnia</w:t>
      </w:r>
    </w:p>
    <w:p w:rsidR="001C5DC0" w:rsidRDefault="001C5DC0" w:rsidP="001C5DC0">
      <w:pPr>
        <w:pStyle w:val="Tytu"/>
        <w:spacing w:before="120" w:after="120" w:line="276" w:lineRule="auto"/>
        <w:jc w:val="left"/>
        <w:rPr>
          <w:b w:val="0"/>
          <w:bCs w:val="0"/>
          <w:color w:val="000000"/>
        </w:rPr>
      </w:pPr>
      <w:r>
        <w:rPr>
          <w:rFonts w:ascii="TTE162E140t00" w:hAnsi="TTE162E140t00" w:cs="TTE162E140t00"/>
          <w:b w:val="0"/>
        </w:rPr>
        <w:t xml:space="preserve">Załącznik nr 4 do </w:t>
      </w:r>
      <w:r>
        <w:rPr>
          <w:b w:val="0"/>
        </w:rPr>
        <w:t xml:space="preserve">Zasad dyplomowania </w:t>
      </w:r>
      <w:r>
        <w:rPr>
          <w:b w:val="0"/>
          <w:bCs w:val="0"/>
          <w:color w:val="000000"/>
        </w:rPr>
        <w:t>na Wydziale Nauk Społecznych KUL -  Tezy na egzamin dyplomowy Ekonomia –studia I stopnia</w:t>
      </w:r>
    </w:p>
    <w:p w:rsidR="001C5DC0" w:rsidRDefault="001C5DC0" w:rsidP="001C5DC0">
      <w:pPr>
        <w:pStyle w:val="Tytu"/>
        <w:spacing w:before="120" w:after="120" w:line="276" w:lineRule="auto"/>
        <w:jc w:val="left"/>
        <w:rPr>
          <w:b w:val="0"/>
          <w:bCs w:val="0"/>
          <w:color w:val="000000"/>
        </w:rPr>
      </w:pPr>
      <w:r>
        <w:rPr>
          <w:rFonts w:ascii="TTE162E140t00" w:hAnsi="TTE162E140t00" w:cs="TTE162E140t00"/>
          <w:b w:val="0"/>
        </w:rPr>
        <w:t xml:space="preserve">Załącznik nr 5 do </w:t>
      </w:r>
      <w:r>
        <w:rPr>
          <w:b w:val="0"/>
        </w:rPr>
        <w:t>Zasad dyplomowania</w:t>
      </w:r>
      <w:r>
        <w:rPr>
          <w:b w:val="0"/>
          <w:bCs w:val="0"/>
          <w:color w:val="000000"/>
        </w:rPr>
        <w:t xml:space="preserve"> na Wydziale Nauk Społecznych KUL -  Tezy na egzamin dyplomowy Ekonomia –studia II stopnia</w:t>
      </w:r>
    </w:p>
    <w:p w:rsidR="001C5DC0" w:rsidRDefault="001C5DC0" w:rsidP="001C5DC0">
      <w:pPr>
        <w:pStyle w:val="Tytu"/>
        <w:spacing w:before="120" w:after="120" w:line="276" w:lineRule="auto"/>
        <w:jc w:val="left"/>
        <w:rPr>
          <w:b w:val="0"/>
          <w:bCs w:val="0"/>
          <w:color w:val="000000"/>
        </w:rPr>
      </w:pPr>
      <w:r>
        <w:rPr>
          <w:rFonts w:ascii="TTE162E140t00" w:hAnsi="TTE162E140t00" w:cs="TTE162E140t00"/>
          <w:b w:val="0"/>
        </w:rPr>
        <w:t xml:space="preserve">Załącznik nr 6 do </w:t>
      </w:r>
      <w:r>
        <w:rPr>
          <w:b w:val="0"/>
        </w:rPr>
        <w:t xml:space="preserve">Zasad dyplomowania </w:t>
      </w:r>
      <w:r>
        <w:rPr>
          <w:b w:val="0"/>
          <w:bCs w:val="0"/>
          <w:color w:val="000000"/>
        </w:rPr>
        <w:t>na Wydziale Nauk Społecznych KUL -  Tezy na egzamin dyplomowy Pedagogika –studia I stopnia</w:t>
      </w:r>
    </w:p>
    <w:p w:rsidR="001C5DC0" w:rsidRDefault="001C5DC0" w:rsidP="001C5DC0">
      <w:pPr>
        <w:pStyle w:val="Tytu"/>
        <w:spacing w:before="120" w:after="120" w:line="276" w:lineRule="auto"/>
        <w:jc w:val="left"/>
        <w:rPr>
          <w:b w:val="0"/>
          <w:bCs w:val="0"/>
          <w:color w:val="000000"/>
        </w:rPr>
      </w:pPr>
      <w:r>
        <w:rPr>
          <w:rFonts w:ascii="TTE162E140t00" w:hAnsi="TTE162E140t00" w:cs="TTE162E140t00"/>
          <w:b w:val="0"/>
        </w:rPr>
        <w:t xml:space="preserve">Załącznik nr 7 do </w:t>
      </w:r>
      <w:r>
        <w:rPr>
          <w:b w:val="0"/>
        </w:rPr>
        <w:t xml:space="preserve">Zasad dyplomowania </w:t>
      </w:r>
      <w:r>
        <w:rPr>
          <w:b w:val="0"/>
          <w:bCs w:val="0"/>
          <w:color w:val="000000"/>
        </w:rPr>
        <w:t>na Wydziale Nauk Społecznych KUL -  Tezy na egzamin dyplomowy Pedagogika –studia II stopnia</w:t>
      </w:r>
    </w:p>
    <w:p w:rsidR="001C5DC0" w:rsidRDefault="001C5DC0" w:rsidP="001C5DC0">
      <w:pPr>
        <w:pStyle w:val="Tytu"/>
        <w:spacing w:before="120" w:after="120" w:line="276" w:lineRule="auto"/>
        <w:jc w:val="left"/>
        <w:rPr>
          <w:b w:val="0"/>
          <w:bCs w:val="0"/>
          <w:color w:val="000000"/>
        </w:rPr>
      </w:pPr>
      <w:r>
        <w:rPr>
          <w:rFonts w:ascii="TTE162E140t00" w:hAnsi="TTE162E140t00" w:cs="TTE162E140t00"/>
          <w:b w:val="0"/>
        </w:rPr>
        <w:t xml:space="preserve">Załącznik nr 8 do </w:t>
      </w:r>
      <w:r>
        <w:rPr>
          <w:b w:val="0"/>
        </w:rPr>
        <w:t xml:space="preserve">Zasad dyplomowania </w:t>
      </w:r>
      <w:r>
        <w:rPr>
          <w:b w:val="0"/>
          <w:bCs w:val="0"/>
          <w:color w:val="000000"/>
        </w:rPr>
        <w:t>na Wydziale Nauk Społecznych KUL -  Tezy na egzamin dyplomowy Psychologia –studia jednolite magisterskie</w:t>
      </w:r>
    </w:p>
    <w:p w:rsidR="001C5DC0" w:rsidRDefault="001C5DC0" w:rsidP="001C5DC0">
      <w:pPr>
        <w:pStyle w:val="Tytu"/>
        <w:spacing w:before="120" w:after="120" w:line="276" w:lineRule="auto"/>
        <w:jc w:val="left"/>
        <w:rPr>
          <w:b w:val="0"/>
          <w:bCs w:val="0"/>
          <w:color w:val="000000"/>
        </w:rPr>
      </w:pPr>
      <w:r>
        <w:rPr>
          <w:rFonts w:ascii="TTE162E140t00" w:hAnsi="TTE162E140t00" w:cs="TTE162E140t00"/>
          <w:b w:val="0"/>
        </w:rPr>
        <w:t xml:space="preserve">Załącznik nr 9 do </w:t>
      </w:r>
      <w:r>
        <w:rPr>
          <w:b w:val="0"/>
        </w:rPr>
        <w:t xml:space="preserve">Zasad dyplomowania </w:t>
      </w:r>
      <w:r>
        <w:rPr>
          <w:b w:val="0"/>
          <w:bCs w:val="0"/>
          <w:color w:val="000000"/>
        </w:rPr>
        <w:t>na Wydziale Nauk Społecznych KUL -  Tezy na egzamin dyplomowy Politologia –studia I stopnia</w:t>
      </w:r>
    </w:p>
    <w:p w:rsidR="001C5DC0" w:rsidRDefault="001C5DC0" w:rsidP="001C5DC0">
      <w:pPr>
        <w:pStyle w:val="Tytu"/>
        <w:spacing w:before="120" w:after="120" w:line="276" w:lineRule="auto"/>
        <w:jc w:val="left"/>
        <w:rPr>
          <w:b w:val="0"/>
          <w:bCs w:val="0"/>
          <w:color w:val="000000"/>
        </w:rPr>
      </w:pPr>
      <w:r>
        <w:rPr>
          <w:rFonts w:ascii="TTE162E140t00" w:hAnsi="TTE162E140t00" w:cs="TTE162E140t00"/>
          <w:b w:val="0"/>
        </w:rPr>
        <w:t xml:space="preserve">Załącznik nr 10 do </w:t>
      </w:r>
      <w:r>
        <w:rPr>
          <w:b w:val="0"/>
        </w:rPr>
        <w:t xml:space="preserve">Zasad dyplomowania </w:t>
      </w:r>
      <w:r>
        <w:rPr>
          <w:b w:val="0"/>
          <w:bCs w:val="0"/>
          <w:color w:val="000000"/>
        </w:rPr>
        <w:t>na Wydziale Nauk Społecznych KUL -  Tezy na egzamin dyplomowy Politologia –studia II stopnia</w:t>
      </w:r>
    </w:p>
    <w:p w:rsidR="001C5DC0" w:rsidRDefault="001C5DC0" w:rsidP="001C5DC0">
      <w:pPr>
        <w:pStyle w:val="Tytu"/>
        <w:spacing w:before="120" w:after="120" w:line="276" w:lineRule="auto"/>
        <w:jc w:val="left"/>
        <w:rPr>
          <w:b w:val="0"/>
          <w:bCs w:val="0"/>
          <w:color w:val="000000"/>
        </w:rPr>
      </w:pPr>
      <w:r>
        <w:rPr>
          <w:rFonts w:ascii="TTE162E140t00" w:hAnsi="TTE162E140t00" w:cs="TTE162E140t00"/>
          <w:b w:val="0"/>
        </w:rPr>
        <w:t xml:space="preserve">Załącznik nr 11 do </w:t>
      </w:r>
      <w:r>
        <w:rPr>
          <w:b w:val="0"/>
        </w:rPr>
        <w:t>Zasad dyplomowania</w:t>
      </w:r>
      <w:r>
        <w:rPr>
          <w:b w:val="0"/>
          <w:bCs w:val="0"/>
          <w:color w:val="000000"/>
        </w:rPr>
        <w:t xml:space="preserve"> na Wydziale Nauk Społecznych KUL -  Tezy na egzamin dyplomowy Socjologia –studia I stopnia</w:t>
      </w:r>
    </w:p>
    <w:p w:rsidR="001C5DC0" w:rsidRDefault="001C5DC0" w:rsidP="001C5DC0">
      <w:pPr>
        <w:pStyle w:val="Tytu"/>
        <w:spacing w:before="120" w:after="120" w:line="276" w:lineRule="auto"/>
        <w:jc w:val="left"/>
        <w:rPr>
          <w:b w:val="0"/>
          <w:bCs w:val="0"/>
          <w:color w:val="000000"/>
        </w:rPr>
      </w:pPr>
      <w:r>
        <w:rPr>
          <w:rFonts w:ascii="TTE162E140t00" w:hAnsi="TTE162E140t00" w:cs="TTE162E140t00"/>
          <w:b w:val="0"/>
        </w:rPr>
        <w:lastRenderedPageBreak/>
        <w:t xml:space="preserve">Załącznik nr 12 do </w:t>
      </w:r>
      <w:r>
        <w:rPr>
          <w:b w:val="0"/>
        </w:rPr>
        <w:t>Zasad dyplomowania</w:t>
      </w:r>
      <w:r>
        <w:rPr>
          <w:b w:val="0"/>
          <w:bCs w:val="0"/>
          <w:color w:val="000000"/>
        </w:rPr>
        <w:t xml:space="preserve"> na Wydziale Nauk Społecznych KUL -  Tezy na egzamin dyplomowy Socjologia –studia II stopnia</w:t>
      </w:r>
    </w:p>
    <w:p w:rsidR="001C5DC0" w:rsidRDefault="001C5DC0" w:rsidP="001C5DC0">
      <w:pPr>
        <w:pStyle w:val="Tytu"/>
        <w:spacing w:before="120" w:after="120" w:line="276" w:lineRule="auto"/>
        <w:jc w:val="left"/>
        <w:rPr>
          <w:b w:val="0"/>
          <w:bCs w:val="0"/>
          <w:color w:val="000000"/>
        </w:rPr>
      </w:pPr>
      <w:r>
        <w:rPr>
          <w:rFonts w:ascii="TTE162E140t00" w:hAnsi="TTE162E140t00" w:cs="TTE162E140t00"/>
          <w:b w:val="0"/>
        </w:rPr>
        <w:t xml:space="preserve">Załącznik nr 13 do </w:t>
      </w:r>
      <w:r>
        <w:rPr>
          <w:b w:val="0"/>
        </w:rPr>
        <w:t xml:space="preserve">Zasad dyplomowania </w:t>
      </w:r>
      <w:r>
        <w:rPr>
          <w:b w:val="0"/>
          <w:bCs w:val="0"/>
          <w:color w:val="000000"/>
        </w:rPr>
        <w:t>w Instytucie Ekonomii i Zarządzania na Wydziale Nauk Społecznych KUL -  Tezy na egzamin Zarządzanie –studia I stopnia</w:t>
      </w:r>
    </w:p>
    <w:p w:rsidR="001C5DC0" w:rsidRDefault="001C5DC0" w:rsidP="001C5DC0">
      <w:pPr>
        <w:pStyle w:val="Tytu"/>
        <w:spacing w:before="120" w:after="120" w:line="276" w:lineRule="auto"/>
        <w:jc w:val="left"/>
        <w:rPr>
          <w:b w:val="0"/>
          <w:color w:val="000000"/>
          <w:sz w:val="28"/>
          <w:szCs w:val="28"/>
        </w:rPr>
      </w:pPr>
    </w:p>
    <w:p w:rsidR="001C5DC0" w:rsidRDefault="001C5DC0" w:rsidP="001C5DC0">
      <w:pPr>
        <w:pStyle w:val="HTML-wstpniesformatowany3"/>
        <w:shd w:val="clear" w:color="auto" w:fill="FFFFFF"/>
        <w:tabs>
          <w:tab w:val="center" w:pos="4716"/>
          <w:tab w:val="right" w:pos="9072"/>
        </w:tabs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C5DC0" w:rsidRPr="002D4371" w:rsidRDefault="001C5DC0" w:rsidP="001C5DC0">
      <w:pPr>
        <w:jc w:val="both"/>
        <w:rPr>
          <w:sz w:val="24"/>
          <w:szCs w:val="24"/>
        </w:rPr>
      </w:pPr>
    </w:p>
    <w:p w:rsidR="001C5DC0" w:rsidRDefault="001C5DC0" w:rsidP="001C5DC0">
      <w:pPr>
        <w:jc w:val="both"/>
        <w:rPr>
          <w:sz w:val="24"/>
          <w:szCs w:val="24"/>
        </w:rPr>
      </w:pPr>
      <w:r>
        <w:rPr>
          <w:sz w:val="24"/>
          <w:szCs w:val="24"/>
        </w:rPr>
        <w:t>Wzory podań:</w:t>
      </w:r>
    </w:p>
    <w:p w:rsidR="001C5DC0" w:rsidRDefault="001C5DC0" w:rsidP="001C5DC0">
      <w:pPr>
        <w:jc w:val="both"/>
        <w:rPr>
          <w:sz w:val="24"/>
          <w:szCs w:val="24"/>
        </w:rPr>
      </w:pPr>
      <w:hyperlink r:id="rId6" w:history="1">
        <w:r w:rsidRPr="001D288A">
          <w:rPr>
            <w:rStyle w:val="Hipercze"/>
            <w:sz w:val="24"/>
            <w:szCs w:val="24"/>
          </w:rPr>
          <w:t>http://www.kul.pl/wzory-podan,art_21598.html</w:t>
        </w:r>
      </w:hyperlink>
    </w:p>
    <w:p w:rsidR="001C5DC0" w:rsidRPr="002D4371" w:rsidRDefault="001C5DC0" w:rsidP="001C5DC0">
      <w:pPr>
        <w:jc w:val="both"/>
        <w:rPr>
          <w:sz w:val="24"/>
          <w:szCs w:val="24"/>
        </w:rPr>
      </w:pPr>
    </w:p>
    <w:p w:rsidR="000D55EE" w:rsidRDefault="000D55EE"/>
    <w:sectPr w:rsidR="000D55EE" w:rsidSect="00C26DD7">
      <w:type w:val="continuous"/>
      <w:pgSz w:w="11909" w:h="16834"/>
      <w:pgMar w:top="1418" w:right="1418" w:bottom="1418" w:left="1418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TE162E1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00" w:rsidRPr="008A7695" w:rsidRDefault="001C5DC0" w:rsidP="00A22707">
    <w:pPr>
      <w:pStyle w:val="Stopka"/>
      <w:framePr w:wrap="auto" w:vAnchor="text" w:hAnchor="margin" w:xAlign="right" w:y="1"/>
      <w:rPr>
        <w:rStyle w:val="Numerstrony"/>
        <w:sz w:val="24"/>
        <w:szCs w:val="24"/>
      </w:rPr>
    </w:pPr>
    <w:r w:rsidRPr="008A7695">
      <w:rPr>
        <w:rStyle w:val="Numerstrony"/>
        <w:sz w:val="24"/>
        <w:szCs w:val="24"/>
      </w:rPr>
      <w:fldChar w:fldCharType="begin"/>
    </w:r>
    <w:r w:rsidRPr="008A7695">
      <w:rPr>
        <w:rStyle w:val="Numerstrony"/>
        <w:sz w:val="24"/>
        <w:szCs w:val="24"/>
      </w:rPr>
      <w:instrText xml:space="preserve">PAGE  </w:instrText>
    </w:r>
    <w:r w:rsidRPr="008A7695">
      <w:rPr>
        <w:rStyle w:val="Numerstrony"/>
        <w:sz w:val="24"/>
        <w:szCs w:val="24"/>
      </w:rPr>
      <w:fldChar w:fldCharType="separate"/>
    </w:r>
    <w:r>
      <w:rPr>
        <w:rStyle w:val="Numerstrony"/>
        <w:noProof/>
        <w:sz w:val="24"/>
        <w:szCs w:val="24"/>
      </w:rPr>
      <w:t>1</w:t>
    </w:r>
    <w:r w:rsidRPr="008A7695">
      <w:rPr>
        <w:rStyle w:val="Numerstrony"/>
        <w:sz w:val="24"/>
        <w:szCs w:val="24"/>
      </w:rPr>
      <w:fldChar w:fldCharType="end"/>
    </w:r>
  </w:p>
  <w:p w:rsidR="00E44400" w:rsidRPr="008A7695" w:rsidRDefault="001C5DC0" w:rsidP="008A7695">
    <w:pPr>
      <w:pStyle w:val="Stopka"/>
      <w:ind w:right="360"/>
      <w:rPr>
        <w:sz w:val="24"/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5308"/>
    <w:multiLevelType w:val="singleLevel"/>
    <w:tmpl w:val="4F608AF0"/>
    <w:lvl w:ilvl="0">
      <w:start w:val="1"/>
      <w:numFmt w:val="lowerLetter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">
    <w:nsid w:val="02EF4C0C"/>
    <w:multiLevelType w:val="singleLevel"/>
    <w:tmpl w:val="57C6B5D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30F84DF3"/>
    <w:multiLevelType w:val="singleLevel"/>
    <w:tmpl w:val="57C6B5D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3C79354A"/>
    <w:multiLevelType w:val="hybridMultilevel"/>
    <w:tmpl w:val="007E39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876309"/>
    <w:multiLevelType w:val="singleLevel"/>
    <w:tmpl w:val="37DEB926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4C0A6392"/>
    <w:multiLevelType w:val="hybridMultilevel"/>
    <w:tmpl w:val="4F748B1A"/>
    <w:lvl w:ilvl="0" w:tplc="04150001">
      <w:start w:val="1"/>
      <w:numFmt w:val="bullet"/>
      <w:lvlText w:val=""/>
      <w:lvlJc w:val="left"/>
      <w:pPr>
        <w:ind w:left="2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9" w:hanging="360"/>
      </w:pPr>
      <w:rPr>
        <w:rFonts w:ascii="Wingdings" w:hAnsi="Wingdings" w:hint="default"/>
      </w:rPr>
    </w:lvl>
  </w:abstractNum>
  <w:abstractNum w:abstractNumId="6">
    <w:nsid w:val="4D7B3F00"/>
    <w:multiLevelType w:val="hybridMultilevel"/>
    <w:tmpl w:val="544C4B9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F595F14"/>
    <w:multiLevelType w:val="singleLevel"/>
    <w:tmpl w:val="8D882BFA"/>
    <w:lvl w:ilvl="0">
      <w:start w:val="3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8">
    <w:nsid w:val="54DB1F17"/>
    <w:multiLevelType w:val="singleLevel"/>
    <w:tmpl w:val="E82C8A40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555F5A75"/>
    <w:multiLevelType w:val="hybridMultilevel"/>
    <w:tmpl w:val="EF24F0AA"/>
    <w:lvl w:ilvl="0" w:tplc="692C2168">
      <w:start w:val="3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7F1A5490"/>
    <w:multiLevelType w:val="singleLevel"/>
    <w:tmpl w:val="E3863AE2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5DC0"/>
    <w:rsid w:val="000D55EE"/>
    <w:rsid w:val="001C5DC0"/>
    <w:rsid w:val="0042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C5DC0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1C5DC0"/>
    <w:rPr>
      <w:rFonts w:ascii="Times New Roman" w:eastAsia="Times New Roman" w:hAnsi="Times New Roman" w:cs="Times New Roman"/>
      <w:sz w:val="20"/>
      <w:szCs w:val="20"/>
      <w:lang/>
    </w:rPr>
  </w:style>
  <w:style w:type="character" w:styleId="Numerstrony">
    <w:name w:val="page number"/>
    <w:basedOn w:val="Domylnaczcionkaakapitu"/>
    <w:uiPriority w:val="99"/>
    <w:rsid w:val="001C5DC0"/>
  </w:style>
  <w:style w:type="character" w:styleId="Pogrubienie">
    <w:name w:val="Strong"/>
    <w:uiPriority w:val="99"/>
    <w:qFormat/>
    <w:rsid w:val="001C5DC0"/>
    <w:rPr>
      <w:b/>
      <w:bCs/>
    </w:rPr>
  </w:style>
  <w:style w:type="character" w:styleId="Hipercze">
    <w:name w:val="Hyperlink"/>
    <w:uiPriority w:val="99"/>
    <w:unhideWhenUsed/>
    <w:rsid w:val="001C5DC0"/>
    <w:rPr>
      <w:color w:val="0000FF"/>
      <w:u w:val="single"/>
    </w:rPr>
  </w:style>
  <w:style w:type="paragraph" w:customStyle="1" w:styleId="HTML-wstpniesformatowany3">
    <w:name w:val="HTML - wstępnie sformatowany3"/>
    <w:basedOn w:val="Normalny"/>
    <w:rsid w:val="001C5D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1C5DC0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C5D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.pl/wzory-podan,art_21598.html" TargetMode="Externa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1797</Words>
  <Characters>10783</Characters>
  <Application>Microsoft Office Word</Application>
  <DocSecurity>0</DocSecurity>
  <Lines>89</Lines>
  <Paragraphs>25</Paragraphs>
  <ScaleCrop>false</ScaleCrop>
  <Company>Your Company Name</Company>
  <LinksUpToDate>false</LinksUpToDate>
  <CharactersWithSpaces>12555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2014-05-20T12:12:00Z</dcterms:created>
  <dcterms:modified xsi:type="dcterms:W3CDTF">2014-05-20T12:12:00Z</dcterms:modified>
</cp:coreProperties>
</file>