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</w:pPr>
    </w:p>
    <w:p>
      <w:pPr>
        <w:pStyle w:val="Treść A"/>
        <w:rPr>
          <w:rFonts w:ascii="Calibri" w:cs="Calibri" w:hAnsi="Calibri" w:eastAsia="Calibri"/>
        </w:rPr>
      </w:pPr>
      <w:r>
        <w:rPr>
          <w:rtl w:val="0"/>
        </w:rPr>
        <w:t xml:space="preserve">                                            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Za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. 3.</w:t>
      </w:r>
    </w:p>
    <w:p>
      <w:pPr>
        <w:pStyle w:val="Normalny"/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SYLABUS WARSZTATU Z PRZEDSI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Ę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  <w:lang w:val="da-DK"/>
        </w:rPr>
        <w:t>BIORCZO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Ś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CI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 xml:space="preserve"> W OBSZARZE </w:t>
      </w:r>
      <w:r>
        <w:rPr>
          <w:rFonts w:ascii="Calibri" w:cs="Calibri" w:hAnsi="Calibri" w:eastAsia="Calibri"/>
          <w:b w:val="1"/>
          <w:bCs w:val="1"/>
          <w:color w:val="000000"/>
          <w:sz w:val="28"/>
          <w:szCs w:val="28"/>
          <w:u w:color="000000"/>
          <w:rtl w:val="0"/>
        </w:rPr>
        <w:t>………………………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tbl>
      <w:tblPr>
        <w:tblW w:w="9632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643"/>
        <w:gridCol w:w="4911"/>
        <w:gridCol w:w="3078"/>
      </w:tblGrid>
      <w:tr>
        <w:tblPrEx>
          <w:shd w:val="clear" w:color="auto" w:fill="ceddeb"/>
        </w:tblPrEx>
        <w:trPr>
          <w:trHeight w:val="588" w:hRule="atLeast"/>
        </w:trPr>
        <w:tc>
          <w:tcPr>
            <w:tcW w:type="dxa" w:w="963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TYTU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 xml:space="preserve">:  </w:t>
            </w:r>
          </w:p>
        </w:tc>
      </w:tr>
      <w:tr>
        <w:tblPrEx>
          <w:shd w:val="clear" w:color="auto" w:fill="ceddeb"/>
        </w:tblPrEx>
        <w:trPr>
          <w:trHeight w:val="673" w:hRule="atLeast"/>
        </w:trPr>
        <w:tc>
          <w:tcPr>
            <w:tcW w:type="dxa" w:w="65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</w:pPr>
            <w:r>
              <w:rPr>
                <w:rFonts w:ascii="Calibri" w:cs="Calibri" w:hAnsi="Calibri" w:eastAsia="Calibri"/>
                <w:rtl w:val="0"/>
              </w:rPr>
              <w:t>WARSZTAT PRZEDSI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  <w:lang w:val="da-DK"/>
              </w:rPr>
              <w:t>BIORCZY</w:t>
            </w:r>
            <w:r>
              <w:rPr>
                <w:rFonts w:ascii="Calibri" w:cs="Calibri" w:hAnsi="Calibri" w:eastAsia="Calibri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W w:type="dxa" w:w="3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Calibri" w:cs="Calibri" w:hAnsi="Calibri" w:eastAsia="Calibri"/>
                <w:rtl w:val="0"/>
              </w:rPr>
              <w:t>LICZBA GODZIN: 10</w:t>
            </w:r>
          </w:p>
        </w:tc>
      </w:tr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16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CEL WARSZTATU:</w:t>
            </w:r>
          </w:p>
        </w:tc>
      </w:tr>
      <w:tr>
        <w:tblPrEx>
          <w:shd w:val="clear" w:color="auto" w:fill="ceddeb"/>
        </w:tblPrEx>
        <w:trPr>
          <w:trHeight w:val="2250" w:hRule="atLeast"/>
        </w:trPr>
        <w:tc>
          <w:tcPr>
            <w:tcW w:type="dxa" w:w="16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PROGRAM: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deb"/>
        </w:tblPrEx>
        <w:trPr>
          <w:trHeight w:val="2530" w:hRule="atLeast"/>
        </w:trPr>
        <w:tc>
          <w:tcPr>
            <w:tcW w:type="dxa" w:w="16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</w:rPr>
              <w:t>KOMPETENCJE PRZEDSI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BIORCZE UZYSKANE PODCZAS WARSZTATU INTERPERSONALNEGO W OBSZARZE</w:t>
            </w:r>
            <w:r>
              <w:rPr>
                <w:rFonts w:ascii="Calibri" w:cs="Calibri" w:hAnsi="Calibri" w:eastAsia="Calibri"/>
                <w:rtl w:val="0"/>
              </w:rPr>
              <w:t>…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Fonts w:ascii="Calibri" w:cs="Calibri" w:hAnsi="Calibri" w:eastAsia="Calibri"/>
              </w:rPr>
            </w:r>
          </w:p>
        </w:tc>
      </w:tr>
      <w:tr>
        <w:tblPrEx>
          <w:shd w:val="clear" w:color="auto" w:fill="ceddeb"/>
        </w:tblPrEx>
        <w:trPr>
          <w:trHeight w:val="2060" w:hRule="atLeast"/>
        </w:trPr>
        <w:tc>
          <w:tcPr>
            <w:tcW w:type="dxa" w:w="16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rtl w:val="0"/>
                <w:lang w:val="de-DE"/>
              </w:rPr>
              <w:t>FORMY DYDAKTYCZNE I MATERIA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  <w:lang w:val="de-DE"/>
              </w:rPr>
              <w:t>Y (LITERATURA, OPRACOWANIA, POMOCE DYDAKTYCZNE ITP.):</w:t>
            </w: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</w:p>
          <w:p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/>
          </w:p>
        </w:tc>
      </w:tr>
      <w:tr>
        <w:tblPrEx>
          <w:shd w:val="clear" w:color="auto" w:fill="ceddeb"/>
        </w:tblPrEx>
        <w:trPr>
          <w:trHeight w:val="523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708"/>
                <w:tab w:val="left" w:pos="1416"/>
              </w:tabs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REALIZATOR</w:t>
            </w:r>
          </w:p>
        </w:tc>
        <w:tc>
          <w:tcPr>
            <w:tcW w:type="dxa" w:w="79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cs="Calibri" w:hAnsi="Calibri" w:eastAsia="Calibri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ny"/>
      </w:pPr>
      <w:r>
        <w:rPr>
          <w:rFonts w:ascii="Arial Unicode MS" w:hAnsi="Arial Unicode MS" w:hint="default"/>
          <w:color w:val="000000"/>
          <w:sz w:val="16"/>
          <w:szCs w:val="16"/>
          <w:u w:color="000000"/>
          <w:rtl w:val="0"/>
        </w:rPr>
        <w:t>❄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niepotrzebne skre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ś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li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ć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12"/>
        <w:tab w:val="clear" w:pos="9020"/>
      </w:tabs>
      <w:suppressAutoHyphens w:val="1"/>
      <w:spacing w:line="288" w:lineRule="auto"/>
    </w:pPr>
    <w:r>
      <w:rPr>
        <w:rFonts w:ascii="Arial Narrow" w:cs="Arial Narrow" w:hAnsi="Arial Narrow" w:eastAsia="Arial Narrow"/>
        <w:sz w:val="19"/>
        <w:szCs w:val="19"/>
        <w:u w:color="000000"/>
      </w:rPr>
      <mc:AlternateContent>
        <mc:Choice Requires="wpg">
          <w:drawing>
            <wp:inline distT="0" distB="0" distL="0" distR="0">
              <wp:extent cx="3455078" cy="734581"/>
              <wp:effectExtent l="0" t="0" r="0" b="0"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55078" cy="734581"/>
                        <a:chOff x="0" y="-1"/>
                        <a:chExt cx="3455077" cy="73458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3455078" cy="734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1" y="-2"/>
                          <a:ext cx="3455078" cy="7345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 xml:space="preserve">Projekt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Aktywny student - aktywny absolwent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” </w:t>
                            </w:r>
                          </w:p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wsp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ół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finansowany przez Uni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ę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Europejsk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 xml:space="preserve">ą </w:t>
                            </w:r>
                          </w:p>
                          <w:p>
                            <w:pPr>
                              <w:pStyle w:val="Treść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uppressAutoHyphens w:val="1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w ramach Europejskiego Funduszu Spo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</w:rPr>
                              <w:t>ecznego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272.1pt;height:57.8pt;" coordorigin="0,-1" coordsize="3455077,734580">
              <v:rect id="_x0000_s1027" style="position:absolute;left:0;top:-1;width:3455077;height:73458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-1;width:3455077;height:7345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 xml:space="preserve">Projekt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„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Aktywny student - aktywny absolwent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” </w:t>
                      </w:r>
                    </w:p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wsp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ół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finansowany przez Uni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ę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Europejsk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 xml:space="preserve">ą </w:t>
                      </w:r>
                    </w:p>
                    <w:p>
                      <w:pPr>
                        <w:pStyle w:val="Treść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uppressAutoHyphens w:val="1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w ramach Europejskiego Funduszu Spo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</w:rPr>
                        <w:t>ł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</w:rPr>
                        <w:t>ecznego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Arial Narrow" w:cs="Arial Narrow" w:hAnsi="Arial Narrow" w:eastAsia="Arial Narrow"/>
        <w:sz w:val="19"/>
        <w:szCs w:val="19"/>
        <w:u w:color="000000"/>
      </w:rPr>
      <w:drawing>
        <wp:inline distT="0" distB="0" distL="0" distR="0">
          <wp:extent cx="1260001" cy="80440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2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1" cy="804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rial Narrow" w:cs="Arial Narrow" w:hAnsi="Arial Narrow" w:eastAsia="Arial Narrow"/>
        <w:sz w:val="19"/>
        <w:szCs w:val="19"/>
        <w:u w:color="000000"/>
      </w:rPr>
      <w:drawing>
        <wp:inline distT="0" distB="0" distL="0" distR="0">
          <wp:extent cx="1260001" cy="840000"/>
          <wp:effectExtent l="0" t="0" r="0" b="0"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1" cy="8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12"/>
        <w:tab w:val="clear" w:pos="9020"/>
      </w:tabs>
      <w:suppressAutoHyphens w:val="1"/>
      <w:spacing w:line="288" w:lineRule="auto"/>
      <w:jc w:val="right"/>
    </w:pPr>
    <w:r>
      <w:rPr>
        <w:rFonts w:ascii="Times New Roman" w:hAnsi="Times New Roman"/>
        <w:sz w:val="19"/>
        <w:szCs w:val="19"/>
        <w:u w:color="000000"/>
      </w:rPr>
      <w:drawing>
        <wp:inline distT="0" distB="0" distL="0" distR="0">
          <wp:extent cx="6116320" cy="56082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5608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tif"/><Relationship Id="rId2" Type="http://schemas.openxmlformats.org/officeDocument/2006/relationships/image" Target="media/image3.tif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