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171A" w:rsidRDefault="00ED171A" w:rsidP="00387ED6">
      <w:pPr>
        <w:tabs>
          <w:tab w:val="center" w:pos="6663"/>
          <w:tab w:val="center" w:pos="8647"/>
        </w:tabs>
        <w:rPr>
          <w:sz w:val="18"/>
          <w:szCs w:val="18"/>
        </w:rPr>
      </w:pPr>
      <w:proofErr w:type="gramStart"/>
      <w:r>
        <w:t>..............................................</w:t>
      </w:r>
      <w:r w:rsidR="00387ED6">
        <w:tab/>
        <w:t>…........................,</w:t>
      </w:r>
      <w:proofErr w:type="gramEnd"/>
      <w:r w:rsidR="00387ED6">
        <w:tab/>
      </w:r>
      <w:r>
        <w:t>on …...............</w:t>
      </w:r>
    </w:p>
    <w:p w:rsidR="00ED171A" w:rsidRPr="00387ED6" w:rsidRDefault="00387ED6" w:rsidP="00387ED6">
      <w:pPr>
        <w:tabs>
          <w:tab w:val="center" w:pos="1134"/>
          <w:tab w:val="center" w:pos="6663"/>
          <w:tab w:val="center" w:pos="8647"/>
        </w:tabs>
        <w:rPr>
          <w:sz w:val="18"/>
          <w:szCs w:val="18"/>
        </w:rPr>
      </w:pPr>
      <w:r>
        <w:rPr>
          <w:sz w:val="18"/>
          <w:szCs w:val="18"/>
        </w:rPr>
        <w:tab/>
        <w:t>Full name</w:t>
      </w:r>
      <w:r>
        <w:rPr>
          <w:sz w:val="18"/>
          <w:szCs w:val="18"/>
        </w:rPr>
        <w:tab/>
      </w:r>
      <w:r w:rsidRPr="00387ED6">
        <w:rPr>
          <w:sz w:val="18"/>
          <w:szCs w:val="18"/>
        </w:rPr>
        <w:t>Place</w:t>
      </w:r>
      <w:r>
        <w:rPr>
          <w:sz w:val="18"/>
          <w:szCs w:val="18"/>
        </w:rPr>
        <w:tab/>
      </w:r>
      <w:r w:rsidR="00ED171A" w:rsidRPr="00387ED6">
        <w:rPr>
          <w:sz w:val="18"/>
          <w:szCs w:val="18"/>
        </w:rPr>
        <w:t>Date</w:t>
      </w:r>
    </w:p>
    <w:p w:rsidR="00ED171A" w:rsidRDefault="00ED171A" w:rsidP="00387ED6">
      <w:pPr>
        <w:spacing w:before="960" w:after="960" w:line="360" w:lineRule="auto"/>
        <w:jc w:val="center"/>
      </w:pPr>
      <w:r>
        <w:rPr>
          <w:rFonts w:cs="Calibri"/>
          <w:sz w:val="28"/>
          <w:szCs w:val="20"/>
        </w:rPr>
        <w:t>Transfer of proprietary copyrights statement</w:t>
      </w:r>
    </w:p>
    <w:p w:rsidR="00ED171A" w:rsidRDefault="00ED171A" w:rsidP="00387ED6">
      <w:pPr>
        <w:spacing w:line="360" w:lineRule="auto"/>
        <w:ind w:firstLine="709"/>
        <w:jc w:val="both"/>
        <w:rPr>
          <w:rFonts w:cs="Calibri"/>
        </w:rPr>
      </w:pPr>
      <w:r>
        <w:rPr>
          <w:rFonts w:cs="Calibri"/>
        </w:rPr>
        <w:t>I declare that article under the title ….........................</w:t>
      </w:r>
      <w:r w:rsidR="00387ED6">
        <w:rPr>
          <w:rFonts w:cs="Calibri"/>
        </w:rPr>
        <w:t>........</w:t>
      </w:r>
      <w:r>
        <w:rPr>
          <w:rFonts w:cs="Calibri"/>
        </w:rPr>
        <w:t>.......................................................</w:t>
      </w:r>
    </w:p>
    <w:p w:rsidR="00ED171A" w:rsidRDefault="00ED171A">
      <w:pPr>
        <w:spacing w:line="360" w:lineRule="auto"/>
        <w:jc w:val="both"/>
        <w:rPr>
          <w:rFonts w:cs="Calibri"/>
        </w:rPr>
      </w:pPr>
      <w:r>
        <w:rPr>
          <w:rFonts w:cs="Calibri"/>
        </w:rPr>
        <w:t>…............................................................................................................</w:t>
      </w:r>
      <w:r w:rsidR="00387ED6">
        <w:rPr>
          <w:rFonts w:cs="Calibri"/>
        </w:rPr>
        <w:t>..........</w:t>
      </w:r>
      <w:r>
        <w:rPr>
          <w:rFonts w:cs="Calibri"/>
        </w:rPr>
        <w:t>......................................</w:t>
      </w:r>
    </w:p>
    <w:p w:rsidR="00ED171A" w:rsidRDefault="00ED171A" w:rsidP="00387ED6">
      <w:pPr>
        <w:spacing w:after="480" w:line="360" w:lineRule="auto"/>
        <w:jc w:val="both"/>
      </w:pPr>
      <w:proofErr w:type="gramStart"/>
      <w:r>
        <w:rPr>
          <w:rFonts w:cs="Calibri"/>
        </w:rPr>
        <w:t>is</w:t>
      </w:r>
      <w:proofErr w:type="gramEnd"/>
      <w:r>
        <w:rPr>
          <w:rFonts w:cs="Calibri"/>
        </w:rPr>
        <w:t xml:space="preserve"> an original study on the subject. </w:t>
      </w:r>
    </w:p>
    <w:p w:rsidR="00ED171A" w:rsidRDefault="00ED171A" w:rsidP="00387ED6">
      <w:pPr>
        <w:spacing w:line="360" w:lineRule="auto"/>
        <w:ind w:firstLine="709"/>
        <w:jc w:val="both"/>
        <w:rPr>
          <w:rFonts w:cs="Calibri"/>
        </w:rPr>
      </w:pPr>
      <w:r>
        <w:rPr>
          <w:rFonts w:cs="Calibri"/>
        </w:rPr>
        <w:t xml:space="preserve">I </w:t>
      </w:r>
      <w:r w:rsidR="00387ED6">
        <w:rPr>
          <w:rFonts w:cs="Calibri"/>
        </w:rPr>
        <w:t xml:space="preserve">also </w:t>
      </w:r>
      <w:r>
        <w:rPr>
          <w:rFonts w:cs="Calibri"/>
        </w:rPr>
        <w:t>declare that I transfer the proprietary copyrights concerning the above mentioned article to the publisher of the Review of Comparative Law magazine in the following areas of operation:</w:t>
      </w:r>
    </w:p>
    <w:p w:rsidR="00ED171A" w:rsidRDefault="00ED171A">
      <w:pPr>
        <w:numPr>
          <w:ilvl w:val="0"/>
          <w:numId w:val="1"/>
        </w:numPr>
        <w:spacing w:line="360" w:lineRule="auto"/>
        <w:jc w:val="both"/>
        <w:rPr>
          <w:rFonts w:cs="Calibri"/>
        </w:rPr>
      </w:pPr>
      <w:r>
        <w:rPr>
          <w:rFonts w:cs="Calibri"/>
        </w:rPr>
        <w:t>preserving the article with the use of any form of data carrier (making a copy which could serve publishing purposes),</w:t>
      </w:r>
    </w:p>
    <w:p w:rsidR="00ED171A" w:rsidRDefault="00ED171A">
      <w:pPr>
        <w:numPr>
          <w:ilvl w:val="0"/>
          <w:numId w:val="1"/>
        </w:numPr>
        <w:spacing w:line="360" w:lineRule="auto"/>
        <w:jc w:val="both"/>
        <w:rPr>
          <w:rFonts w:cs="Calibri"/>
        </w:rPr>
      </w:pPr>
      <w:r>
        <w:rPr>
          <w:rFonts w:cs="Calibri"/>
        </w:rPr>
        <w:t>digitalization,</w:t>
      </w:r>
    </w:p>
    <w:p w:rsidR="00ED171A" w:rsidRDefault="00ED171A">
      <w:pPr>
        <w:numPr>
          <w:ilvl w:val="0"/>
          <w:numId w:val="1"/>
        </w:numPr>
        <w:spacing w:line="360" w:lineRule="auto"/>
        <w:jc w:val="both"/>
        <w:rPr>
          <w:rFonts w:cs="Calibri"/>
        </w:rPr>
      </w:pPr>
      <w:r>
        <w:rPr>
          <w:rFonts w:cs="Calibri"/>
        </w:rPr>
        <w:t>entering the article into computer memory,</w:t>
      </w:r>
    </w:p>
    <w:p w:rsidR="00ED171A" w:rsidRDefault="00ED171A">
      <w:pPr>
        <w:numPr>
          <w:ilvl w:val="0"/>
          <w:numId w:val="1"/>
        </w:numPr>
        <w:spacing w:line="360" w:lineRule="auto"/>
        <w:jc w:val="both"/>
        <w:rPr>
          <w:rFonts w:cs="Calibri"/>
        </w:rPr>
      </w:pPr>
      <w:r>
        <w:rPr>
          <w:rFonts w:cs="Calibri"/>
        </w:rPr>
        <w:t>making a printed copy,</w:t>
      </w:r>
    </w:p>
    <w:p w:rsidR="00ED171A" w:rsidRDefault="00ED171A">
      <w:pPr>
        <w:numPr>
          <w:ilvl w:val="0"/>
          <w:numId w:val="1"/>
        </w:numPr>
        <w:spacing w:line="360" w:lineRule="auto"/>
        <w:jc w:val="both"/>
        <w:rPr>
          <w:rFonts w:cs="Calibri"/>
        </w:rPr>
      </w:pPr>
      <w:r>
        <w:rPr>
          <w:rFonts w:cs="Calibri"/>
        </w:rPr>
        <w:t>reproducing the article through printing or recording on magnetic or optic data carrier,</w:t>
      </w:r>
    </w:p>
    <w:p w:rsidR="00ED171A" w:rsidRDefault="00ED171A">
      <w:pPr>
        <w:numPr>
          <w:ilvl w:val="0"/>
          <w:numId w:val="1"/>
        </w:numPr>
        <w:spacing w:line="360" w:lineRule="auto"/>
        <w:jc w:val="both"/>
        <w:rPr>
          <w:rFonts w:cs="Calibri"/>
        </w:rPr>
      </w:pPr>
      <w:r>
        <w:rPr>
          <w:rFonts w:cs="Calibri"/>
        </w:rPr>
        <w:t>lending or making the multiple copies available free of charge,</w:t>
      </w:r>
    </w:p>
    <w:p w:rsidR="00ED171A" w:rsidRDefault="00ED171A">
      <w:pPr>
        <w:numPr>
          <w:ilvl w:val="0"/>
          <w:numId w:val="1"/>
        </w:numPr>
        <w:spacing w:line="360" w:lineRule="auto"/>
        <w:jc w:val="both"/>
      </w:pPr>
      <w:proofErr w:type="gramStart"/>
      <w:r>
        <w:rPr>
          <w:rFonts w:cs="Calibri"/>
        </w:rPr>
        <w:t>entering</w:t>
      </w:r>
      <w:proofErr w:type="gramEnd"/>
      <w:r>
        <w:rPr>
          <w:rFonts w:cs="Calibri"/>
        </w:rPr>
        <w:t xml:space="preserve"> the whole article or its excerpts into the computer network Internet in a way which will enable the receiving transmission for interested users, including saving the article to the RAM memory of their device in the original (Polish) version and translated versions in other languages. The publisher has the right to elaborate on the article, re-edit and rearrange it in the territory of Poland and beyond its borders.</w:t>
      </w:r>
    </w:p>
    <w:p w:rsidR="00ED171A" w:rsidRDefault="00387ED6" w:rsidP="00387ED6">
      <w:pPr>
        <w:tabs>
          <w:tab w:val="center" w:pos="6804"/>
        </w:tabs>
        <w:spacing w:before="960" w:line="360" w:lineRule="auto"/>
        <w:jc w:val="both"/>
        <w:rPr>
          <w:rFonts w:cs="Calibri"/>
        </w:rPr>
      </w:pPr>
      <w:r>
        <w:rPr>
          <w:rFonts w:cs="Calibri"/>
          <w:lang w:val="pl-PL"/>
        </w:rPr>
        <w:tab/>
      </w:r>
      <w:r w:rsidR="00ED171A">
        <w:rPr>
          <w:rFonts w:cs="Calibri"/>
          <w:lang w:val="pl-PL"/>
        </w:rPr>
        <w:t>......................................................</w:t>
      </w:r>
    </w:p>
    <w:p w:rsidR="00ED171A" w:rsidRDefault="00387ED6" w:rsidP="00387ED6">
      <w:pPr>
        <w:tabs>
          <w:tab w:val="center" w:pos="6804"/>
        </w:tabs>
        <w:spacing w:line="360" w:lineRule="auto"/>
        <w:jc w:val="both"/>
      </w:pPr>
      <w:r>
        <w:rPr>
          <w:rFonts w:cs="Calibri"/>
          <w:b/>
          <w:bCs/>
        </w:rPr>
        <w:tab/>
      </w:r>
      <w:r w:rsidR="00ED171A">
        <w:rPr>
          <w:rFonts w:cs="Calibri"/>
          <w:b/>
          <w:bCs/>
        </w:rPr>
        <w:t>The Author</w:t>
      </w:r>
    </w:p>
    <w:sectPr w:rsidR="00ED171A">
      <w:footnotePr>
        <w:pos w:val="beneathText"/>
      </w:footnotePr>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Pr>
  <w:compat>
    <w:spaceForUL/>
    <w:balanceSingleByteDoubleByteWidth/>
    <w:doNotLeaveBackslashAlone/>
    <w:ulTrailSpace/>
    <w:adjustLineHeightInTable/>
  </w:compat>
  <w:rsids>
    <w:rsidRoot w:val="00172A27"/>
    <w:rsid w:val="000F1CD7"/>
    <w:rsid w:val="00387ED6"/>
    <w:rsid w:val="00ED17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uiPriority="6"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w:uiPriority="7"/>
    <w:lsdException w:name="Title" w:qFormat="1"/>
    <w:lsdException w:name="Body Text" w:uiPriority="6"/>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uiPriority w:val="6"/>
    <w:qFormat/>
    <w:pPr>
      <w:widowControl w:val="0"/>
      <w:suppressAutoHyphens/>
    </w:pPr>
    <w:rPr>
      <w:rFonts w:eastAsia="SimSun" w:cs="Mangal"/>
      <w:kern w:val="1"/>
      <w:sz w:val="24"/>
      <w:szCs w:val="24"/>
      <w:lang w:val="en-GB" w:eastAsia="hi-IN" w:bidi="hi-IN"/>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uiPriority w:val="6"/>
  </w:style>
  <w:style w:type="character" w:customStyle="1" w:styleId="WW8Num13z1">
    <w:name w:val="WW8Num13z1"/>
    <w:uiPriority w:val="3"/>
  </w:style>
  <w:style w:type="character" w:customStyle="1" w:styleId="WW8Num13z7">
    <w:name w:val="WW8Num13z7"/>
    <w:uiPriority w:val="3"/>
  </w:style>
  <w:style w:type="character" w:customStyle="1" w:styleId="WW8Num13z0">
    <w:name w:val="WW8Num13z0"/>
    <w:uiPriority w:val="3"/>
    <w:rPr>
      <w:rFonts w:hint="default"/>
      <w:b w:val="0"/>
      <w:bCs w:val="0"/>
      <w:i w:val="0"/>
      <w:iCs w:val="0"/>
    </w:rPr>
  </w:style>
  <w:style w:type="character" w:customStyle="1" w:styleId="WW8Num13z5">
    <w:name w:val="WW8Num13z5"/>
    <w:uiPriority w:val="3"/>
  </w:style>
  <w:style w:type="character" w:customStyle="1" w:styleId="WW8Num13z6">
    <w:name w:val="WW8Num13z6"/>
    <w:uiPriority w:val="3"/>
  </w:style>
  <w:style w:type="character" w:customStyle="1" w:styleId="WW8Num13z2">
    <w:name w:val="WW8Num13z2"/>
    <w:uiPriority w:val="3"/>
  </w:style>
  <w:style w:type="character" w:customStyle="1" w:styleId="WW8Num13z3">
    <w:name w:val="WW8Num13z3"/>
    <w:uiPriority w:val="3"/>
  </w:style>
  <w:style w:type="character" w:customStyle="1" w:styleId="WW8Num13z8">
    <w:name w:val="WW8Num13z8"/>
    <w:uiPriority w:val="3"/>
  </w:style>
  <w:style w:type="character" w:customStyle="1" w:styleId="WW8Num13z4">
    <w:name w:val="WW8Num13z4"/>
    <w:uiPriority w:val="3"/>
  </w:style>
  <w:style w:type="paragraph" w:styleId="Tekstpodstawowy">
    <w:name w:val="Body Text"/>
    <w:basedOn w:val="Normalny"/>
    <w:uiPriority w:val="6"/>
    <w:pPr>
      <w:spacing w:after="120"/>
    </w:pPr>
  </w:style>
  <w:style w:type="paragraph" w:customStyle="1" w:styleId="Indeks">
    <w:name w:val="Indeks"/>
    <w:basedOn w:val="Normalny"/>
    <w:uiPriority w:val="6"/>
    <w:pPr>
      <w:suppressLineNumbers/>
    </w:pPr>
  </w:style>
  <w:style w:type="paragraph" w:customStyle="1" w:styleId="Nagwek1">
    <w:name w:val="Nagłówek1"/>
    <w:basedOn w:val="Normalny"/>
    <w:next w:val="Tekstpodstawowy"/>
    <w:uiPriority w:val="6"/>
    <w:pPr>
      <w:keepNext/>
      <w:spacing w:before="240" w:after="120"/>
    </w:pPr>
    <w:rPr>
      <w:rFonts w:ascii="Arial" w:eastAsia="Microsoft YaHei" w:hAnsi="Arial"/>
      <w:sz w:val="28"/>
      <w:szCs w:val="28"/>
    </w:rPr>
  </w:style>
  <w:style w:type="paragraph" w:styleId="Akapitzlist">
    <w:name w:val="List Paragraph"/>
    <w:basedOn w:val="Normalny"/>
    <w:uiPriority w:val="6"/>
    <w:qFormat/>
    <w:pPr>
      <w:ind w:left="720"/>
    </w:pPr>
  </w:style>
  <w:style w:type="paragraph" w:styleId="Lista">
    <w:name w:val="List"/>
    <w:basedOn w:val="Tekstpodstawowy"/>
    <w:uiPriority w:val="7"/>
  </w:style>
  <w:style w:type="paragraph" w:customStyle="1" w:styleId="Podpis1">
    <w:name w:val="Podpis1"/>
    <w:basedOn w:val="Normalny"/>
    <w:uiPriority w:val="6"/>
    <w:pPr>
      <w:suppressLineNumbers/>
      <w:spacing w:before="120" w:after="120"/>
    </w:pPr>
    <w:rPr>
      <w:i/>
      <w:iC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218</Words>
  <Characters>1310</Characters>
  <Application>Microsoft Office Word</Application>
  <DocSecurity>4</DocSecurity>
  <PresentationFormat/>
  <Lines>10</Lines>
  <Paragraphs>3</Paragraphs>
  <Slides>0</Slides>
  <Notes>0</Notes>
  <HiddenSlides>0</HiddenSlides>
  <MMClips>0</MMClips>
  <ScaleCrop>false</ScaleCrop>
  <HeadingPairs>
    <vt:vector size="2" baseType="variant">
      <vt:variant>
        <vt:lpstr>Tytuł</vt:lpstr>
      </vt:variant>
      <vt:variant>
        <vt:i4>1</vt:i4>
      </vt:variant>
    </vt:vector>
  </HeadingPairs>
  <TitlesOfParts>
    <vt:vector size="1" baseType="lpstr">
      <vt:lpstr>..............................................						…........................, on …...............</vt:lpstr>
    </vt:vector>
  </TitlesOfParts>
  <Company/>
  <LinksUpToDate>false</LinksUpToDate>
  <CharactersWithSpaces>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on …...............</dc:title>
  <dc:creator>Katarzyna Miaskowska-Daszkiewicz</dc:creator>
  <cp:lastModifiedBy>Dell</cp:lastModifiedBy>
  <cp:revision>2</cp:revision>
  <dcterms:created xsi:type="dcterms:W3CDTF">2016-03-21T08:53:00Z</dcterms:created>
  <dcterms:modified xsi:type="dcterms:W3CDTF">2016-03-21T08:53:00Z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1045-9.1.0.4746</vt:lpwstr>
  </property>
</Properties>
</file>