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9" w:rsidRPr="00D64D5D" w:rsidRDefault="00A14582" w:rsidP="00D64D5D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D64D5D">
        <w:rPr>
          <w:rFonts w:ascii="Times New Roman" w:hAnsi="Times New Roman" w:cs="Times New Roman"/>
          <w:b/>
          <w:sz w:val="24"/>
          <w:szCs w:val="24"/>
          <w:lang w:val="pl-PL"/>
        </w:rPr>
        <w:t>Regulamin praktyk nauczycielskich dla studentów studiów II stopnia na kierunku Filologia romańska w Instytucie Filologii Romańskiej Katolickiego Uniwersytetu Lubelskiego Jana Pawła II</w:t>
      </w:r>
      <w:r w:rsidR="00D50C6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63E52">
        <w:rPr>
          <w:rFonts w:ascii="Times New Roman" w:hAnsi="Times New Roman" w:cs="Times New Roman"/>
          <w:b/>
          <w:sz w:val="24"/>
          <w:szCs w:val="24"/>
          <w:lang w:val="pl-PL"/>
        </w:rPr>
        <w:t>dla cyklu rozpoczętego w roku</w:t>
      </w:r>
      <w:r w:rsidR="008B420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akademicki</w:t>
      </w:r>
      <w:r w:rsidR="00563E52">
        <w:rPr>
          <w:rFonts w:ascii="Times New Roman" w:hAnsi="Times New Roman" w:cs="Times New Roman"/>
          <w:b/>
          <w:sz w:val="24"/>
          <w:szCs w:val="24"/>
          <w:lang w:val="pl-PL"/>
        </w:rPr>
        <w:t>m</w:t>
      </w:r>
      <w:r w:rsidR="008B420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</w:t>
      </w:r>
      <w:r w:rsidR="00563E52">
        <w:rPr>
          <w:rFonts w:ascii="Times New Roman" w:hAnsi="Times New Roman" w:cs="Times New Roman"/>
          <w:b/>
          <w:sz w:val="24"/>
          <w:szCs w:val="24"/>
          <w:lang w:val="pl-PL"/>
        </w:rPr>
        <w:t>19</w:t>
      </w:r>
      <w:r w:rsidR="008B4202">
        <w:rPr>
          <w:rFonts w:ascii="Times New Roman" w:hAnsi="Times New Roman" w:cs="Times New Roman"/>
          <w:b/>
          <w:sz w:val="24"/>
          <w:szCs w:val="24"/>
          <w:lang w:val="pl-PL"/>
        </w:rPr>
        <w:t>/2020</w:t>
      </w:r>
    </w:p>
    <w:p w:rsidR="00A14582" w:rsidRPr="00D64D5D" w:rsidRDefault="00A14582" w:rsidP="00D64D5D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D64D5D">
        <w:rPr>
          <w:rFonts w:ascii="Times New Roman" w:hAnsi="Times New Roman" w:cs="Times New Roman"/>
          <w:b/>
          <w:lang w:val="pl-PL"/>
        </w:rPr>
        <w:t>§ 1 Postanowienia ogólne</w:t>
      </w:r>
    </w:p>
    <w:p w:rsidR="00A140C7" w:rsidRPr="00D64D5D" w:rsidRDefault="00A14582" w:rsidP="00D64D5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64D5D">
        <w:rPr>
          <w:rFonts w:ascii="Times New Roman" w:hAnsi="Times New Roman" w:cs="Times New Roman"/>
        </w:rPr>
        <w:t xml:space="preserve">1. </w:t>
      </w:r>
      <w:r w:rsidR="00A140C7" w:rsidRPr="00D64D5D">
        <w:rPr>
          <w:rFonts w:ascii="Times New Roman" w:hAnsi="Times New Roman" w:cs="Times New Roman"/>
        </w:rPr>
        <w:t>Praktyki nauczycielskie są integralną częścią procesu kształcenia na kierunku filologia romańska (studia II stopnia).</w:t>
      </w:r>
    </w:p>
    <w:p w:rsidR="00A140C7" w:rsidRPr="00D64D5D" w:rsidRDefault="00A140C7" w:rsidP="00D64D5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64D5D">
        <w:rPr>
          <w:rFonts w:ascii="Times New Roman" w:hAnsi="Times New Roman" w:cs="Times New Roman"/>
        </w:rPr>
        <w:t>2. Każdy student jest zobowiązany do odbycia praktyk nauczycielskich z języka francuskiego.</w:t>
      </w:r>
    </w:p>
    <w:p w:rsidR="00A140C7" w:rsidRDefault="008B4202" w:rsidP="00A140C7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140C7">
        <w:rPr>
          <w:rFonts w:ascii="Times New Roman" w:hAnsi="Times New Roman"/>
        </w:rPr>
        <w:t>. Niniejszy regulamin określa cele, sposób organizacji praktyki zawodowej, formę, czas i miejsce realizacji, warunki zaliczenia oraz obowiązki Opiekunów Praktyk i Praktykantów.</w:t>
      </w:r>
    </w:p>
    <w:p w:rsidR="00A140C7" w:rsidRPr="00D50C67" w:rsidRDefault="00A140C7" w:rsidP="00A140C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A140C7" w:rsidRPr="00D50C67" w:rsidRDefault="00A140C7" w:rsidP="00A140C7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D50C67">
        <w:rPr>
          <w:rFonts w:ascii="Times New Roman" w:hAnsi="Times New Roman" w:cs="Times New Roman"/>
          <w:b/>
        </w:rPr>
        <w:t xml:space="preserve">§ 2 Cele praktyk nauczycielskich </w:t>
      </w:r>
    </w:p>
    <w:p w:rsidR="00A140C7" w:rsidRPr="00D50C67" w:rsidRDefault="00A140C7" w:rsidP="00A140C7">
      <w:pPr>
        <w:pStyle w:val="Standard"/>
        <w:spacing w:line="360" w:lineRule="auto"/>
        <w:rPr>
          <w:rFonts w:ascii="Times New Roman" w:hAnsi="Times New Roman" w:cs="Times New Roman"/>
        </w:rPr>
      </w:pPr>
      <w:r w:rsidRPr="00D50C67">
        <w:rPr>
          <w:rFonts w:ascii="Times New Roman" w:hAnsi="Times New Roman" w:cs="Times New Roman"/>
        </w:rPr>
        <w:t>1. Celem praktyk jest:</w:t>
      </w:r>
    </w:p>
    <w:p w:rsidR="00A140C7" w:rsidRPr="00D50C67" w:rsidRDefault="00A140C7" w:rsidP="00A140C7">
      <w:pPr>
        <w:pStyle w:val="Standard"/>
        <w:spacing w:line="360" w:lineRule="auto"/>
        <w:rPr>
          <w:rFonts w:ascii="Times New Roman" w:hAnsi="Times New Roman" w:cs="Times New Roman"/>
        </w:rPr>
      </w:pPr>
      <w:r w:rsidRPr="00D50C67">
        <w:rPr>
          <w:rFonts w:ascii="Times New Roman" w:hAnsi="Times New Roman" w:cs="Times New Roman"/>
        </w:rPr>
        <w:t>a) poszerzenie wiedzy</w:t>
      </w:r>
      <w:r w:rsidR="008B4202" w:rsidRPr="00D50C67">
        <w:rPr>
          <w:rFonts w:ascii="Times New Roman" w:hAnsi="Times New Roman" w:cs="Times New Roman"/>
        </w:rPr>
        <w:t xml:space="preserve"> psychologiczno-pedagogicznej,</w:t>
      </w:r>
      <w:r w:rsidRPr="00D50C67">
        <w:rPr>
          <w:rFonts w:ascii="Times New Roman" w:hAnsi="Times New Roman" w:cs="Times New Roman"/>
        </w:rPr>
        <w:t xml:space="preserve"> dotyczącej nauczania i uczenia się języków obcych n</w:t>
      </w:r>
      <w:r w:rsidR="00101426" w:rsidRPr="00D50C67">
        <w:rPr>
          <w:rFonts w:ascii="Times New Roman" w:hAnsi="Times New Roman" w:cs="Times New Roman"/>
        </w:rPr>
        <w:t>abytej podczas zajęć i jej praktyczne wykorzystanie,</w:t>
      </w:r>
    </w:p>
    <w:p w:rsidR="00101426" w:rsidRPr="00D50C67" w:rsidRDefault="00101426" w:rsidP="00A140C7">
      <w:pPr>
        <w:pStyle w:val="Standard"/>
        <w:spacing w:line="360" w:lineRule="auto"/>
        <w:rPr>
          <w:rFonts w:ascii="Times New Roman" w:hAnsi="Times New Roman" w:cs="Times New Roman"/>
        </w:rPr>
      </w:pPr>
      <w:r w:rsidRPr="00D50C67">
        <w:rPr>
          <w:rFonts w:ascii="Times New Roman" w:hAnsi="Times New Roman" w:cs="Times New Roman"/>
        </w:rPr>
        <w:t>b) kształtowanie umiejętności nauczycielskich i pedagogicznych niezbędnych do realizacji zadań w przyszłej pracy nauczyciela.</w:t>
      </w:r>
    </w:p>
    <w:p w:rsidR="00101426" w:rsidRPr="00D50C67" w:rsidRDefault="00101426" w:rsidP="00A140C7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101426" w:rsidRPr="00D50C67" w:rsidRDefault="00101426" w:rsidP="00101426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D50C67">
        <w:rPr>
          <w:rFonts w:ascii="Times New Roman" w:hAnsi="Times New Roman" w:cs="Times New Roman"/>
          <w:b/>
        </w:rPr>
        <w:t>§ 3 Organizacja praktyk</w:t>
      </w:r>
    </w:p>
    <w:p w:rsidR="00101426" w:rsidRPr="00D50C67" w:rsidRDefault="00101426" w:rsidP="00101426">
      <w:pPr>
        <w:pStyle w:val="Standard"/>
        <w:spacing w:line="360" w:lineRule="auto"/>
        <w:rPr>
          <w:rFonts w:ascii="Times New Roman" w:hAnsi="Times New Roman" w:cs="Times New Roman"/>
        </w:rPr>
      </w:pPr>
      <w:r w:rsidRPr="00D50C67">
        <w:rPr>
          <w:rFonts w:ascii="Times New Roman" w:hAnsi="Times New Roman" w:cs="Times New Roman"/>
        </w:rPr>
        <w:t xml:space="preserve">1. Praktyki z </w:t>
      </w:r>
      <w:proofErr w:type="spellStart"/>
      <w:r w:rsidRPr="00D50C67">
        <w:rPr>
          <w:rFonts w:ascii="Times New Roman" w:hAnsi="Times New Roman" w:cs="Times New Roman"/>
        </w:rPr>
        <w:t>języka</w:t>
      </w:r>
      <w:proofErr w:type="spellEnd"/>
      <w:r w:rsidRPr="00D50C67">
        <w:rPr>
          <w:rFonts w:ascii="Times New Roman" w:hAnsi="Times New Roman" w:cs="Times New Roman"/>
        </w:rPr>
        <w:t xml:space="preserve"> </w:t>
      </w:r>
      <w:r w:rsidR="00FE408C">
        <w:rPr>
          <w:rFonts w:ascii="Times New Roman" w:hAnsi="Times New Roman" w:cs="Times New Roman"/>
        </w:rPr>
        <w:t>wiodącego</w:t>
      </w:r>
      <w:r w:rsidRPr="00D50C67">
        <w:rPr>
          <w:rFonts w:ascii="Times New Roman" w:hAnsi="Times New Roman" w:cs="Times New Roman"/>
        </w:rPr>
        <w:t xml:space="preserve"> – </w:t>
      </w:r>
      <w:proofErr w:type="spellStart"/>
      <w:r w:rsidRPr="00D50C67">
        <w:rPr>
          <w:rFonts w:ascii="Times New Roman" w:hAnsi="Times New Roman" w:cs="Times New Roman"/>
        </w:rPr>
        <w:t>francuskiego</w:t>
      </w:r>
      <w:proofErr w:type="spellEnd"/>
      <w:r w:rsidRPr="00D50C67">
        <w:rPr>
          <w:rFonts w:ascii="Times New Roman" w:hAnsi="Times New Roman" w:cs="Times New Roman"/>
        </w:rPr>
        <w:t xml:space="preserve"> </w:t>
      </w:r>
      <w:r w:rsidR="00C919DD" w:rsidRPr="00D50C67">
        <w:rPr>
          <w:rFonts w:ascii="Times New Roman" w:hAnsi="Times New Roman" w:cs="Times New Roman"/>
        </w:rPr>
        <w:t>obejmują:</w:t>
      </w:r>
    </w:p>
    <w:p w:rsidR="00C919DD" w:rsidRPr="00D50C67" w:rsidRDefault="008B4202" w:rsidP="00101426">
      <w:pPr>
        <w:pStyle w:val="Standard"/>
        <w:spacing w:line="360" w:lineRule="auto"/>
        <w:rPr>
          <w:rFonts w:ascii="Times New Roman" w:hAnsi="Times New Roman" w:cs="Times New Roman"/>
        </w:rPr>
      </w:pPr>
      <w:r w:rsidRPr="00D50C67">
        <w:rPr>
          <w:rFonts w:ascii="Times New Roman" w:hAnsi="Times New Roman" w:cs="Times New Roman"/>
        </w:rPr>
        <w:t>a) praktykę</w:t>
      </w:r>
      <w:r w:rsidR="00D50C67" w:rsidRPr="00D50C67">
        <w:rPr>
          <w:rFonts w:ascii="Times New Roman" w:hAnsi="Times New Roman" w:cs="Times New Roman"/>
        </w:rPr>
        <w:t xml:space="preserve"> </w:t>
      </w:r>
      <w:r w:rsidRPr="00D50C67">
        <w:rPr>
          <w:rFonts w:ascii="Times New Roman" w:hAnsi="Times New Roman" w:cs="Times New Roman"/>
        </w:rPr>
        <w:t xml:space="preserve">psychologiczno-pedagogiczną </w:t>
      </w:r>
      <w:r w:rsidR="00C919DD" w:rsidRPr="00D50C67">
        <w:rPr>
          <w:rFonts w:ascii="Times New Roman" w:hAnsi="Times New Roman" w:cs="Times New Roman"/>
        </w:rPr>
        <w:t>w wymiarze 30 godzin,</w:t>
      </w:r>
    </w:p>
    <w:p w:rsidR="00C919DD" w:rsidRPr="00D50C67" w:rsidRDefault="00C919DD" w:rsidP="00F11ED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50C67">
        <w:rPr>
          <w:rFonts w:ascii="Times New Roman" w:hAnsi="Times New Roman" w:cs="Times New Roman"/>
        </w:rPr>
        <w:t>b) p</w:t>
      </w:r>
      <w:r w:rsidR="008B4202" w:rsidRPr="00D50C67">
        <w:rPr>
          <w:rFonts w:ascii="Times New Roman" w:hAnsi="Times New Roman" w:cs="Times New Roman"/>
        </w:rPr>
        <w:t>raktykę zawodową przygotowującą do zawodu nauczyciela języka francuskiego</w:t>
      </w:r>
      <w:r w:rsidRPr="00D50C67">
        <w:rPr>
          <w:rFonts w:ascii="Times New Roman" w:hAnsi="Times New Roman" w:cs="Times New Roman"/>
        </w:rPr>
        <w:t xml:space="preserve"> w wymiarze 120 godzin.</w:t>
      </w:r>
    </w:p>
    <w:p w:rsidR="00585D1C" w:rsidRDefault="00585D1C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12BE6" w:rsidRDefault="00D64D5D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D12BE6" w:rsidRPr="00A346A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21AD2" w:rsidRPr="00A346A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C0683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6E4BCC" w:rsidRPr="00585D1C">
        <w:rPr>
          <w:rFonts w:ascii="Times New Roman" w:hAnsi="Times New Roman" w:cs="Times New Roman"/>
          <w:b/>
          <w:sz w:val="24"/>
          <w:szCs w:val="24"/>
          <w:lang w:val="pl-PL"/>
        </w:rPr>
        <w:t>Praktyki</w:t>
      </w:r>
      <w:r w:rsidR="00D50C6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8B4202">
        <w:rPr>
          <w:rFonts w:ascii="Times New Roman" w:hAnsi="Times New Roman" w:cs="Times New Roman"/>
          <w:b/>
          <w:sz w:val="24"/>
          <w:szCs w:val="24"/>
          <w:lang w:val="pl-PL"/>
        </w:rPr>
        <w:t>psychologiczno-pedagogiczne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12BE6" w:rsidRPr="00A346AC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ają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celu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hospitację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zajęć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proofErr w:type="spellStart"/>
      <w:r w:rsidR="00D50C67">
        <w:rPr>
          <w:rFonts w:ascii="Times New Roman" w:hAnsi="Times New Roman" w:cs="Times New Roman"/>
          <w:sz w:val="24"/>
          <w:szCs w:val="24"/>
          <w:lang w:val="pl-PL"/>
        </w:rPr>
        <w:t>języka</w:t>
      </w:r>
      <w:proofErr w:type="spellEnd"/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francuskiego</w:t>
      </w:r>
      <w:proofErr w:type="spellEnd"/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4202">
        <w:rPr>
          <w:rFonts w:ascii="Times New Roman" w:hAnsi="Times New Roman" w:cs="Times New Roman"/>
          <w:sz w:val="24"/>
          <w:szCs w:val="24"/>
          <w:lang w:val="pl-PL"/>
        </w:rPr>
        <w:t xml:space="preserve">lub innego przedmiotu,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trakcie</w:t>
      </w:r>
      <w:r w:rsidR="00D12BE6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któ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rej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student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obserwuje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m.in.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stosowane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praktyce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metody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techniki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nauczania,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spos</w:t>
      </w:r>
      <w:r w:rsidR="00D12BE6" w:rsidRPr="00A346AC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zarządzania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przestrzenią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klasową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uczniami,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wykorzystywane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materiały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sposoby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pracy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4202">
        <w:rPr>
          <w:rFonts w:ascii="Times New Roman" w:hAnsi="Times New Roman" w:cs="Times New Roman"/>
          <w:sz w:val="24"/>
          <w:szCs w:val="24"/>
          <w:lang w:val="pl-PL"/>
        </w:rPr>
        <w:t>lekcji, oraz organizację instytucji szkolnej.</w:t>
      </w:r>
    </w:p>
    <w:p w:rsidR="00C06830" w:rsidRPr="00A346AC" w:rsidRDefault="00C06830" w:rsidP="00C068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1.2.</w:t>
      </w:r>
      <w:r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W trakcie </w:t>
      </w:r>
      <w:r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praktyk </w:t>
      </w:r>
      <w:proofErr w:type="spellStart"/>
      <w:r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psychologiczno</w:t>
      </w:r>
      <w:r w:rsidRPr="00A346AC">
        <w:rPr>
          <w:rFonts w:ascii="Cambria Math" w:hAnsi="Cambria Math" w:cs="Cambria Math"/>
          <w:b/>
          <w:bCs/>
          <w:sz w:val="24"/>
          <w:szCs w:val="24"/>
          <w:lang w:val="pl-PL"/>
        </w:rPr>
        <w:t>‐</w:t>
      </w:r>
      <w:r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pedagogicznych</w:t>
      </w:r>
      <w:proofErr w:type="spellEnd"/>
      <w:r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346AC">
        <w:rPr>
          <w:rFonts w:ascii="Times New Roman" w:hAnsi="Times New Roman" w:cs="Times New Roman"/>
          <w:sz w:val="24"/>
          <w:szCs w:val="24"/>
          <w:lang w:val="pl-PL"/>
        </w:rPr>
        <w:t>student powinien z</w:t>
      </w:r>
      <w:r w:rsidR="0009721C">
        <w:rPr>
          <w:rFonts w:ascii="Times New Roman" w:hAnsi="Times New Roman" w:cs="Times New Roman"/>
          <w:sz w:val="24"/>
          <w:szCs w:val="24"/>
          <w:lang w:val="pl-PL"/>
        </w:rPr>
        <w:t>apoznać się ze specyfiką szkoły</w:t>
      </w:r>
      <w:r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, w której ma miejsce nauka języka obcego, a w szczególności poznać realizowane przez nią zadania </w:t>
      </w:r>
      <w:proofErr w:type="spellStart"/>
      <w:r w:rsidRPr="00A346AC">
        <w:rPr>
          <w:rFonts w:ascii="Times New Roman" w:hAnsi="Times New Roman" w:cs="Times New Roman"/>
          <w:sz w:val="24"/>
          <w:szCs w:val="24"/>
          <w:lang w:val="pl-PL"/>
        </w:rPr>
        <w:t>opiekuńczo</w:t>
      </w:r>
      <w:r w:rsidRPr="00A346AC">
        <w:rPr>
          <w:rFonts w:ascii="Cambria Math" w:hAnsi="Cambria Math" w:cs="Cambria Math"/>
          <w:sz w:val="24"/>
          <w:szCs w:val="24"/>
          <w:lang w:val="pl-PL"/>
        </w:rPr>
        <w:t>‐</w:t>
      </w:r>
      <w:r w:rsidRPr="00A346AC">
        <w:rPr>
          <w:rFonts w:ascii="Times New Roman" w:hAnsi="Times New Roman" w:cs="Times New Roman"/>
          <w:sz w:val="24"/>
          <w:szCs w:val="24"/>
          <w:lang w:val="pl-PL"/>
        </w:rPr>
        <w:t>wychowawcze</w:t>
      </w:r>
      <w:proofErr w:type="spellEnd"/>
      <w:r w:rsidRPr="00A346AC">
        <w:rPr>
          <w:rFonts w:ascii="Times New Roman" w:hAnsi="Times New Roman" w:cs="Times New Roman"/>
          <w:sz w:val="24"/>
          <w:szCs w:val="24"/>
          <w:lang w:val="pl-PL"/>
        </w:rPr>
        <w:t>, jej sposób funkcjonowania, organizację pracy, pracowników, rodzaj prowadzonej dokumentacji oraz samych uczniów.</w:t>
      </w:r>
    </w:p>
    <w:p w:rsidR="00C06830" w:rsidRPr="00A346AC" w:rsidRDefault="00C06830" w:rsidP="00C068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46AC">
        <w:rPr>
          <w:rFonts w:ascii="Times New Roman" w:hAnsi="Times New Roman" w:cs="Times New Roman"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>3.</w:t>
      </w:r>
      <w:r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Praktyka obejmuje swoim zakresem pozalekcyjne działania nauczyciela, w których student winien uczestniczyć, a w szczególności: udział w zajęciach wychowawczych, udział </w:t>
      </w:r>
      <w:r w:rsidRPr="00A346AC">
        <w:rPr>
          <w:rFonts w:ascii="Times New Roman" w:hAnsi="Times New Roman" w:cs="Times New Roman"/>
          <w:sz w:val="24"/>
          <w:szCs w:val="24"/>
          <w:lang w:val="pl-PL"/>
        </w:rPr>
        <w:lastRenderedPageBreak/>
        <w:t>w zajęciach pozalekcyjnych (tj. koła zainteresowań, przygotowania do konkursów i olimpiad językowych, itp.), w miarę możliwości udział w naradach pedagogicznych.</w:t>
      </w:r>
    </w:p>
    <w:p w:rsidR="00C06830" w:rsidRPr="00A346AC" w:rsidRDefault="00C06830" w:rsidP="00C068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1.4.</w:t>
      </w:r>
      <w:r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Praktyka obejmuje również konsultacje studenta z nauczycielem – Mentorem praktyki, w ramach których są przygotowywane i omawiane lekcje prowadzone przez studenta oraz lekcje hospitowane.</w:t>
      </w:r>
    </w:p>
    <w:p w:rsidR="00563E52" w:rsidRDefault="003A71B4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46AC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C06830">
        <w:rPr>
          <w:rFonts w:ascii="Times New Roman" w:hAnsi="Times New Roman" w:cs="Times New Roman"/>
          <w:sz w:val="24"/>
          <w:szCs w:val="24"/>
          <w:lang w:val="pl-PL"/>
        </w:rPr>
        <w:t>5.</w:t>
      </w:r>
      <w:r w:rsidR="0009721C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Praktyki </w:t>
      </w:r>
      <w:r w:rsidR="0009721C">
        <w:rPr>
          <w:rFonts w:ascii="Times New Roman" w:hAnsi="Times New Roman" w:cs="Times New Roman"/>
          <w:sz w:val="24"/>
          <w:szCs w:val="24"/>
          <w:lang w:val="pl-PL"/>
        </w:rPr>
        <w:t>psychologiczno-pedagogiczne</w:t>
      </w:r>
      <w:r w:rsidR="0009721C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odbywają się </w:t>
      </w:r>
      <w:r w:rsidR="0009721C">
        <w:rPr>
          <w:rFonts w:ascii="Times New Roman" w:hAnsi="Times New Roman" w:cs="Times New Roman"/>
          <w:sz w:val="24"/>
          <w:szCs w:val="24"/>
          <w:lang w:val="pl-PL"/>
        </w:rPr>
        <w:t>indywidualnie</w:t>
      </w:r>
      <w:r w:rsidR="0009721C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, a ich organizacja leży w gestii </w:t>
      </w:r>
      <w:r w:rsidR="0009721C">
        <w:rPr>
          <w:rFonts w:ascii="Times New Roman" w:hAnsi="Times New Roman" w:cs="Times New Roman"/>
          <w:sz w:val="24"/>
          <w:szCs w:val="24"/>
          <w:lang w:val="pl-PL"/>
        </w:rPr>
        <w:t xml:space="preserve">studenta </w:t>
      </w:r>
      <w:r w:rsidR="0009721C" w:rsidRPr="007C2B24">
        <w:rPr>
          <w:rFonts w:ascii="Times New Roman" w:hAnsi="Times New Roman" w:cs="Times New Roman"/>
          <w:sz w:val="24"/>
          <w:szCs w:val="24"/>
          <w:lang w:val="pl-PL"/>
        </w:rPr>
        <w:t>w porozumieniu i pod nadzorem Opiekuna praktyk</w:t>
      </w:r>
      <w:r w:rsidR="0009721C" w:rsidRPr="00A346A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E4BCC" w:rsidRPr="00A346AC" w:rsidRDefault="00C06830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1.6.</w:t>
      </w:r>
      <w:r w:rsidR="00D12BE6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Praktyki </w:t>
      </w:r>
      <w:r w:rsidR="008B4202">
        <w:rPr>
          <w:rFonts w:ascii="Times New Roman" w:hAnsi="Times New Roman" w:cs="Times New Roman"/>
          <w:sz w:val="24"/>
          <w:szCs w:val="24"/>
          <w:lang w:val="pl-PL"/>
        </w:rPr>
        <w:t>psychologiczno-pedagogiczne</w:t>
      </w:r>
      <w:r w:rsidR="00D12BE6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aliczane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II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semestrze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roku</w:t>
      </w:r>
      <w:r w:rsidR="00F534AD">
        <w:rPr>
          <w:rFonts w:ascii="Times New Roman" w:hAnsi="Times New Roman" w:cs="Times New Roman"/>
          <w:sz w:val="24"/>
          <w:szCs w:val="24"/>
          <w:lang w:val="pl-PL"/>
        </w:rPr>
        <w:t xml:space="preserve"> studiów II stopnia</w:t>
      </w:r>
      <w:bookmarkStart w:id="0" w:name="_GoBack"/>
      <w:bookmarkEnd w:id="0"/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85D1C" w:rsidRDefault="00585D1C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E4BCC" w:rsidRPr="00A346AC" w:rsidRDefault="00605DE6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D64D5D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="003A71B4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="00C0683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Praktyki zawodowe </w:t>
      </w:r>
      <w:r w:rsidR="00C06830" w:rsidRPr="00C068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przygotowujące do zawodu nauczyciela </w:t>
      </w:r>
      <w:proofErr w:type="spellStart"/>
      <w:r w:rsidR="00C06830" w:rsidRPr="00C06830">
        <w:rPr>
          <w:rFonts w:ascii="Times New Roman" w:hAnsi="Times New Roman" w:cs="Times New Roman"/>
          <w:b/>
          <w:sz w:val="24"/>
          <w:szCs w:val="24"/>
          <w:lang w:val="pl-PL"/>
        </w:rPr>
        <w:t>języka</w:t>
      </w:r>
      <w:proofErr w:type="spellEnd"/>
      <w:r w:rsidR="00C06830" w:rsidRPr="00C068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E408C">
        <w:rPr>
          <w:rFonts w:ascii="Times New Roman" w:hAnsi="Times New Roman" w:cs="Times New Roman"/>
          <w:b/>
          <w:sz w:val="24"/>
          <w:szCs w:val="24"/>
          <w:lang w:val="pl-PL"/>
        </w:rPr>
        <w:t>F</w:t>
      </w:r>
      <w:r w:rsidR="00D50C67">
        <w:rPr>
          <w:rFonts w:ascii="Times New Roman" w:hAnsi="Times New Roman" w:cs="Times New Roman"/>
          <w:b/>
          <w:sz w:val="24"/>
          <w:szCs w:val="24"/>
          <w:lang w:val="pl-PL"/>
        </w:rPr>
        <w:t xml:space="preserve">rancuskiego </w:t>
      </w:r>
      <w:r w:rsidR="006E4BCC" w:rsidRPr="00C06830">
        <w:rPr>
          <w:rFonts w:ascii="Times New Roman" w:hAnsi="Times New Roman" w:cs="Times New Roman"/>
          <w:sz w:val="24"/>
          <w:szCs w:val="24"/>
          <w:lang w:val="pl-PL"/>
        </w:rPr>
        <w:t>obejmują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C06830">
        <w:rPr>
          <w:rFonts w:ascii="Times New Roman" w:hAnsi="Times New Roman" w:cs="Times New Roman"/>
          <w:sz w:val="24"/>
          <w:szCs w:val="24"/>
          <w:lang w:val="pl-PL"/>
        </w:rPr>
        <w:t>lekcje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hospitowane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samodzielnie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prowadzone.</w:t>
      </w:r>
    </w:p>
    <w:p w:rsidR="00221AD2" w:rsidRPr="00A346AC" w:rsidRDefault="00605DE6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221AD2" w:rsidRPr="00A346A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C0683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Praktyki zawodowe </w:t>
      </w:r>
      <w:r w:rsidR="00C06830" w:rsidRPr="00C068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przygotowujące do zawodu nauczyciela </w:t>
      </w:r>
      <w:proofErr w:type="spellStart"/>
      <w:r w:rsidR="00C06830" w:rsidRPr="00C06830">
        <w:rPr>
          <w:rFonts w:ascii="Times New Roman" w:hAnsi="Times New Roman" w:cs="Times New Roman"/>
          <w:b/>
          <w:sz w:val="24"/>
          <w:szCs w:val="24"/>
          <w:lang w:val="pl-PL"/>
        </w:rPr>
        <w:t>języka</w:t>
      </w:r>
      <w:proofErr w:type="spellEnd"/>
      <w:r w:rsidR="00C06830" w:rsidRPr="00C068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E408C">
        <w:rPr>
          <w:rFonts w:ascii="Times New Roman" w:hAnsi="Times New Roman" w:cs="Times New Roman"/>
          <w:b/>
          <w:sz w:val="24"/>
          <w:szCs w:val="24"/>
          <w:lang w:val="pl-PL"/>
        </w:rPr>
        <w:t>F</w:t>
      </w:r>
      <w:r w:rsidR="00D50C67">
        <w:rPr>
          <w:rFonts w:ascii="Times New Roman" w:hAnsi="Times New Roman" w:cs="Times New Roman"/>
          <w:b/>
          <w:sz w:val="24"/>
          <w:szCs w:val="24"/>
          <w:lang w:val="pl-PL"/>
        </w:rPr>
        <w:t xml:space="preserve">rancuskiego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odbywają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563E52">
        <w:rPr>
          <w:rFonts w:ascii="Times New Roman" w:hAnsi="Times New Roman" w:cs="Times New Roman"/>
          <w:sz w:val="24"/>
          <w:szCs w:val="24"/>
          <w:lang w:val="pl-PL"/>
        </w:rPr>
        <w:t>indywidualnie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563E5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7C2B24">
        <w:rPr>
          <w:rFonts w:ascii="Times New Roman" w:hAnsi="Times New Roman" w:cs="Times New Roman"/>
          <w:sz w:val="24"/>
          <w:szCs w:val="24"/>
          <w:lang w:val="pl-PL"/>
        </w:rPr>
        <w:t>wymiarze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7C2B24">
        <w:rPr>
          <w:rFonts w:ascii="Times New Roman" w:hAnsi="Times New Roman" w:cs="Times New Roman"/>
          <w:sz w:val="24"/>
          <w:szCs w:val="24"/>
          <w:lang w:val="pl-PL"/>
        </w:rPr>
        <w:t>120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7C2B24">
        <w:rPr>
          <w:rFonts w:ascii="Times New Roman" w:hAnsi="Times New Roman" w:cs="Times New Roman"/>
          <w:sz w:val="24"/>
          <w:szCs w:val="24"/>
          <w:lang w:val="pl-PL"/>
        </w:rPr>
        <w:t>godz.,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7C2B24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7C2B24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7C2B24">
        <w:rPr>
          <w:rFonts w:ascii="Times New Roman" w:hAnsi="Times New Roman" w:cs="Times New Roman"/>
          <w:sz w:val="24"/>
          <w:szCs w:val="24"/>
          <w:lang w:val="pl-PL"/>
        </w:rPr>
        <w:t>organizacja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7C2B24">
        <w:rPr>
          <w:rFonts w:ascii="Times New Roman" w:hAnsi="Times New Roman" w:cs="Times New Roman"/>
          <w:sz w:val="24"/>
          <w:szCs w:val="24"/>
          <w:lang w:val="pl-PL"/>
        </w:rPr>
        <w:t>leży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7C2B24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7C2B24">
        <w:rPr>
          <w:rFonts w:ascii="Times New Roman" w:hAnsi="Times New Roman" w:cs="Times New Roman"/>
          <w:sz w:val="24"/>
          <w:szCs w:val="24"/>
          <w:lang w:val="pl-PL"/>
        </w:rPr>
        <w:t>ges</w:t>
      </w:r>
      <w:r w:rsidR="00221AD2" w:rsidRPr="007C2B24">
        <w:rPr>
          <w:rFonts w:ascii="Times New Roman" w:hAnsi="Times New Roman" w:cs="Times New Roman"/>
          <w:sz w:val="24"/>
          <w:szCs w:val="24"/>
          <w:lang w:val="pl-PL"/>
        </w:rPr>
        <w:t xml:space="preserve">tii </w:t>
      </w:r>
      <w:r w:rsidR="006E4BCC" w:rsidRPr="007C2B24">
        <w:rPr>
          <w:rFonts w:ascii="Times New Roman" w:hAnsi="Times New Roman" w:cs="Times New Roman"/>
          <w:sz w:val="24"/>
          <w:szCs w:val="24"/>
          <w:lang w:val="pl-PL"/>
        </w:rPr>
        <w:t>studenta</w:t>
      </w:r>
      <w:r w:rsidR="00563E52" w:rsidRPr="007C2B24">
        <w:rPr>
          <w:rFonts w:ascii="Times New Roman" w:hAnsi="Times New Roman" w:cs="Times New Roman"/>
          <w:sz w:val="24"/>
          <w:szCs w:val="24"/>
          <w:lang w:val="pl-PL"/>
        </w:rPr>
        <w:t xml:space="preserve"> w porozumieniu i pod nadzorem Opiekuna praktyk</w:t>
      </w:r>
      <w:r w:rsidR="00221AD2" w:rsidRPr="007C2B2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E4BCC" w:rsidRPr="00A346AC" w:rsidRDefault="00605DE6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D64D5D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>.2</w:t>
      </w:r>
      <w:r w:rsidR="00221AD2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Praktyki ciągłe za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liczane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III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semestrze</w:t>
      </w:r>
      <w:r w:rsidR="00221AD2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studió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II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stopnia.</w:t>
      </w:r>
    </w:p>
    <w:p w:rsidR="006E4BCC" w:rsidRPr="00A346AC" w:rsidRDefault="00605DE6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>.3.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Pierwszy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etap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praktyki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ciągłej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obejmuje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lekcje</w:t>
      </w:r>
      <w:r w:rsidR="00D50C6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hospitowane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kt</w:t>
      </w:r>
      <w:r w:rsidR="00221AD2" w:rsidRPr="00A346AC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re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pozwolą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studentowi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zaznajomić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stosowaną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metodą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pracy,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podręcznikiem,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typem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grupy,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poziomem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kompetencji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językowej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obserwowanych</w:t>
      </w:r>
      <w:r w:rsidR="00221AD2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ucznió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w.</w:t>
      </w:r>
    </w:p>
    <w:p w:rsidR="006E4BCC" w:rsidRPr="00A346AC" w:rsidRDefault="00605DE6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D64D5D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221AD2" w:rsidRPr="00A346A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221AD2" w:rsidRPr="00A346A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Ilość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hospitowanych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godzin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powinna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być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  <w:r w:rsidR="00D50C6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mniejsza</w:t>
      </w:r>
      <w:r w:rsidR="00D50C6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niż</w:t>
      </w:r>
      <w:r w:rsidR="00D50C6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40</w:t>
      </w:r>
      <w:r w:rsidR="00D50C6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godzin</w:t>
      </w:r>
      <w:r w:rsidR="00D50C6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lekcyjnych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E4BCC" w:rsidRPr="00A346AC" w:rsidRDefault="00605DE6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D64D5D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>.5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doborze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lekcji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prezentowanych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studentom,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nauczyciel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="00221AD2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Mentor,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powinien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uwzględnić</w:t>
      </w:r>
      <w:r w:rsidR="00221AD2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różnorodne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metody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techniki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nauczania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Języka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obcego,</w:t>
      </w:r>
      <w:r w:rsidR="00221AD2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ró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żne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typy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lekcji,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zastosowanie</w:t>
      </w:r>
      <w:r w:rsidR="00813448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różnorodnych pomocy dydaktycznych jak również, o ile to możliwe, pracę z grupami o różnym poziomie zaawansowania nauki języka obcego.</w:t>
      </w:r>
    </w:p>
    <w:p w:rsidR="006E4BCC" w:rsidRPr="00A346AC" w:rsidRDefault="00605DE6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D64D5D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813448" w:rsidRPr="00A346A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813448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Przed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rozpoczęciem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praktyki,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student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powinien</w:t>
      </w:r>
      <w:r w:rsidR="00813448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wydrukować i dostarczyć Opiekunowi praktyk obowiązujące dokumenty dostępne na stronie KUL.</w:t>
      </w:r>
    </w:p>
    <w:p w:rsidR="006E4BCC" w:rsidRPr="00A346AC" w:rsidRDefault="00605DE6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D64D5D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obserwacji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minimum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lekcji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prowadzonych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="00813448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Mentora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praktyki,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student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może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podjąć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samodzielnego</w:t>
      </w:r>
      <w:r w:rsidR="00D50C6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prowadzenia</w:t>
      </w:r>
      <w:r w:rsidR="00D50C6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lekcji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E4BCC" w:rsidRPr="00A346AC" w:rsidRDefault="00605DE6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D64D5D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813448" w:rsidRPr="00A346A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047CF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Ilość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lekcji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samodzielnie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prowadzonych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studenta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powinna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być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nie</w:t>
      </w:r>
      <w:r w:rsidR="00047CF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mniejsza</w:t>
      </w:r>
      <w:r w:rsidR="00D50C6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niż</w:t>
      </w:r>
      <w:r w:rsidR="00D50C6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09721C">
        <w:rPr>
          <w:rFonts w:ascii="Times New Roman" w:hAnsi="Times New Roman" w:cs="Times New Roman"/>
          <w:b/>
          <w:bCs/>
          <w:sz w:val="24"/>
          <w:szCs w:val="24"/>
          <w:lang w:val="pl-PL"/>
        </w:rPr>
        <w:t>15</w:t>
      </w:r>
      <w:r w:rsidR="00D50C6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godzin</w:t>
      </w:r>
      <w:r w:rsidR="00D50C6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lekcyjnych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E4BCC" w:rsidRPr="00A346AC" w:rsidRDefault="00D64D5D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605DE6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BF3ADA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Ponadto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student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zobowiązany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zapoznania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sposobem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prowadzenia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dziennika,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uzupełniania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arkuszy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ocen,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ustalania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planu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wychowawczego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klasy,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księgozbiorem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działalnością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biblioteki</w:t>
      </w:r>
      <w:r w:rsidR="00D50C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szkolnej.</w:t>
      </w:r>
    </w:p>
    <w:p w:rsidR="006E4BCC" w:rsidRPr="00A346AC" w:rsidRDefault="00605DE6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2.</w:t>
      </w:r>
      <w:r w:rsidR="00D64D5D">
        <w:rPr>
          <w:rFonts w:ascii="Times New Roman" w:hAnsi="Times New Roman" w:cs="Times New Roman"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ile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Dyrektor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wyrazi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zgodę,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wskazany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udział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studenta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naradach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pedagogicznych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zebraniach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z r</w:t>
      </w:r>
      <w:r w:rsidR="006E4BCC" w:rsidRPr="00A346AC">
        <w:rPr>
          <w:rFonts w:ascii="Times New Roman" w:hAnsi="Times New Roman" w:cs="Times New Roman"/>
          <w:sz w:val="24"/>
          <w:szCs w:val="24"/>
          <w:lang w:val="pl-PL"/>
        </w:rPr>
        <w:t>odzicami.</w:t>
      </w:r>
    </w:p>
    <w:p w:rsidR="00BF3ADA" w:rsidRPr="00A346AC" w:rsidRDefault="00605DE6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D64D5D">
        <w:rPr>
          <w:rFonts w:ascii="Times New Roman" w:hAnsi="Times New Roman" w:cs="Times New Roman"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sz w:val="24"/>
          <w:szCs w:val="24"/>
          <w:lang w:val="pl-PL"/>
        </w:rPr>
        <w:t>11</w:t>
      </w:r>
      <w:r w:rsidR="00BF3ADA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Student powinien zapoznać się z programem wychowawczym realizowanym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przez szkołę i omówić go z pedagogiem lub psychologiem szkolnym.</w:t>
      </w:r>
    </w:p>
    <w:p w:rsidR="00605DE6" w:rsidRDefault="00605DE6" w:rsidP="00F11ED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A346AC" w:rsidRPr="00A346AC" w:rsidRDefault="00605DE6" w:rsidP="00F11ED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346AC" w:rsidRPr="00A346AC">
        <w:rPr>
          <w:rFonts w:ascii="Times New Roman" w:hAnsi="Times New Roman" w:cs="Times New Roman"/>
        </w:rPr>
        <w:t>. Praktyki z języka drugiego – włoskiego/hiszpańskiego w ramach s</w:t>
      </w:r>
      <w:r w:rsidR="00C06830">
        <w:rPr>
          <w:rFonts w:ascii="Times New Roman" w:hAnsi="Times New Roman" w:cs="Times New Roman"/>
        </w:rPr>
        <w:t>pecjalności dodatkowej obejmują</w:t>
      </w:r>
      <w:r w:rsidR="00FE408C">
        <w:rPr>
          <w:rFonts w:ascii="Times New Roman" w:hAnsi="Times New Roman" w:cs="Times New Roman"/>
        </w:rPr>
        <w:t xml:space="preserve"> </w:t>
      </w:r>
      <w:r w:rsidR="00C06830" w:rsidRPr="00C06830">
        <w:rPr>
          <w:rFonts w:ascii="Times New Roman" w:hAnsi="Times New Roman" w:cs="Times New Roman"/>
          <w:b/>
        </w:rPr>
        <w:t>praktykę zawodową przygotowującą do zawodu nauczyciela języka włoskiego/hiszpańskiego</w:t>
      </w:r>
      <w:r w:rsidR="00A346AC" w:rsidRPr="00A346AC">
        <w:rPr>
          <w:rFonts w:ascii="Times New Roman" w:hAnsi="Times New Roman" w:cs="Times New Roman"/>
        </w:rPr>
        <w:t xml:space="preserve"> w wymiarze </w:t>
      </w:r>
      <w:r w:rsidR="00C06830">
        <w:rPr>
          <w:rFonts w:ascii="Times New Roman" w:hAnsi="Times New Roman" w:cs="Times New Roman"/>
        </w:rPr>
        <w:t>90</w:t>
      </w:r>
      <w:r w:rsidR="00A346AC" w:rsidRPr="00A346AC">
        <w:rPr>
          <w:rFonts w:ascii="Times New Roman" w:hAnsi="Times New Roman" w:cs="Times New Roman"/>
        </w:rPr>
        <w:t xml:space="preserve"> godzin.</w:t>
      </w:r>
    </w:p>
    <w:p w:rsidR="003A71B4" w:rsidRPr="00A346AC" w:rsidRDefault="00605DE6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3</w:t>
      </w:r>
      <w:r w:rsidR="003A71B4" w:rsidRPr="00C06830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  <w:r w:rsidR="00C06830" w:rsidRPr="00C06830">
        <w:rPr>
          <w:rFonts w:ascii="Times New Roman" w:hAnsi="Times New Roman" w:cs="Times New Roman"/>
          <w:bCs/>
          <w:sz w:val="24"/>
          <w:szCs w:val="24"/>
          <w:lang w:val="pl-PL"/>
        </w:rPr>
        <w:t>1</w:t>
      </w:r>
      <w:r w:rsidR="003A71B4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Praktyki </w:t>
      </w:r>
      <w:r w:rsidR="00C06830" w:rsidRPr="00C06830">
        <w:rPr>
          <w:rFonts w:ascii="Times New Roman" w:hAnsi="Times New Roman" w:cs="Times New Roman"/>
          <w:b/>
          <w:sz w:val="24"/>
          <w:szCs w:val="24"/>
          <w:lang w:val="pl-PL"/>
        </w:rPr>
        <w:t>zawodow</w:t>
      </w:r>
      <w:r w:rsidR="00C06830">
        <w:rPr>
          <w:rFonts w:ascii="Times New Roman" w:hAnsi="Times New Roman" w:cs="Times New Roman"/>
          <w:b/>
          <w:sz w:val="24"/>
          <w:szCs w:val="24"/>
          <w:lang w:val="pl-PL"/>
        </w:rPr>
        <w:t>e przygotowujące</w:t>
      </w:r>
      <w:r w:rsidR="00C06830" w:rsidRPr="00C068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 zawodu nauczyciela </w:t>
      </w:r>
      <w:proofErr w:type="spellStart"/>
      <w:r w:rsidR="00C06830" w:rsidRPr="00C06830">
        <w:rPr>
          <w:rFonts w:ascii="Times New Roman" w:hAnsi="Times New Roman" w:cs="Times New Roman"/>
          <w:b/>
          <w:sz w:val="24"/>
          <w:szCs w:val="24"/>
          <w:lang w:val="pl-PL"/>
        </w:rPr>
        <w:t>języka</w:t>
      </w:r>
      <w:proofErr w:type="spellEnd"/>
      <w:r w:rsidR="00C06830" w:rsidRPr="00C068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włoskiego/hiszpańskiego</w:t>
      </w:r>
      <w:r w:rsidR="00FE408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>obejmują lekcje hospitowane i samodzielnie prowadzone.</w:t>
      </w:r>
    </w:p>
    <w:p w:rsidR="00563E52" w:rsidRDefault="00605DE6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C06830">
        <w:rPr>
          <w:rFonts w:ascii="Times New Roman" w:hAnsi="Times New Roman" w:cs="Times New Roman"/>
          <w:sz w:val="24"/>
          <w:szCs w:val="24"/>
          <w:lang w:val="pl-PL"/>
        </w:rPr>
        <w:t>.1</w:t>
      </w:r>
      <w:r w:rsidR="00A346AC" w:rsidRPr="00A346AC">
        <w:rPr>
          <w:rFonts w:ascii="Times New Roman" w:hAnsi="Times New Roman" w:cs="Times New Roman"/>
          <w:sz w:val="24"/>
          <w:szCs w:val="24"/>
          <w:lang w:val="pl-PL"/>
        </w:rPr>
        <w:t>.1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6830" w:rsidRPr="00C0683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Praktyki </w:t>
      </w:r>
      <w:r w:rsidR="00C06830" w:rsidRPr="00C06830">
        <w:rPr>
          <w:rFonts w:ascii="Times New Roman" w:hAnsi="Times New Roman" w:cs="Times New Roman"/>
          <w:sz w:val="24"/>
          <w:szCs w:val="24"/>
          <w:lang w:val="pl-PL"/>
        </w:rPr>
        <w:t xml:space="preserve">zawodowe przygotowujące do zawodu nauczyciela </w:t>
      </w:r>
      <w:proofErr w:type="spellStart"/>
      <w:r w:rsidR="00C06830" w:rsidRPr="00C06830">
        <w:rPr>
          <w:rFonts w:ascii="Times New Roman" w:hAnsi="Times New Roman" w:cs="Times New Roman"/>
          <w:sz w:val="24"/>
          <w:szCs w:val="24"/>
          <w:lang w:val="pl-PL"/>
        </w:rPr>
        <w:t>języka</w:t>
      </w:r>
      <w:proofErr w:type="spellEnd"/>
      <w:r w:rsidR="00C06830" w:rsidRPr="00C06830">
        <w:rPr>
          <w:rFonts w:ascii="Times New Roman" w:hAnsi="Times New Roman" w:cs="Times New Roman"/>
          <w:sz w:val="24"/>
          <w:szCs w:val="24"/>
          <w:lang w:val="pl-PL"/>
        </w:rPr>
        <w:t xml:space="preserve"> włoskiego/hiszpańskiego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odbywają się indywidualnie w wymiarze </w:t>
      </w:r>
      <w:r w:rsidR="00C06830">
        <w:rPr>
          <w:rFonts w:ascii="Times New Roman" w:hAnsi="Times New Roman" w:cs="Times New Roman"/>
          <w:sz w:val="24"/>
          <w:szCs w:val="24"/>
          <w:lang w:val="pl-PL"/>
        </w:rPr>
        <w:t>90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godz</w:t>
      </w:r>
      <w:r w:rsidR="003A71B4" w:rsidRPr="007C2B24">
        <w:rPr>
          <w:rFonts w:ascii="Times New Roman" w:hAnsi="Times New Roman" w:cs="Times New Roman"/>
          <w:sz w:val="24"/>
          <w:szCs w:val="24"/>
          <w:lang w:val="pl-PL"/>
        </w:rPr>
        <w:t xml:space="preserve">., </w:t>
      </w:r>
      <w:r w:rsidR="00563E52" w:rsidRPr="007C2B24">
        <w:rPr>
          <w:rFonts w:ascii="Times New Roman" w:hAnsi="Times New Roman" w:cs="Times New Roman"/>
          <w:sz w:val="24"/>
          <w:szCs w:val="24"/>
          <w:lang w:val="pl-PL"/>
        </w:rPr>
        <w:t>a ich organizacja leży w gestii studenta w porozumieniu i pod nadzorem Opiekuna praktyk.</w:t>
      </w:r>
    </w:p>
    <w:p w:rsidR="003A71B4" w:rsidRPr="00A346AC" w:rsidRDefault="00605DE6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3.1</w:t>
      </w:r>
      <w:r w:rsidR="00A346AC" w:rsidRPr="00A346AC">
        <w:rPr>
          <w:rFonts w:ascii="Times New Roman" w:hAnsi="Times New Roman" w:cs="Times New Roman"/>
          <w:sz w:val="24"/>
          <w:szCs w:val="24"/>
          <w:lang w:val="pl-PL"/>
        </w:rPr>
        <w:t>.2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Praktyki ciągłe zaliczane są po </w:t>
      </w:r>
      <w:r w:rsidR="00A346AC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IV 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>semestrze studiów II stopnia.</w:t>
      </w:r>
    </w:p>
    <w:p w:rsidR="003A71B4" w:rsidRPr="00A346AC" w:rsidRDefault="00605DE6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3.1</w:t>
      </w:r>
      <w:r w:rsidR="00A346AC" w:rsidRPr="00A346AC">
        <w:rPr>
          <w:rFonts w:ascii="Times New Roman" w:hAnsi="Times New Roman" w:cs="Times New Roman"/>
          <w:sz w:val="24"/>
          <w:szCs w:val="24"/>
          <w:lang w:val="pl-PL"/>
        </w:rPr>
        <w:t>.3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Pierwszy etap praktyki ciągłej obejmuje </w:t>
      </w:r>
      <w:r w:rsidR="003A71B4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lekcje hospitowane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>, które pozwolą studentowi zaznajomić się ze stosowaną metodą pracy, podręcznikiem, typem grupy, poziomem kompetencji językowej obserwowanych uczniów.</w:t>
      </w:r>
    </w:p>
    <w:p w:rsidR="003A71B4" w:rsidRPr="00A346AC" w:rsidRDefault="00605DE6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3.1</w:t>
      </w:r>
      <w:r w:rsidR="00A346AC" w:rsidRPr="00A346AC">
        <w:rPr>
          <w:rFonts w:ascii="Times New Roman" w:hAnsi="Times New Roman" w:cs="Times New Roman"/>
          <w:sz w:val="24"/>
          <w:szCs w:val="24"/>
          <w:lang w:val="pl-PL"/>
        </w:rPr>
        <w:t>.4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Ilość hospitowanych godzin powinna być </w:t>
      </w:r>
      <w:r w:rsidR="003A71B4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nie mniejsza niż </w:t>
      </w:r>
      <w:r w:rsidR="00A346AC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15</w:t>
      </w:r>
      <w:r w:rsidR="003A71B4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godzin lekcyjnych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A71B4" w:rsidRPr="00A346AC" w:rsidRDefault="00605DE6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3.1</w:t>
      </w:r>
      <w:r w:rsidR="00A346AC" w:rsidRPr="00A346AC">
        <w:rPr>
          <w:rFonts w:ascii="Times New Roman" w:hAnsi="Times New Roman" w:cs="Times New Roman"/>
          <w:sz w:val="24"/>
          <w:szCs w:val="24"/>
          <w:lang w:val="pl-PL"/>
        </w:rPr>
        <w:t>.5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W doborze lekcji prezen</w:t>
      </w:r>
      <w:r w:rsidR="00FE408C">
        <w:rPr>
          <w:rFonts w:ascii="Times New Roman" w:hAnsi="Times New Roman" w:cs="Times New Roman"/>
          <w:sz w:val="24"/>
          <w:szCs w:val="24"/>
          <w:lang w:val="pl-PL"/>
        </w:rPr>
        <w:t xml:space="preserve">towanych studentom, nauczyciel – 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>Mentor, powinien uwzględnić różnorodne metody i techniki nauczania języka obcego, różne typy lekcji, zastosowanie różnorodnych pomocy dydaktycznych jak również, o ile to możliwe, pracę z grupami o różnym poziomie zaawansowania nauki języka obcego.</w:t>
      </w:r>
    </w:p>
    <w:p w:rsidR="003A71B4" w:rsidRPr="00A346AC" w:rsidRDefault="00605DE6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3.1</w:t>
      </w:r>
      <w:r w:rsidR="00A346AC" w:rsidRPr="00A346AC">
        <w:rPr>
          <w:rFonts w:ascii="Times New Roman" w:hAnsi="Times New Roman" w:cs="Times New Roman"/>
          <w:sz w:val="24"/>
          <w:szCs w:val="24"/>
          <w:lang w:val="pl-PL"/>
        </w:rPr>
        <w:t>.6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Przed rozpoczęciem praktyki, student powinien wydrukować i dostarczyć Opiekunowi praktyk obowiązujące dokumenty dostępne na stronie KUL.</w:t>
      </w:r>
    </w:p>
    <w:p w:rsidR="003A71B4" w:rsidRDefault="00605DE6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3.1</w:t>
      </w:r>
      <w:r w:rsidR="00A346AC" w:rsidRPr="00A346AC">
        <w:rPr>
          <w:rFonts w:ascii="Times New Roman" w:hAnsi="Times New Roman" w:cs="Times New Roman"/>
          <w:sz w:val="24"/>
          <w:szCs w:val="24"/>
          <w:lang w:val="pl-PL"/>
        </w:rPr>
        <w:t>.7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Po obserwacji minimum </w:t>
      </w:r>
      <w:r w:rsidR="00A346AC" w:rsidRPr="00A346AC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 xml:space="preserve"> lekcji prowadzonych przez Mentora praktyki, student może podjąć się </w:t>
      </w:r>
      <w:r w:rsidR="003A71B4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>samodzielnego prowadzenia lekcji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A71B4" w:rsidRPr="00A346AC" w:rsidRDefault="00605DE6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3.1</w:t>
      </w:r>
      <w:r w:rsidR="00A346AC" w:rsidRPr="00F11EDC">
        <w:rPr>
          <w:rFonts w:ascii="Times New Roman" w:hAnsi="Times New Roman" w:cs="Times New Roman"/>
          <w:sz w:val="24"/>
          <w:szCs w:val="24"/>
          <w:lang w:val="pl-PL"/>
        </w:rPr>
        <w:t>.8</w:t>
      </w:r>
      <w:r w:rsidR="003A71B4" w:rsidRPr="00F11EDC">
        <w:rPr>
          <w:rFonts w:ascii="Times New Roman" w:hAnsi="Times New Roman" w:cs="Times New Roman"/>
          <w:sz w:val="24"/>
          <w:szCs w:val="24"/>
          <w:lang w:val="pl-PL"/>
        </w:rPr>
        <w:t xml:space="preserve"> Ilość lekcji samodzielnie prowadzonych przez studenta powinna być </w:t>
      </w:r>
      <w:r w:rsidR="003A71B4" w:rsidRPr="00F11E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nie mniejsza niż </w:t>
      </w:r>
      <w:r w:rsidR="00A346AC" w:rsidRPr="00F1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="003A71B4" w:rsidRPr="00F11EDC">
        <w:rPr>
          <w:rFonts w:ascii="Times New Roman" w:hAnsi="Times New Roman" w:cs="Times New Roman"/>
          <w:b/>
          <w:bCs/>
          <w:sz w:val="24"/>
          <w:szCs w:val="24"/>
          <w:lang w:val="pl-PL"/>
        </w:rPr>
        <w:t>0 godzin</w:t>
      </w:r>
      <w:r w:rsidR="003A71B4" w:rsidRPr="00A346A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lekcyjnych</w:t>
      </w:r>
      <w:r w:rsidR="003A71B4" w:rsidRPr="00A346A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85D1C" w:rsidRDefault="00585D1C" w:rsidP="00F11E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85D1C" w:rsidRDefault="00585D1C" w:rsidP="00D64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64D5D" w:rsidRDefault="00605DE6" w:rsidP="00D64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64D5D" w:rsidRPr="00F11ED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D64D5D" w:rsidRPr="00F11E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Studentów wyjeżdżających na stypendia zagraniczne </w:t>
      </w:r>
      <w:r w:rsidR="00D64D5D" w:rsidRPr="00F11EDC">
        <w:rPr>
          <w:rFonts w:ascii="Times New Roman" w:hAnsi="Times New Roman" w:cs="Times New Roman"/>
          <w:sz w:val="24"/>
          <w:szCs w:val="24"/>
          <w:lang w:val="pl-PL"/>
        </w:rPr>
        <w:t xml:space="preserve">i wyłącznie ich (m. in. Erasmus) obowiązuje jeden następujący terminarz praktyk: </w:t>
      </w:r>
      <w:r w:rsidR="00D64D5D" w:rsidRPr="00F11E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wrzesień po II semestrze i/lub wrzesień po IV semestrze </w:t>
      </w:r>
      <w:r w:rsidR="00D64D5D" w:rsidRPr="00F11EDC">
        <w:rPr>
          <w:rFonts w:ascii="Times New Roman" w:hAnsi="Times New Roman" w:cs="Times New Roman"/>
          <w:sz w:val="24"/>
          <w:szCs w:val="24"/>
          <w:lang w:val="pl-PL"/>
        </w:rPr>
        <w:t xml:space="preserve">obejmujący 6 tygodni praktyki w zakresie specjalności głównej oraz </w:t>
      </w:r>
      <w:r w:rsidR="00D64D5D" w:rsidRPr="00F11EDC">
        <w:rPr>
          <w:rFonts w:ascii="Times New Roman" w:hAnsi="Times New Roman" w:cs="Times New Roman"/>
          <w:sz w:val="24"/>
          <w:szCs w:val="24"/>
          <w:lang w:val="pl-PL"/>
        </w:rPr>
        <w:lastRenderedPageBreak/>
        <w:t>specjalności dodatkowej. Całość praktyk zaliczona musi zostać do końca IV semestru studiów drugiego stopnia.</w:t>
      </w:r>
    </w:p>
    <w:p w:rsidR="00563E52" w:rsidRPr="007C2B24" w:rsidRDefault="00563E52" w:rsidP="00D64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C2B24">
        <w:rPr>
          <w:rFonts w:ascii="Times New Roman" w:hAnsi="Times New Roman" w:cs="Times New Roman"/>
          <w:sz w:val="24"/>
          <w:szCs w:val="24"/>
          <w:lang w:val="pl-PL"/>
        </w:rPr>
        <w:t>5. Praktyki zawodowe przygotowujące do wykonywania zawodu nauczyciela języka francuskiego/włoskiego/hiszpańskiego mogą być częściowo zaliczone na podstawie:</w:t>
      </w:r>
    </w:p>
    <w:p w:rsidR="00563E52" w:rsidRPr="007C2B24" w:rsidRDefault="00563E52" w:rsidP="00D64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C2B24">
        <w:rPr>
          <w:rFonts w:ascii="Times New Roman" w:hAnsi="Times New Roman" w:cs="Times New Roman"/>
          <w:sz w:val="24"/>
          <w:szCs w:val="24"/>
          <w:lang w:val="pl-PL"/>
        </w:rPr>
        <w:t>-udziału Studenta w projekcie przygotowanym w ramach Festiwalu Nauki,</w:t>
      </w:r>
    </w:p>
    <w:p w:rsidR="00563E52" w:rsidRPr="007C2B24" w:rsidRDefault="00563E52" w:rsidP="00D64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C2B24">
        <w:rPr>
          <w:rFonts w:ascii="Times New Roman" w:hAnsi="Times New Roman" w:cs="Times New Roman"/>
          <w:sz w:val="24"/>
          <w:szCs w:val="24"/>
          <w:lang w:val="pl-PL"/>
        </w:rPr>
        <w:t xml:space="preserve">-udziału Studenta w prowadzeniu zajęć w ramach Uniwersytetu Otwartego. </w:t>
      </w:r>
    </w:p>
    <w:p w:rsidR="008523F1" w:rsidRPr="00F11EDC" w:rsidRDefault="008523F1" w:rsidP="00D64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C2B24">
        <w:rPr>
          <w:rFonts w:ascii="Times New Roman" w:hAnsi="Times New Roman" w:cs="Times New Roman"/>
          <w:sz w:val="24"/>
          <w:szCs w:val="24"/>
          <w:lang w:val="pl-PL"/>
        </w:rPr>
        <w:t>6. Dopuszcza się, że w przypadku, kiedy student nie jest w stanie odbyć praktyk z języka dodatkowego: hiszpański/włoski w szkole podstawowej, zaliczenie tych praktyk odbędzie się na podstawie</w:t>
      </w:r>
      <w:r w:rsidR="00C61C16" w:rsidRPr="007C2B24">
        <w:rPr>
          <w:rFonts w:ascii="Times New Roman" w:hAnsi="Times New Roman" w:cs="Times New Roman"/>
          <w:sz w:val="24"/>
          <w:szCs w:val="24"/>
          <w:lang w:val="pl-PL"/>
        </w:rPr>
        <w:t xml:space="preserve"> opracowanego przez studenta scenariusza zajęć z danego języka dla poziomu II (szkoła podstawowa) i pozytywnie ocenionego przez Opiekuna praktyk.</w:t>
      </w:r>
    </w:p>
    <w:p w:rsidR="00C919DD" w:rsidRPr="00A346AC" w:rsidRDefault="00C919DD" w:rsidP="00F11ED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919DD" w:rsidRPr="00A346AC" w:rsidRDefault="00C919DD" w:rsidP="00D64D5D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A346AC">
        <w:rPr>
          <w:rFonts w:ascii="Times New Roman" w:hAnsi="Times New Roman" w:cs="Times New Roman"/>
          <w:b/>
        </w:rPr>
        <w:t>§ 4 Miejsce odbywania praktyk</w:t>
      </w:r>
    </w:p>
    <w:p w:rsidR="00C919DD" w:rsidRPr="00A346AC" w:rsidRDefault="006E4BCC" w:rsidP="00F11ED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346AC">
        <w:rPr>
          <w:rFonts w:ascii="Times New Roman" w:hAnsi="Times New Roman" w:cs="Times New Roman"/>
        </w:rPr>
        <w:t>1. Praktyki realizowane są na podstawie założonych efektów kształcenia, w Instytucji Przyjmującej, której profil działalności pozwala osiągnąć założone efekty kształcenia</w:t>
      </w:r>
      <w:r w:rsidR="007C1475">
        <w:rPr>
          <w:rFonts w:ascii="Times New Roman" w:hAnsi="Times New Roman" w:cs="Times New Roman"/>
        </w:rPr>
        <w:t xml:space="preserve"> (załącznik do Regulaminu)</w:t>
      </w:r>
      <w:r w:rsidRPr="00A346AC">
        <w:rPr>
          <w:rFonts w:ascii="Times New Roman" w:hAnsi="Times New Roman" w:cs="Times New Roman"/>
        </w:rPr>
        <w:t>.</w:t>
      </w:r>
    </w:p>
    <w:p w:rsidR="006E4BCC" w:rsidRPr="00A346AC" w:rsidRDefault="006E4BCC" w:rsidP="00F11ED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346AC">
        <w:rPr>
          <w:rFonts w:ascii="Times New Roman" w:hAnsi="Times New Roman" w:cs="Times New Roman"/>
        </w:rPr>
        <w:t xml:space="preserve">2. Instytucją Przyjmującą jest szkoła </w:t>
      </w:r>
      <w:r w:rsidR="00605DE6">
        <w:rPr>
          <w:rFonts w:ascii="Times New Roman" w:hAnsi="Times New Roman" w:cs="Times New Roman"/>
        </w:rPr>
        <w:t xml:space="preserve">podstawowa i </w:t>
      </w:r>
      <w:r w:rsidRPr="00A346AC">
        <w:rPr>
          <w:rFonts w:ascii="Times New Roman" w:hAnsi="Times New Roman" w:cs="Times New Roman"/>
        </w:rPr>
        <w:t>ponadpo</w:t>
      </w:r>
      <w:r w:rsidR="007C2B24">
        <w:rPr>
          <w:rFonts w:ascii="Times New Roman" w:hAnsi="Times New Roman" w:cs="Times New Roman"/>
        </w:rPr>
        <w:t>d</w:t>
      </w:r>
      <w:r w:rsidRPr="00A346AC">
        <w:rPr>
          <w:rFonts w:ascii="Times New Roman" w:hAnsi="Times New Roman" w:cs="Times New Roman"/>
        </w:rPr>
        <w:t>stawowa.</w:t>
      </w:r>
    </w:p>
    <w:p w:rsidR="00585D1C" w:rsidRDefault="00585D1C" w:rsidP="00F11ED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01426" w:rsidRPr="00585D1C" w:rsidRDefault="00585D1C" w:rsidP="00585D1C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585D1C">
        <w:rPr>
          <w:rFonts w:ascii="Times New Roman" w:hAnsi="Times New Roman" w:cs="Times New Roman"/>
          <w:b/>
        </w:rPr>
        <w:t>§5. Zaliczenie praktyk</w:t>
      </w:r>
    </w:p>
    <w:p w:rsidR="00585D1C" w:rsidRDefault="00585D1C" w:rsidP="00F11ED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Podstawą zaliczenia praktyki </w:t>
      </w:r>
      <w:r w:rsidR="00605DE6">
        <w:rPr>
          <w:rFonts w:ascii="Times New Roman" w:hAnsi="Times New Roman" w:cs="Times New Roman"/>
        </w:rPr>
        <w:t>psychologiczno-</w:t>
      </w:r>
      <w:r>
        <w:rPr>
          <w:rFonts w:ascii="Times New Roman" w:hAnsi="Times New Roman" w:cs="Times New Roman"/>
        </w:rPr>
        <w:t>pedagogicznej jest jej odbycie oraz:</w:t>
      </w:r>
    </w:p>
    <w:p w:rsidR="00585D1C" w:rsidRDefault="00585D1C" w:rsidP="00F11ED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przedłożenie uzupełnionej dokumentacji określonej w zarządzeniu:</w:t>
      </w:r>
    </w:p>
    <w:p w:rsidR="00585D1C" w:rsidRDefault="00585D1C" w:rsidP="00F11ED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umowy z Instytucją Przyjmującą,</w:t>
      </w:r>
    </w:p>
    <w:p w:rsidR="00585D1C" w:rsidRDefault="00585D1C" w:rsidP="00F11ED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deklaracji Instytucji Przyjmującej,</w:t>
      </w:r>
    </w:p>
    <w:p w:rsidR="00585D1C" w:rsidRDefault="00585D1C" w:rsidP="00F11ED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zaświadczenia o odbyciu praktyk,</w:t>
      </w:r>
    </w:p>
    <w:p w:rsidR="00585D1C" w:rsidRDefault="00585D1C" w:rsidP="00F11ED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dziennika praktyk z informacją od Mentora potwierdzającą uczestnictwo.</w:t>
      </w:r>
    </w:p>
    <w:p w:rsidR="00585D1C" w:rsidRDefault="00585D1C" w:rsidP="00F11ED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oddanie pracy pisemnej na temat wskazany przez Opiekuna Praktyk.</w:t>
      </w:r>
    </w:p>
    <w:p w:rsidR="00585D1C" w:rsidRDefault="00585D1C" w:rsidP="00F11ED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85D1C" w:rsidRDefault="00585D1C" w:rsidP="00F11ED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Podstawą zaliczenia praktyki </w:t>
      </w:r>
      <w:r w:rsidR="00605DE6">
        <w:rPr>
          <w:rFonts w:ascii="Times New Roman" w:hAnsi="Times New Roman" w:cs="Times New Roman"/>
        </w:rPr>
        <w:t>zawodowej przygotowującej do wykonywania zawodu nauczyciela języka francuskiego/włoskiego/hiszpańskiego</w:t>
      </w:r>
      <w:r>
        <w:rPr>
          <w:rFonts w:ascii="Times New Roman" w:hAnsi="Times New Roman" w:cs="Times New Roman"/>
        </w:rPr>
        <w:t xml:space="preserve"> jest jej odbycie oraz:</w:t>
      </w:r>
    </w:p>
    <w:p w:rsidR="00585D1C" w:rsidRDefault="00585D1C" w:rsidP="00585D1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przedłożenie uzupełnionej dokumentacji określonej w zarządzeniu:</w:t>
      </w:r>
    </w:p>
    <w:p w:rsidR="00585D1C" w:rsidRDefault="00585D1C" w:rsidP="00585D1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umowy z Instytucją Przyjmującą,</w:t>
      </w:r>
    </w:p>
    <w:p w:rsidR="00585D1C" w:rsidRDefault="00585D1C" w:rsidP="00585D1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deklaracji Instytucji Przyjmującej,</w:t>
      </w:r>
    </w:p>
    <w:p w:rsidR="00585D1C" w:rsidRDefault="00585D1C" w:rsidP="00585D1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zaświadczenia o odbyciu praktyk,</w:t>
      </w:r>
    </w:p>
    <w:p w:rsidR="00585D1C" w:rsidRDefault="00585D1C" w:rsidP="00585D1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dziennika praktyk z oceną pisemną Mentora.</w:t>
      </w:r>
    </w:p>
    <w:p w:rsidR="00585D1C" w:rsidRDefault="00585D1C" w:rsidP="00585D1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85D1C" w:rsidRPr="007C1475" w:rsidRDefault="00585D1C" w:rsidP="007C1475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7C1475">
        <w:rPr>
          <w:rFonts w:ascii="Times New Roman" w:hAnsi="Times New Roman" w:cs="Times New Roman"/>
          <w:b/>
        </w:rPr>
        <w:lastRenderedPageBreak/>
        <w:t>§6</w:t>
      </w:r>
    </w:p>
    <w:p w:rsidR="007C1475" w:rsidRDefault="007C1475" w:rsidP="00585D1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Sprawy nieobjęte niniejszym Regulaminem reguluje zarządzenie Rektora KUL z dnia 19 grudnia 2017 r. w sprawie określania zasad organizacji i odbywania praktyk obowiązkowych i nadobowiązkowych na studiach wyższych na Katolickim Uniwersytecie Lubelskim Jana Pawła II. </w:t>
      </w:r>
    </w:p>
    <w:p w:rsidR="007C2B24" w:rsidRDefault="007C2B24" w:rsidP="00F11EDC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585D1C" w:rsidRDefault="00605DE6" w:rsidP="00F11ED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D5731">
        <w:rPr>
          <w:rFonts w:ascii="Times New Roman" w:hAnsi="Times New Roman" w:cs="Times New Roman"/>
          <w:b/>
        </w:rPr>
        <w:t>Efekty uczenia się dla praktyki psychologiczno-pedagogicznej</w:t>
      </w:r>
      <w:r>
        <w:rPr>
          <w:rFonts w:ascii="Times New Roman" w:hAnsi="Times New Roman" w:cs="Times New Roman"/>
        </w:rPr>
        <w:t>:</w:t>
      </w:r>
    </w:p>
    <w:p w:rsidR="00605DE6" w:rsidRDefault="00605DE6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>W zakresie wiedzy absolwent zna i rozumie:</w:t>
      </w:r>
    </w:p>
    <w:p w:rsidR="00605DE6" w:rsidRDefault="00605DE6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>B.3.W1. zadania charakterystyczne dla szkoły lub placówki systemu oświaty oraz środowisko, w jakim one działają;</w:t>
      </w:r>
    </w:p>
    <w:p w:rsidR="00605DE6" w:rsidRDefault="00605DE6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>B.3.W2. organizację, statut i plan pracy szkoły, program wychowawczo-profilaktyczny oraz program realizacji doradztwa zawodowego;</w:t>
      </w:r>
    </w:p>
    <w:p w:rsidR="009D5731" w:rsidRDefault="00605DE6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 xml:space="preserve">B.3.W3. zasady zapewniania bezpieczeństwa uczniom w szkole i poza nią. </w:t>
      </w:r>
    </w:p>
    <w:p w:rsidR="00605DE6" w:rsidRDefault="00605DE6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>W zakresie umiejętności absolwent potrafi:</w:t>
      </w:r>
    </w:p>
    <w:p w:rsidR="00605DE6" w:rsidRDefault="00605DE6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>B.3.U1. wyciągać wnioski z obserwacji pracy wychowawcy klasy, jego interakcji z uczniami oraz sposobu, w jaki planuje i przeprowadza zajęcia wychowawcze;</w:t>
      </w:r>
    </w:p>
    <w:p w:rsidR="00605DE6" w:rsidRDefault="00605DE6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>B.3.U2. wyciągać wnioski z obserwacji sposobu integracji działań opiekuńczo-wychowawczych i dydaktycznych przez nauczycieli przedmiotów;</w:t>
      </w:r>
    </w:p>
    <w:p w:rsidR="00605DE6" w:rsidRDefault="00605DE6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>B.3.U3. wyciągać wnioski, w miarę możliwości, z bezpośredniej obserwacji pracy rady pedagogicznej i zespołu wychowawców klas;</w:t>
      </w:r>
    </w:p>
    <w:p w:rsidR="00605DE6" w:rsidRDefault="00605DE6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>B.3.U4. wyciągać wnioski z bezpośredniej obserwacji pozalekcyjnych działań opiekuńczo--wychowawczych nauczycieli, w tym podczas dyżurów na przerwach międzylekcyjnych i zorganizowanych wyjść grup uczniowskich;</w:t>
      </w:r>
    </w:p>
    <w:p w:rsidR="00605DE6" w:rsidRDefault="00605DE6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>B.3.U5. zaplanować i przeprowadzić zajęcia wychowawcze pod nadzorem opiekuna praktyk zawodowych;</w:t>
      </w:r>
    </w:p>
    <w:p w:rsidR="009D5731" w:rsidRDefault="00605DE6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 xml:space="preserve">B.3.U6. analizować, przy pomocy opiekuna praktyk zawodowych oraz nauczycieli akademickich prowadzących zajęcia w zakresie przygotowania psychologiczno-pedagogicznego, sytuacje i zdarzenia pedagogiczne zaobserwowane lub doświadczone w czasie praktyk. </w:t>
      </w:r>
    </w:p>
    <w:p w:rsidR="00605DE6" w:rsidRDefault="00605DE6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>W zakresie kompetencji społecznych absolwent jest gotów do:</w:t>
      </w:r>
    </w:p>
    <w:p w:rsidR="00605DE6" w:rsidRDefault="00605DE6" w:rsidP="00F11ED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NewRoman" w:hAnsi="TimesNewRoman"/>
          <w:color w:val="000000"/>
        </w:rPr>
        <w:t>B.3.K1. skutecznego współdziałania z opiekunem praktyk zawodowych i z nauczycielami w celu poszerzania swojej wiedzy.</w:t>
      </w:r>
    </w:p>
    <w:p w:rsidR="00B741FE" w:rsidRDefault="00B741FE" w:rsidP="00F11ED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D5731" w:rsidRPr="007C2B24" w:rsidRDefault="009D5731" w:rsidP="00F11EDC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7C2B24">
        <w:rPr>
          <w:rFonts w:ascii="Times New Roman" w:hAnsi="Times New Roman" w:cs="Times New Roman"/>
          <w:b/>
        </w:rPr>
        <w:t xml:space="preserve">Efekty uczenia się dla praktyki zawodowej przygotowującej do wykonywania zawodu </w:t>
      </w:r>
      <w:r w:rsidRPr="007C2B24">
        <w:rPr>
          <w:rFonts w:ascii="Times New Roman" w:hAnsi="Times New Roman" w:cs="Times New Roman"/>
          <w:b/>
        </w:rPr>
        <w:lastRenderedPageBreak/>
        <w:t>nauczyciela języka francuskiego/włoskiego/hiszpańskiego:</w:t>
      </w:r>
    </w:p>
    <w:p w:rsidR="009D5731" w:rsidRDefault="009D5731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>W zakresie wiedzy absolwent zna i rozumie:</w:t>
      </w:r>
    </w:p>
    <w:p w:rsidR="009D5731" w:rsidRDefault="009D5731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>D.2/E.2.W1. zadania dydaktyczne realizowane przez szkołę lub placówkę systemu oświaty;</w:t>
      </w:r>
    </w:p>
    <w:p w:rsidR="009D5731" w:rsidRDefault="009D5731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>D.2/E.2.W2. sposób funkcjonowania oraz organizację pracy dydaktycznej szkoły lub placówki systemu oświaty;</w:t>
      </w:r>
    </w:p>
    <w:p w:rsidR="009D5731" w:rsidRDefault="009D5731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 xml:space="preserve">D.2/E.2.W3. rodzaje dokumentacji działalności dydaktycznej prowadzonej w szkole lub placówce systemu oświaty. </w:t>
      </w:r>
    </w:p>
    <w:p w:rsidR="009D5731" w:rsidRDefault="009D5731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>W zakresie umiejętności absolwent potrafi:</w:t>
      </w:r>
    </w:p>
    <w:p w:rsidR="009D5731" w:rsidRDefault="009D5731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>D.2/E.2.U1. 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domowej;</w:t>
      </w:r>
    </w:p>
    <w:p w:rsidR="009D5731" w:rsidRDefault="009D5731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>D.2/E.2.U2. zaplanować i przeprowadzić pod nadzorem opiekuna praktyk zawodowych serię lekcji lub zajęć;</w:t>
      </w:r>
    </w:p>
    <w:p w:rsidR="009D5731" w:rsidRDefault="009D5731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>D.2/E.2.U3. analizować, przy pomocy opiekuna praktyk zawodowych oraz nauczycieli akademickich prowadzących zajęcia w zakresie przygotowania psychologiczno--pedagogicznego, sytuacje i zdarzenia pedagogiczne zaobserwowane lub doświadczone w czasie praktyk.</w:t>
      </w:r>
    </w:p>
    <w:p w:rsidR="009D5731" w:rsidRDefault="009D5731" w:rsidP="00F11EDC">
      <w:pPr>
        <w:pStyle w:val="Standard"/>
        <w:spacing w:line="360" w:lineRule="auto"/>
        <w:jc w:val="both"/>
        <w:rPr>
          <w:rFonts w:ascii="TimesNewRoman" w:hAnsi="TimesNewRoman" w:hint="eastAsia"/>
          <w:color w:val="000000"/>
        </w:rPr>
      </w:pPr>
      <w:r>
        <w:rPr>
          <w:rFonts w:ascii="TimesNewRoman" w:hAnsi="TimesNewRoman"/>
          <w:color w:val="000000"/>
        </w:rPr>
        <w:t>W zakresie kompetencji społecznych absolwent jest gotów do:</w:t>
      </w:r>
    </w:p>
    <w:p w:rsidR="00101426" w:rsidRPr="00A346AC" w:rsidRDefault="009D5731" w:rsidP="00F11ED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NewRoman" w:hAnsi="TimesNewRoman"/>
          <w:color w:val="000000"/>
        </w:rPr>
        <w:t>D.2/E.2.K1. skutecznego współdziałania z opiekunem praktyk zawodowych i nauczycielami w celu poszerzania swojej wiedzy dydaktycznej oraz rozwijania umiejętności wychowawczych.</w:t>
      </w:r>
    </w:p>
    <w:sectPr w:rsidR="00101426" w:rsidRPr="00A346AC" w:rsidSect="0020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14582"/>
    <w:rsid w:val="00047CF4"/>
    <w:rsid w:val="0009721C"/>
    <w:rsid w:val="00101426"/>
    <w:rsid w:val="0020206E"/>
    <w:rsid w:val="00221AD2"/>
    <w:rsid w:val="0039315D"/>
    <w:rsid w:val="003A71B4"/>
    <w:rsid w:val="003C0251"/>
    <w:rsid w:val="0044603C"/>
    <w:rsid w:val="00563E52"/>
    <w:rsid w:val="00585D1C"/>
    <w:rsid w:val="00605DE6"/>
    <w:rsid w:val="006E4BCC"/>
    <w:rsid w:val="00744935"/>
    <w:rsid w:val="007B570B"/>
    <w:rsid w:val="007C1475"/>
    <w:rsid w:val="007C2B24"/>
    <w:rsid w:val="00813448"/>
    <w:rsid w:val="008523F1"/>
    <w:rsid w:val="008B4202"/>
    <w:rsid w:val="009D5731"/>
    <w:rsid w:val="00A140C7"/>
    <w:rsid w:val="00A14582"/>
    <w:rsid w:val="00A346AC"/>
    <w:rsid w:val="00B06334"/>
    <w:rsid w:val="00B741FE"/>
    <w:rsid w:val="00BF3ADA"/>
    <w:rsid w:val="00C06830"/>
    <w:rsid w:val="00C61C16"/>
    <w:rsid w:val="00C919DD"/>
    <w:rsid w:val="00CB4854"/>
    <w:rsid w:val="00D12BE6"/>
    <w:rsid w:val="00D50C67"/>
    <w:rsid w:val="00D64D5D"/>
    <w:rsid w:val="00E509D9"/>
    <w:rsid w:val="00F11EDC"/>
    <w:rsid w:val="00F534AD"/>
    <w:rsid w:val="00FE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6E"/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40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41FE"/>
    <w:pPr>
      <w:suppressLineNumbers/>
    </w:pPr>
  </w:style>
  <w:style w:type="character" w:customStyle="1" w:styleId="StrongEmphasis">
    <w:name w:val="Strong Emphasis"/>
    <w:rsid w:val="00B741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40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41FE"/>
    <w:pPr>
      <w:suppressLineNumbers/>
    </w:pPr>
  </w:style>
  <w:style w:type="character" w:customStyle="1" w:styleId="StrongEmphasis">
    <w:name w:val="Strong Emphasis"/>
    <w:rsid w:val="00B741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1675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Edyta</cp:lastModifiedBy>
  <cp:revision>4</cp:revision>
  <dcterms:created xsi:type="dcterms:W3CDTF">2020-03-08T19:08:00Z</dcterms:created>
  <dcterms:modified xsi:type="dcterms:W3CDTF">2020-10-01T10:53:00Z</dcterms:modified>
</cp:coreProperties>
</file>