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0F" w:rsidRPr="00232926" w:rsidRDefault="00F10E92" w:rsidP="0038289F">
      <w:pPr>
        <w:spacing w:after="120"/>
        <w:jc w:val="center"/>
        <w:rPr>
          <w:color w:val="FF0000"/>
          <w:sz w:val="22"/>
          <w:szCs w:val="22"/>
          <w:lang w:val="nl-NL"/>
        </w:rPr>
      </w:pPr>
      <w:r>
        <w:rPr>
          <w:b/>
          <w:bCs/>
          <w:sz w:val="22"/>
          <w:szCs w:val="22"/>
          <w:lang w:val="en-US"/>
        </w:rPr>
        <w:t>Course description</w:t>
      </w:r>
      <w:r w:rsidR="00605338" w:rsidRPr="004D1E2D">
        <w:rPr>
          <w:b/>
          <w:bCs/>
          <w:sz w:val="22"/>
          <w:szCs w:val="22"/>
          <w:lang w:val="en-US"/>
        </w:rPr>
        <w:t xml:space="preserve"> </w:t>
      </w:r>
      <w:r w:rsidR="00605338" w:rsidRPr="00801B5F">
        <w:rPr>
          <w:rStyle w:val="FootnoteReference"/>
          <w:b/>
          <w:bCs/>
          <w:sz w:val="22"/>
          <w:szCs w:val="22"/>
        </w:rPr>
        <w:footnoteReference w:id="1"/>
      </w:r>
    </w:p>
    <w:p w:rsidR="004D1E2D" w:rsidRPr="004D1E2D" w:rsidRDefault="004D1E2D" w:rsidP="006822A2">
      <w:pPr>
        <w:spacing w:after="120"/>
        <w:rPr>
          <w:sz w:val="22"/>
          <w:szCs w:val="22"/>
          <w:lang w:val="nl-NL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3095"/>
        <w:gridCol w:w="5920"/>
      </w:tblGrid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F10E92" w:rsidP="00F10E92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Name department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 xml:space="preserve">: </w:t>
            </w:r>
            <w:r w:rsidR="00605338" w:rsidRPr="00801B5F">
              <w:rPr>
                <w:rFonts w:eastAsia="Times New Roman"/>
                <w:sz w:val="22"/>
                <w:szCs w:val="22"/>
              </w:rPr>
              <w:t>Humanities</w:t>
            </w:r>
          </w:p>
        </w:tc>
      </w:tr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F10E92" w:rsidP="00F10E92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Name direction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4D1E2D">
              <w:rPr>
                <w:rFonts w:eastAsia="Times New Roman"/>
                <w:sz w:val="22"/>
                <w:szCs w:val="22"/>
              </w:rPr>
              <w:t>Dutch</w:t>
            </w:r>
            <w:r w:rsidR="00605338" w:rsidRPr="00801B5F">
              <w:rPr>
                <w:rFonts w:eastAsia="Times New Roman"/>
                <w:sz w:val="22"/>
                <w:szCs w:val="22"/>
              </w:rPr>
              <w:t xml:space="preserve"> </w:t>
            </w:r>
            <w:r w:rsidR="004D1E2D">
              <w:rPr>
                <w:rFonts w:eastAsia="Times New Roman"/>
                <w:sz w:val="22"/>
                <w:szCs w:val="22"/>
              </w:rPr>
              <w:t>Philology</w:t>
            </w:r>
          </w:p>
        </w:tc>
      </w:tr>
      <w:tr w:rsidR="00605338" w:rsidRPr="00582A0C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2F385C" w:rsidRDefault="00F10E92" w:rsidP="00F10E92">
            <w:pPr>
              <w:autoSpaceDE w:val="0"/>
              <w:spacing w:after="120"/>
              <w:rPr>
                <w:rFonts w:eastAsia="Times New Roman"/>
                <w:b/>
                <w:bCs/>
                <w:color w:val="92D050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Name course</w:t>
            </w:r>
            <w:r w:rsidRPr="00582A0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S</w:t>
            </w:r>
            <w:r w:rsidR="002F385C">
              <w:rPr>
                <w:kern w:val="24"/>
                <w:sz w:val="22"/>
                <w:szCs w:val="22"/>
              </w:rPr>
              <w:t>ociolinguistic questions from the Low Countries</w:t>
            </w:r>
            <w:r>
              <w:rPr>
                <w:kern w:val="24"/>
                <w:sz w:val="22"/>
                <w:szCs w:val="22"/>
              </w:rPr>
              <w:t xml:space="preserve"> (3rd year)</w:t>
            </w:r>
          </w:p>
        </w:tc>
      </w:tr>
      <w:tr w:rsidR="00605338" w:rsidRPr="00B43156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F10E92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Acces conditions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:rsidR="00605338" w:rsidRPr="0004174B" w:rsidRDefault="000C7527" w:rsidP="00582A0C">
            <w:pPr>
              <w:autoSpaceDE w:val="0"/>
              <w:spacing w:after="120"/>
              <w:rPr>
                <w:rFonts w:eastAsia="Times New Roman"/>
                <w:kern w:val="22"/>
                <w:lang w:val="en-US"/>
              </w:rPr>
            </w:pPr>
            <w:r w:rsidRPr="0004174B">
              <w:rPr>
                <w:rFonts w:eastAsia="Times New Roman"/>
                <w:bCs/>
                <w:sz w:val="22"/>
                <w:szCs w:val="22"/>
                <w:lang w:val="en-US"/>
              </w:rPr>
              <w:t>Students</w:t>
            </w:r>
            <w:r w:rsidRPr="0004174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4174B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have passed the second year </w:t>
            </w:r>
            <w:r w:rsidR="00F10E9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(BA) </w:t>
            </w:r>
            <w:r w:rsidRPr="0004174B">
              <w:rPr>
                <w:rFonts w:eastAsia="Times New Roman"/>
                <w:bCs/>
                <w:sz w:val="22"/>
                <w:szCs w:val="22"/>
                <w:lang w:val="en-US"/>
              </w:rPr>
              <w:t>of Dutch Philology</w:t>
            </w:r>
          </w:p>
        </w:tc>
      </w:tr>
      <w:tr w:rsidR="00605338" w:rsidRPr="00B43156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F10E92" w:rsidRPr="00801B5F" w:rsidRDefault="00F10E92" w:rsidP="00F10E92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Hours per semester/year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:rsidR="00605338" w:rsidRPr="0004174B" w:rsidRDefault="00F10E92" w:rsidP="00F10E92">
            <w:pPr>
              <w:autoSpaceDE w:val="0"/>
              <w:spacing w:after="120"/>
              <w:rPr>
                <w:rFonts w:eastAsia="Times New Roman"/>
                <w:kern w:val="22"/>
                <w:lang w:val="en-US"/>
              </w:rPr>
            </w:pPr>
            <w:r w:rsidRPr="006B3F68">
              <w:rPr>
                <w:rFonts w:eastAsia="Times New Roman"/>
                <w:kern w:val="22"/>
                <w:sz w:val="22"/>
                <w:szCs w:val="22"/>
                <w:lang w:val="en-US"/>
              </w:rPr>
              <w:t>30 hours per semester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(only first semester)</w:t>
            </w:r>
            <w:r w:rsidRPr="006B3F68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>; 3</w:t>
            </w:r>
            <w:r w:rsidRPr="006B3F68">
              <w:rPr>
                <w:rFonts w:eastAsia="Times New Roman"/>
                <w:kern w:val="22"/>
                <w:sz w:val="22"/>
                <w:szCs w:val="22"/>
                <w:lang w:val="en-US"/>
              </w:rPr>
              <w:t>0 hours per year</w:t>
            </w:r>
          </w:p>
        </w:tc>
      </w:tr>
      <w:tr w:rsidR="00605338" w:rsidRPr="00D301FD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FFFFFF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D301FD">
              <w:rPr>
                <w:rFonts w:eastAsia="Times New Roman"/>
                <w:b/>
                <w:bCs/>
                <w:sz w:val="22"/>
                <w:szCs w:val="22"/>
              </w:rPr>
              <w:t>ECTS:</w:t>
            </w: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  <w:r w:rsidRPr="00D301FD">
              <w:rPr>
                <w:rFonts w:eastAsia="Times New Roman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5920" w:type="dxa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</w:tc>
      </w:tr>
      <w:tr w:rsidR="00605338" w:rsidRPr="00B43156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F10E92" w:rsidRPr="006B3F68" w:rsidRDefault="00F10E92" w:rsidP="00F10E92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Goals</w:t>
            </w:r>
          </w:p>
          <w:p w:rsidR="00605338" w:rsidRPr="00EC4558" w:rsidRDefault="00F10E92" w:rsidP="00F10E92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General goals</w:t>
            </w:r>
            <w:r w:rsidR="004D1E2D" w:rsidRPr="00EC4558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605338" w:rsidRDefault="00DD7401" w:rsidP="00A62B9F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Students </w:t>
            </w:r>
            <w:r w:rsidR="002F06A9">
              <w:rPr>
                <w:rFonts w:eastAsia="Times New Roman"/>
                <w:kern w:val="22"/>
                <w:sz w:val="22"/>
                <w:szCs w:val="22"/>
                <w:lang w:val="en-US"/>
              </w:rPr>
              <w:t>receive an</w:t>
            </w:r>
            <w:r w:rsid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>insight in</w:t>
            </w:r>
            <w:r w:rsid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>to various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aspects of language variation in Dutch </w:t>
            </w:r>
            <w:r w:rsid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used 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>in different chronological and geographical settings</w:t>
            </w:r>
            <w:r w:rsid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>.</w:t>
            </w:r>
          </w:p>
          <w:p w:rsidR="00327388" w:rsidRPr="00327388" w:rsidRDefault="00327388" w:rsidP="00A62B9F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F10E92" w:rsidRPr="006B3F68" w:rsidRDefault="00F10E92" w:rsidP="00F10E92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Specific goals</w:t>
            </w:r>
          </w:p>
          <w:p w:rsidR="00605338" w:rsidRPr="0004174B" w:rsidRDefault="00F10E92" w:rsidP="00F10E92">
            <w:pPr>
              <w:pStyle w:val="BodyText2"/>
              <w:spacing w:line="240" w:lineRule="auto"/>
              <w:ind w:left="1416"/>
              <w:rPr>
                <w:b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KNOWLEDGE</w:t>
            </w:r>
          </w:p>
          <w:p w:rsidR="00EF743D" w:rsidRPr="0004174B" w:rsidRDefault="00F76236" w:rsidP="00F76236">
            <w:pPr>
              <w:pStyle w:val="BodyText2"/>
              <w:spacing w:line="240" w:lineRule="auto"/>
              <w:rPr>
                <w:kern w:val="22"/>
                <w:sz w:val="22"/>
                <w:szCs w:val="22"/>
                <w:lang w:val="en-US"/>
              </w:rPr>
            </w:pPr>
            <w:r w:rsidRPr="0004174B">
              <w:rPr>
                <w:kern w:val="22"/>
                <w:sz w:val="22"/>
                <w:szCs w:val="22"/>
                <w:lang w:val="en-US"/>
              </w:rPr>
              <w:t xml:space="preserve">Students </w:t>
            </w:r>
            <w:r w:rsidR="0004174B">
              <w:rPr>
                <w:kern w:val="22"/>
                <w:sz w:val="22"/>
                <w:szCs w:val="22"/>
                <w:lang w:val="en-US"/>
              </w:rPr>
              <w:t xml:space="preserve">receive an </w:t>
            </w:r>
            <w:r w:rsidRPr="0004174B">
              <w:rPr>
                <w:kern w:val="22"/>
                <w:sz w:val="22"/>
                <w:szCs w:val="22"/>
                <w:lang w:val="en-US"/>
              </w:rPr>
              <w:t>insight in</w:t>
            </w:r>
            <w:r w:rsidR="0004174B">
              <w:rPr>
                <w:kern w:val="22"/>
                <w:sz w:val="22"/>
                <w:szCs w:val="22"/>
                <w:lang w:val="en-US"/>
              </w:rPr>
              <w:t>to</w:t>
            </w:r>
            <w:r w:rsidRPr="0004174B">
              <w:rPr>
                <w:kern w:val="22"/>
                <w:sz w:val="22"/>
                <w:szCs w:val="22"/>
                <w:lang w:val="en-US"/>
              </w:rPr>
              <w:t xml:space="preserve"> the </w:t>
            </w:r>
            <w:r w:rsidR="0003273F" w:rsidRPr="0004174B">
              <w:rPr>
                <w:kern w:val="22"/>
                <w:sz w:val="22"/>
                <w:szCs w:val="22"/>
                <w:lang w:val="en-US"/>
              </w:rPr>
              <w:t>difference</w:t>
            </w:r>
            <w:r w:rsidR="0004174B">
              <w:rPr>
                <w:kern w:val="22"/>
                <w:sz w:val="22"/>
                <w:szCs w:val="22"/>
                <w:lang w:val="en-US"/>
              </w:rPr>
              <w:t>s</w:t>
            </w:r>
            <w:r w:rsidR="0003273F" w:rsidRPr="0004174B">
              <w:rPr>
                <w:kern w:val="22"/>
                <w:sz w:val="22"/>
                <w:szCs w:val="22"/>
                <w:lang w:val="en-US"/>
              </w:rPr>
              <w:t xml:space="preserve"> between standard language, ‘Dutch’ Dutch and ‘Flemish’ Dutc</w:t>
            </w:r>
            <w:r w:rsidR="0004174B">
              <w:rPr>
                <w:kern w:val="22"/>
                <w:sz w:val="22"/>
                <w:szCs w:val="22"/>
                <w:lang w:val="en-US"/>
              </w:rPr>
              <w:t>h, Afrikaans and dialects. S</w:t>
            </w:r>
            <w:r w:rsidR="0003273F" w:rsidRPr="0004174B">
              <w:rPr>
                <w:kern w:val="22"/>
                <w:sz w:val="22"/>
                <w:szCs w:val="22"/>
                <w:lang w:val="en-US"/>
              </w:rPr>
              <w:t xml:space="preserve">tudents are </w:t>
            </w:r>
            <w:r w:rsidR="0004174B">
              <w:rPr>
                <w:kern w:val="22"/>
                <w:sz w:val="22"/>
                <w:szCs w:val="22"/>
                <w:lang w:val="en-US"/>
              </w:rPr>
              <w:t>able to explain the</w:t>
            </w:r>
            <w:r w:rsidR="0003273F" w:rsidRPr="0004174B">
              <w:rPr>
                <w:kern w:val="22"/>
                <w:sz w:val="22"/>
                <w:szCs w:val="22"/>
                <w:lang w:val="en-US"/>
              </w:rPr>
              <w:t xml:space="preserve"> dif</w:t>
            </w:r>
            <w:r w:rsidR="002D57B6" w:rsidRPr="0004174B">
              <w:rPr>
                <w:kern w:val="22"/>
                <w:sz w:val="22"/>
                <w:szCs w:val="22"/>
                <w:lang w:val="en-US"/>
              </w:rPr>
              <w:t>ferences from sociolinguistic viewpoint</w:t>
            </w:r>
            <w:r w:rsidR="0003273F" w:rsidRPr="0004174B">
              <w:rPr>
                <w:kern w:val="22"/>
                <w:sz w:val="22"/>
                <w:szCs w:val="22"/>
                <w:lang w:val="en-US"/>
              </w:rPr>
              <w:t>.</w:t>
            </w:r>
          </w:p>
          <w:p w:rsidR="002D57B6" w:rsidRDefault="002D57B6" w:rsidP="002D57B6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Students </w:t>
            </w:r>
            <w:r w:rsid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receive an 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>insight in</w:t>
            </w:r>
            <w:r w:rsid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>to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the role of language policy in the development of the Dutch standard language</w:t>
            </w:r>
            <w:r w:rsid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>.</w:t>
            </w:r>
          </w:p>
          <w:p w:rsidR="002D57B6" w:rsidRPr="00EC4558" w:rsidRDefault="002D57B6" w:rsidP="002D57B6">
            <w:pPr>
              <w:autoSpaceDE w:val="0"/>
              <w:spacing w:after="120"/>
              <w:jc w:val="both"/>
              <w:rPr>
                <w:rFonts w:eastAsia="Times New Roman"/>
                <w:kern w:val="22"/>
                <w:lang w:val="en-US"/>
              </w:rPr>
            </w:pP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Students </w:t>
            </w:r>
            <w:r w:rsid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>receive an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insight in</w:t>
            </w:r>
            <w:r w:rsid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>to some mechanism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s </w:t>
            </w:r>
            <w:r w:rsidR="002F06A9">
              <w:rPr>
                <w:rFonts w:eastAsia="Times New Roman"/>
                <w:kern w:val="22"/>
                <w:sz w:val="22"/>
                <w:szCs w:val="22"/>
                <w:lang w:val="en-US"/>
              </w:rPr>
              <w:t>which appear in</w:t>
            </w:r>
            <w:r w:rsid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daily spoken Dutch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>(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>development of the Dutch language as standard language</w:t>
            </w:r>
            <w:r w:rsidR="0004174B">
              <w:rPr>
                <w:rFonts w:eastAsia="Times New Roman"/>
                <w:kern w:val="22"/>
                <w:sz w:val="22"/>
                <w:szCs w:val="22"/>
                <w:lang w:val="en-US"/>
              </w:rPr>
              <w:t>).</w:t>
            </w:r>
          </w:p>
          <w:p w:rsidR="00EF743D" w:rsidRPr="002D57B6" w:rsidRDefault="00EF743D" w:rsidP="00FF05F5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  <w:p w:rsidR="00605338" w:rsidRPr="0004174B" w:rsidRDefault="00F10E92" w:rsidP="00CC5620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SKILLS</w:t>
            </w:r>
            <w:r w:rsidR="00605338" w:rsidRPr="0004174B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8D10D5" w:rsidRPr="0004174B" w:rsidRDefault="00672258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04174B">
              <w:rPr>
                <w:rFonts w:eastAsia="Times New Roman"/>
                <w:sz w:val="22"/>
                <w:szCs w:val="22"/>
                <w:lang w:val="en-US"/>
              </w:rPr>
              <w:t xml:space="preserve">Students </w:t>
            </w:r>
            <w:r w:rsidR="0004174B">
              <w:rPr>
                <w:rFonts w:eastAsia="Times New Roman"/>
                <w:sz w:val="22"/>
                <w:szCs w:val="22"/>
                <w:lang w:val="en-US"/>
              </w:rPr>
              <w:t>learn to analyz</w:t>
            </w:r>
            <w:r w:rsidR="007B6C6C" w:rsidRPr="0004174B">
              <w:rPr>
                <w:rFonts w:eastAsia="Times New Roman"/>
                <w:sz w:val="22"/>
                <w:szCs w:val="22"/>
                <w:lang w:val="en-US"/>
              </w:rPr>
              <w:t>e</w:t>
            </w:r>
            <w:r w:rsidR="008D10D5" w:rsidRPr="0004174B">
              <w:rPr>
                <w:rFonts w:eastAsia="Times New Roman"/>
                <w:sz w:val="22"/>
                <w:szCs w:val="22"/>
                <w:lang w:val="en-US"/>
              </w:rPr>
              <w:t xml:space="preserve"> some </w:t>
            </w:r>
            <w:r w:rsidR="007B6C6C" w:rsidRPr="0004174B">
              <w:rPr>
                <w:rFonts w:eastAsia="Times New Roman"/>
                <w:sz w:val="22"/>
                <w:szCs w:val="22"/>
                <w:lang w:val="en-US"/>
              </w:rPr>
              <w:t xml:space="preserve">sociolinguistic features of the Dutch </w:t>
            </w:r>
            <w:r w:rsidR="008D10D5" w:rsidRPr="0004174B">
              <w:rPr>
                <w:rFonts w:eastAsia="Times New Roman"/>
                <w:sz w:val="22"/>
                <w:szCs w:val="22"/>
                <w:lang w:val="en-US"/>
              </w:rPr>
              <w:t>language</w:t>
            </w:r>
            <w:r w:rsidR="0004174B"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  <w:p w:rsidR="00070FB1" w:rsidRPr="0004174B" w:rsidRDefault="0004174B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Students learn to analyz</w:t>
            </w:r>
            <w:r w:rsidR="007B6C6C" w:rsidRPr="0004174B">
              <w:rPr>
                <w:rFonts w:eastAsia="Times New Roman"/>
                <w:sz w:val="22"/>
                <w:szCs w:val="22"/>
                <w:lang w:val="en-US"/>
              </w:rPr>
              <w:t>e the causes of language choice and language evolution</w:t>
            </w:r>
            <w:r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  <w:p w:rsidR="00FD5CB0" w:rsidRPr="0004174B" w:rsidRDefault="00FD5CB0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04174B">
              <w:rPr>
                <w:rFonts w:eastAsia="Times New Roman"/>
                <w:sz w:val="22"/>
                <w:szCs w:val="22"/>
                <w:lang w:val="en-US"/>
              </w:rPr>
              <w:t>Studen</w:t>
            </w:r>
            <w:r w:rsidR="00070FB1" w:rsidRPr="0004174B">
              <w:rPr>
                <w:rFonts w:eastAsia="Times New Roman"/>
                <w:sz w:val="22"/>
                <w:szCs w:val="22"/>
                <w:lang w:val="en-US"/>
              </w:rPr>
              <w:t xml:space="preserve">ts learn to compare different </w:t>
            </w:r>
            <w:r w:rsidR="007B6C6C" w:rsidRPr="0004174B">
              <w:rPr>
                <w:rFonts w:eastAsia="Times New Roman"/>
                <w:sz w:val="22"/>
                <w:szCs w:val="22"/>
                <w:lang w:val="en-US"/>
              </w:rPr>
              <w:t>language var</w:t>
            </w:r>
            <w:r w:rsidR="0004174B">
              <w:rPr>
                <w:rFonts w:eastAsia="Times New Roman"/>
                <w:sz w:val="22"/>
                <w:szCs w:val="22"/>
                <w:lang w:val="en-US"/>
              </w:rPr>
              <w:t>iations of Dutch</w:t>
            </w:r>
            <w:r w:rsidRPr="0004174B"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  <w:p w:rsidR="00AB15A9" w:rsidRPr="0004174B" w:rsidRDefault="00AB15A9" w:rsidP="00CC5620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04174B">
              <w:rPr>
                <w:rFonts w:eastAsia="Times New Roman"/>
                <w:sz w:val="22"/>
                <w:szCs w:val="22"/>
                <w:lang w:val="en-US"/>
              </w:rPr>
              <w:t xml:space="preserve">Students learn to </w:t>
            </w:r>
            <w:r w:rsidR="007B6C6C" w:rsidRPr="0004174B">
              <w:rPr>
                <w:rFonts w:eastAsia="Times New Roman"/>
                <w:sz w:val="22"/>
                <w:szCs w:val="22"/>
                <w:lang w:val="en-US"/>
              </w:rPr>
              <w:t>compare some language processes in Dutch wi</w:t>
            </w:r>
            <w:r w:rsidR="00DD12AC">
              <w:rPr>
                <w:rFonts w:eastAsia="Times New Roman"/>
                <w:sz w:val="22"/>
                <w:szCs w:val="22"/>
                <w:lang w:val="en-US"/>
              </w:rPr>
              <w:t>th similar language processes occurring in</w:t>
            </w:r>
            <w:r w:rsidR="007B6C6C" w:rsidRPr="0004174B">
              <w:rPr>
                <w:rFonts w:eastAsia="Times New Roman"/>
                <w:sz w:val="22"/>
                <w:szCs w:val="22"/>
                <w:lang w:val="en-US"/>
              </w:rPr>
              <w:t xml:space="preserve"> other languages</w:t>
            </w:r>
            <w:r w:rsidR="00DD12AC">
              <w:rPr>
                <w:rFonts w:eastAsia="Times New Roman"/>
                <w:sz w:val="22"/>
                <w:szCs w:val="22"/>
                <w:lang w:val="en-US"/>
              </w:rPr>
              <w:t>.</w:t>
            </w:r>
          </w:p>
          <w:p w:rsidR="00CC5620" w:rsidRPr="0004174B" w:rsidRDefault="00CC5620" w:rsidP="001B30E4">
            <w:pPr>
              <w:autoSpaceDE w:val="0"/>
              <w:spacing w:after="120"/>
              <w:jc w:val="both"/>
              <w:rPr>
                <w:color w:val="92D050"/>
                <w:lang w:val="en-US"/>
              </w:rPr>
            </w:pPr>
          </w:p>
          <w:p w:rsidR="00605338" w:rsidRPr="0004174B" w:rsidRDefault="00F10E92" w:rsidP="00C17C7D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ATTITUDES</w:t>
            </w:r>
            <w:r w:rsidR="00605338" w:rsidRPr="0004174B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C17C7D" w:rsidRPr="0004174B" w:rsidRDefault="00E0292D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04174B">
              <w:rPr>
                <w:rFonts w:eastAsia="Times New Roman"/>
                <w:sz w:val="22"/>
                <w:szCs w:val="22"/>
                <w:lang w:val="en-US"/>
              </w:rPr>
              <w:t xml:space="preserve">Students understand the </w:t>
            </w:r>
            <w:r w:rsidR="00DD12AC">
              <w:rPr>
                <w:rFonts w:eastAsia="Times New Roman"/>
                <w:sz w:val="22"/>
                <w:szCs w:val="22"/>
                <w:lang w:val="en-US"/>
              </w:rPr>
              <w:t>complex connection between</w:t>
            </w:r>
            <w:r w:rsidR="00D45687" w:rsidRPr="0004174B">
              <w:rPr>
                <w:rFonts w:eastAsia="Times New Roman"/>
                <w:sz w:val="22"/>
                <w:szCs w:val="22"/>
                <w:lang w:val="en-US"/>
              </w:rPr>
              <w:t xml:space="preserve"> language, identity, his</w:t>
            </w:r>
            <w:r w:rsidR="00B43156">
              <w:rPr>
                <w:rFonts w:eastAsia="Times New Roman"/>
                <w:sz w:val="22"/>
                <w:szCs w:val="22"/>
                <w:lang w:val="en-US"/>
              </w:rPr>
              <w:t>tory and general cultural features</w:t>
            </w:r>
            <w:bookmarkStart w:id="0" w:name="_GoBack"/>
            <w:bookmarkEnd w:id="0"/>
            <w:r w:rsidR="00D45687" w:rsidRPr="0004174B">
              <w:rPr>
                <w:rFonts w:eastAsia="Times New Roman"/>
                <w:sz w:val="22"/>
                <w:szCs w:val="22"/>
                <w:lang w:val="en-US"/>
              </w:rPr>
              <w:t xml:space="preserve"> in the development of the Dutch language and its variations.</w:t>
            </w:r>
          </w:p>
          <w:p w:rsidR="00E0292D" w:rsidRPr="0004174B" w:rsidRDefault="00E0292D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04174B">
              <w:rPr>
                <w:rFonts w:eastAsia="Times New Roman"/>
                <w:sz w:val="22"/>
                <w:szCs w:val="22"/>
                <w:lang w:val="en-US"/>
              </w:rPr>
              <w:t xml:space="preserve">Students understand the complexity of </w:t>
            </w:r>
            <w:r w:rsidR="00D45687" w:rsidRPr="0004174B">
              <w:rPr>
                <w:rFonts w:eastAsia="Times New Roman"/>
                <w:sz w:val="22"/>
                <w:szCs w:val="22"/>
                <w:lang w:val="en-US"/>
              </w:rPr>
              <w:t>lang</w:t>
            </w:r>
            <w:r w:rsidR="004D190D" w:rsidRPr="0004174B">
              <w:rPr>
                <w:rFonts w:eastAsia="Times New Roman"/>
                <w:sz w:val="22"/>
                <w:szCs w:val="22"/>
                <w:lang w:val="en-US"/>
              </w:rPr>
              <w:t>u</w:t>
            </w:r>
            <w:r w:rsidR="00D45687" w:rsidRPr="0004174B">
              <w:rPr>
                <w:rFonts w:eastAsia="Times New Roman"/>
                <w:sz w:val="22"/>
                <w:szCs w:val="22"/>
                <w:lang w:val="en-US"/>
              </w:rPr>
              <w:t>age processes</w:t>
            </w:r>
            <w:r w:rsidR="00CE7042" w:rsidRPr="0004174B">
              <w:rPr>
                <w:rFonts w:eastAsia="Times New Roman"/>
                <w:sz w:val="22"/>
                <w:szCs w:val="22"/>
                <w:lang w:val="en-US"/>
              </w:rPr>
              <w:t xml:space="preserve"> in </w:t>
            </w:r>
            <w:r w:rsidRPr="0004174B">
              <w:rPr>
                <w:rFonts w:eastAsia="Times New Roman"/>
                <w:sz w:val="22"/>
                <w:szCs w:val="22"/>
                <w:lang w:val="en-US"/>
              </w:rPr>
              <w:t>a multicultural society (Brussels, Antwerp, Amsterdam, Rotterd</w:t>
            </w:r>
            <w:r w:rsidR="00CE7042" w:rsidRPr="0004174B">
              <w:rPr>
                <w:rFonts w:eastAsia="Times New Roman"/>
                <w:sz w:val="22"/>
                <w:szCs w:val="22"/>
                <w:lang w:val="en-US"/>
              </w:rPr>
              <w:t>am, ...)</w:t>
            </w:r>
          </w:p>
          <w:p w:rsidR="007B6C6C" w:rsidRPr="0004174B" w:rsidRDefault="007B6C6C" w:rsidP="007B6C6C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04174B">
              <w:rPr>
                <w:rFonts w:eastAsia="Times New Roman"/>
                <w:sz w:val="22"/>
                <w:szCs w:val="22"/>
                <w:lang w:val="en-US"/>
              </w:rPr>
              <w:t>Students learn to understand some choices mad</w:t>
            </w:r>
            <w:r w:rsidR="00DD12AC">
              <w:rPr>
                <w:rFonts w:eastAsia="Times New Roman"/>
                <w:sz w:val="22"/>
                <w:szCs w:val="22"/>
                <w:lang w:val="en-US"/>
              </w:rPr>
              <w:t>e by language-policymakers in the</w:t>
            </w:r>
            <w:r w:rsidRPr="0004174B">
              <w:rPr>
                <w:rFonts w:eastAsia="Times New Roman"/>
                <w:sz w:val="22"/>
                <w:szCs w:val="22"/>
                <w:lang w:val="en-US"/>
              </w:rPr>
              <w:t xml:space="preserve"> Low Countries</w:t>
            </w:r>
          </w:p>
          <w:p w:rsidR="007B6C6C" w:rsidRPr="0004174B" w:rsidRDefault="007B6C6C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C17C7D" w:rsidRPr="00FF05F5" w:rsidRDefault="00C17C7D" w:rsidP="00C17C7D">
            <w:pPr>
              <w:autoSpaceDE w:val="0"/>
              <w:spacing w:after="120"/>
              <w:jc w:val="both"/>
              <w:rPr>
                <w:color w:val="92D050"/>
                <w:lang w:val="en-GB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8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F10E92" w:rsidRPr="00B33628" w:rsidRDefault="00F10E92" w:rsidP="00F10E92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Didactic methods</w:t>
            </w:r>
          </w:p>
          <w:p w:rsidR="00605338" w:rsidRPr="00B33628" w:rsidRDefault="00F10E92" w:rsidP="00F10E92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</w:rPr>
              <w:t>Organisation course</w:t>
            </w:r>
            <w:r w:rsidR="00605338"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 </w:t>
            </w:r>
          </w:p>
          <w:p w:rsidR="000C4E03" w:rsidRDefault="0066188D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Lecture</w:t>
            </w:r>
          </w:p>
          <w:p w:rsidR="0066188D" w:rsidRDefault="0066188D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Discussions</w:t>
            </w:r>
          </w:p>
          <w:p w:rsidR="0066188D" w:rsidRDefault="00A34E86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Analyses of</w:t>
            </w:r>
            <w:r w:rsidR="0066188D">
              <w:rPr>
                <w:kern w:val="2"/>
                <w:sz w:val="22"/>
                <w:szCs w:val="22"/>
              </w:rPr>
              <w:t xml:space="preserve"> documents</w:t>
            </w:r>
          </w:p>
          <w:p w:rsidR="0066188D" w:rsidRPr="0004174B" w:rsidRDefault="00A34E86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04174B">
              <w:rPr>
                <w:kern w:val="2"/>
                <w:sz w:val="22"/>
                <w:szCs w:val="22"/>
                <w:lang w:val="en-US"/>
              </w:rPr>
              <w:t>Reading task</w:t>
            </w:r>
            <w:r w:rsidR="0027127A">
              <w:rPr>
                <w:kern w:val="2"/>
                <w:sz w:val="22"/>
                <w:szCs w:val="22"/>
                <w:lang w:val="en-US"/>
              </w:rPr>
              <w:t xml:space="preserve"> (and writing</w:t>
            </w:r>
            <w:r w:rsidR="0066188D" w:rsidRPr="0004174B">
              <w:rPr>
                <w:kern w:val="2"/>
                <w:sz w:val="22"/>
                <w:szCs w:val="22"/>
                <w:lang w:val="en-US"/>
              </w:rPr>
              <w:t xml:space="preserve"> a summary)</w:t>
            </w:r>
          </w:p>
          <w:p w:rsidR="0066188D" w:rsidRPr="0004174B" w:rsidRDefault="0066188D" w:rsidP="00981BD9">
            <w:pPr>
              <w:pStyle w:val="ListParagraph"/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</w:p>
          <w:p w:rsidR="000C4E03" w:rsidRPr="00981BD9" w:rsidRDefault="00F10E92" w:rsidP="000C4E03">
            <w:pPr>
              <w:autoSpaceDE w:val="0"/>
              <w:spacing w:after="120"/>
              <w:ind w:left="708"/>
              <w:jc w:val="both"/>
              <w:rPr>
                <w:rFonts w:eastAsia="Times New Roman"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iCs/>
                <w:kern w:val="2"/>
                <w:sz w:val="22"/>
                <w:szCs w:val="22"/>
              </w:rPr>
              <w:t>Specific didactics instruments</w:t>
            </w:r>
          </w:p>
          <w:p w:rsidR="000C4E03" w:rsidRPr="00981BD9" w:rsidRDefault="00A34E86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Interviews + documentary</w:t>
            </w:r>
          </w:p>
          <w:p w:rsidR="00981BD9" w:rsidRPr="00981BD9" w:rsidRDefault="00981BD9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 w:rsidRPr="00981BD9">
              <w:rPr>
                <w:rFonts w:eastAsia="Times New Roman"/>
                <w:kern w:val="2"/>
                <w:sz w:val="22"/>
                <w:szCs w:val="22"/>
                <w:lang w:val="en-US"/>
              </w:rPr>
              <w:t>Pictures</w:t>
            </w:r>
          </w:p>
          <w:p w:rsidR="00981BD9" w:rsidRPr="00981BD9" w:rsidRDefault="00981BD9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Statistics</w:t>
            </w:r>
          </w:p>
          <w:p w:rsidR="00605338" w:rsidRPr="00B33628" w:rsidRDefault="00605338" w:rsidP="00F15215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</w:p>
        </w:tc>
      </w:tr>
      <w:tr w:rsidR="00605338" w:rsidRPr="00B43156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981BD9" w:rsidRDefault="00F10E92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Evaluation</w:t>
            </w:r>
          </w:p>
          <w:p w:rsidR="00605338" w:rsidRPr="0004174B" w:rsidRDefault="002F4D1F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 w:rsidRPr="0004174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1</w:t>
            </w:r>
            <w:r w:rsidR="00981BD9" w:rsidRPr="0004174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reading task (inclusive making of a summary</w:t>
            </w:r>
            <w:r w:rsidR="002148E6" w:rsidRPr="0004174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)</w:t>
            </w:r>
            <w:r w:rsidR="0050259C" w:rsidRPr="0004174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: 25%</w:t>
            </w:r>
          </w:p>
          <w:p w:rsidR="00981BD9" w:rsidRPr="0004174B" w:rsidRDefault="002F4D1F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 w:rsidRPr="0004174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1 task</w:t>
            </w:r>
            <w:r w:rsidR="002148E6" w:rsidRPr="0004174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with </w:t>
            </w:r>
            <w:r w:rsidR="0027127A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connected with</w:t>
            </w:r>
            <w:r w:rsidR="002148E6" w:rsidRPr="0004174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watching a historical film/documentary</w:t>
            </w:r>
            <w:r w:rsidR="0050259C" w:rsidRPr="0004174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: 25%</w:t>
            </w:r>
          </w:p>
          <w:p w:rsidR="0050259C" w:rsidRPr="0004174B" w:rsidRDefault="00F2759C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 w:rsidRPr="0004174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1 observation task (inclusive writing </w:t>
            </w:r>
            <w:r w:rsidR="003B2FF7" w:rsidRPr="0004174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an article with some conclusions</w:t>
            </w:r>
            <w:r w:rsidR="002F4D1F" w:rsidRPr="0004174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)</w:t>
            </w:r>
            <w:r w:rsidR="0050259C" w:rsidRPr="0004174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: 50%</w:t>
            </w:r>
          </w:p>
          <w:p w:rsidR="00605338" w:rsidRPr="00B33628" w:rsidRDefault="00605338" w:rsidP="00207BE3">
            <w:pPr>
              <w:autoSpaceDE w:val="0"/>
              <w:spacing w:after="120"/>
              <w:jc w:val="both"/>
              <w:rPr>
                <w:kern w:val="2"/>
                <w:lang w:val="en-GB"/>
              </w:rPr>
            </w:pPr>
            <w:r w:rsidRPr="00B33628">
              <w:rPr>
                <w:kern w:val="2"/>
                <w:sz w:val="22"/>
                <w:szCs w:val="22"/>
                <w:lang w:val="en-GB"/>
              </w:rPr>
              <w:t xml:space="preserve">     </w:t>
            </w: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BF57D0" w:rsidRDefault="00F10E92" w:rsidP="009E3309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Content</w:t>
            </w:r>
          </w:p>
          <w:p w:rsidR="00BF57D0" w:rsidRPr="00EA0EF6" w:rsidRDefault="00F0678E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 w:rsidRPr="0004174B">
              <w:rPr>
                <w:sz w:val="22"/>
                <w:szCs w:val="22"/>
                <w:lang w:val="en-US"/>
              </w:rPr>
              <w:t>Culture contact, lang</w:t>
            </w:r>
            <w:r w:rsidR="0027127A">
              <w:rPr>
                <w:sz w:val="22"/>
                <w:szCs w:val="22"/>
                <w:lang w:val="en-US"/>
              </w:rPr>
              <w:t>uage contact and language variati</w:t>
            </w:r>
            <w:r w:rsidRPr="0004174B">
              <w:rPr>
                <w:sz w:val="22"/>
                <w:szCs w:val="22"/>
                <w:lang w:val="en-US"/>
              </w:rPr>
              <w:t>on</w:t>
            </w:r>
          </w:p>
          <w:p w:rsidR="00EA0EF6" w:rsidRPr="00F0678E" w:rsidRDefault="00F0678E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 w:rsidRPr="0004174B">
              <w:rPr>
                <w:sz w:val="22"/>
                <w:szCs w:val="22"/>
                <w:lang w:val="en-US"/>
              </w:rPr>
              <w:t>Dutch standard language, dialect and sociolect</w:t>
            </w:r>
          </w:p>
          <w:p w:rsidR="00EA0EF6" w:rsidRPr="00F0678E" w:rsidRDefault="00F0678E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 w:rsidRPr="0004174B">
              <w:rPr>
                <w:sz w:val="22"/>
                <w:szCs w:val="22"/>
                <w:lang w:val="en-US"/>
              </w:rPr>
              <w:t>Flemish identity in 19th century Belgium</w:t>
            </w:r>
          </w:p>
          <w:p w:rsidR="00EA0EF6" w:rsidRPr="00F0678E" w:rsidRDefault="00F0678E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 w:rsidRPr="0004174B">
              <w:rPr>
                <w:sz w:val="22"/>
                <w:szCs w:val="22"/>
                <w:lang w:val="en-US"/>
              </w:rPr>
              <w:t>The First World War as a cataly</w:t>
            </w:r>
            <w:r w:rsidR="0027127A">
              <w:rPr>
                <w:sz w:val="22"/>
                <w:szCs w:val="22"/>
                <w:lang w:val="en-US"/>
              </w:rPr>
              <w:t>zer for</w:t>
            </w:r>
            <w:r w:rsidRPr="0004174B">
              <w:rPr>
                <w:sz w:val="22"/>
                <w:szCs w:val="22"/>
                <w:lang w:val="en-US"/>
              </w:rPr>
              <w:t xml:space="preserve"> Flemish identity</w:t>
            </w:r>
          </w:p>
          <w:p w:rsidR="00EA0EF6" w:rsidRPr="00F0678E" w:rsidRDefault="00F0678E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 w:rsidRPr="0004174B">
              <w:rPr>
                <w:sz w:val="22"/>
                <w:szCs w:val="22"/>
                <w:lang w:val="en-US"/>
              </w:rPr>
              <w:t>De Second World War: language gap and culture gap in Belgium</w:t>
            </w:r>
          </w:p>
          <w:p w:rsidR="00EA0EF6" w:rsidRPr="00F0678E" w:rsidRDefault="00F0678E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 w:rsidRPr="0004174B">
              <w:rPr>
                <w:sz w:val="22"/>
                <w:szCs w:val="22"/>
                <w:lang w:val="en-US"/>
              </w:rPr>
              <w:t>Language policy in Belgium</w:t>
            </w:r>
            <w:r w:rsidR="0027127A">
              <w:rPr>
                <w:sz w:val="22"/>
                <w:szCs w:val="22"/>
                <w:lang w:val="en-US"/>
              </w:rPr>
              <w:t xml:space="preserve"> after the Second World War: creating</w:t>
            </w:r>
            <w:r w:rsidRPr="0004174B">
              <w:rPr>
                <w:sz w:val="22"/>
                <w:szCs w:val="22"/>
                <w:lang w:val="en-US"/>
              </w:rPr>
              <w:t xml:space="preserve"> the language border (</w:t>
            </w:r>
            <w:r w:rsidR="00EA0EF6" w:rsidRPr="0004174B">
              <w:rPr>
                <w:sz w:val="22"/>
                <w:szCs w:val="22"/>
                <w:lang w:val="en-US"/>
              </w:rPr>
              <w:t>1968)</w:t>
            </w:r>
          </w:p>
          <w:p w:rsidR="00EA0EF6" w:rsidRPr="00F0678E" w:rsidRDefault="00F0678E" w:rsidP="00EA0EF6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Language and culture policy in Belgium after the S</w:t>
            </w:r>
            <w:r w:rsidR="0027127A">
              <w:rPr>
                <w:sz w:val="22"/>
                <w:szCs w:val="22"/>
                <w:lang w:val="en-US"/>
              </w:rPr>
              <w:t>econd World War: a federal parliamentary</w:t>
            </w:r>
            <w:r>
              <w:rPr>
                <w:sz w:val="22"/>
                <w:szCs w:val="22"/>
                <w:lang w:val="en-US"/>
              </w:rPr>
              <w:t xml:space="preserve"> monarchy</w:t>
            </w:r>
            <w:r w:rsidR="00EA0EF6" w:rsidRPr="0004174B">
              <w:rPr>
                <w:sz w:val="22"/>
                <w:szCs w:val="22"/>
                <w:lang w:val="en-US"/>
              </w:rPr>
              <w:t xml:space="preserve"> (1993)</w:t>
            </w:r>
          </w:p>
          <w:p w:rsidR="00EA0EF6" w:rsidRPr="00F0678E" w:rsidRDefault="00F0678E" w:rsidP="00EA0EF6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Language and culture </w:t>
            </w:r>
            <w:r w:rsidR="0027127A">
              <w:rPr>
                <w:sz w:val="22"/>
                <w:szCs w:val="22"/>
                <w:lang w:val="en-US"/>
              </w:rPr>
              <w:t>policy in the Netherlands (o</w:t>
            </w:r>
            <w:r>
              <w:rPr>
                <w:sz w:val="22"/>
                <w:szCs w:val="22"/>
                <w:lang w:val="en-US"/>
              </w:rPr>
              <w:t>fficial integration exam</w:t>
            </w:r>
            <w:r w:rsidR="00EA0EF6" w:rsidRPr="0004174B">
              <w:rPr>
                <w:sz w:val="22"/>
                <w:szCs w:val="22"/>
                <w:lang w:val="en-US"/>
              </w:rPr>
              <w:t>)</w:t>
            </w:r>
          </w:p>
          <w:p w:rsidR="00EA0EF6" w:rsidRPr="00EA0EF6" w:rsidRDefault="00F0678E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en-US"/>
              </w:rPr>
              <w:t>Language policy in Friesland</w:t>
            </w:r>
          </w:p>
          <w:p w:rsidR="00EA0EF6" w:rsidRPr="00F0678E" w:rsidRDefault="00F0678E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 w:rsidRPr="0004174B">
              <w:rPr>
                <w:sz w:val="22"/>
                <w:szCs w:val="22"/>
                <w:lang w:val="en-US"/>
              </w:rPr>
              <w:t>Language choices in migrant communities in Holland and Flanders</w:t>
            </w:r>
          </w:p>
          <w:p w:rsidR="00EA0EF6" w:rsidRPr="00EA0EF6" w:rsidRDefault="00F0678E" w:rsidP="0001524F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lang w:val="nl-BE"/>
              </w:rPr>
            </w:pPr>
            <w:r>
              <w:rPr>
                <w:sz w:val="22"/>
                <w:szCs w:val="22"/>
              </w:rPr>
              <w:t>Exploring the Afrikaans</w:t>
            </w:r>
          </w:p>
        </w:tc>
      </w:tr>
      <w:tr w:rsidR="00605338" w:rsidRPr="00B43156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F10E92" w:rsidRPr="00B33628" w:rsidRDefault="00F10E92" w:rsidP="00F10E92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Literature</w:t>
            </w:r>
          </w:p>
          <w:p w:rsidR="00232926" w:rsidRPr="009C7B3A" w:rsidRDefault="00F10E92" w:rsidP="00F10E92">
            <w:pPr>
              <w:autoSpaceDE w:val="0"/>
              <w:spacing w:after="120"/>
              <w:ind w:left="360"/>
              <w:jc w:val="both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Obliged literature</w:t>
            </w:r>
            <w:r w:rsidR="00C12D0F" w:rsidRPr="009C7B3A">
              <w:rPr>
                <w:b/>
                <w:kern w:val="2"/>
                <w:sz w:val="22"/>
                <w:szCs w:val="22"/>
                <w:lang w:val="en-US"/>
              </w:rPr>
              <w:t xml:space="preserve"> </w:t>
            </w:r>
          </w:p>
          <w:p w:rsidR="00D301FD" w:rsidRPr="00AD0770" w:rsidRDefault="00AE15DE" w:rsidP="00AE15D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n-US"/>
              </w:rPr>
            </w:pPr>
            <w:r w:rsidRPr="00AD0770">
              <w:rPr>
                <w:sz w:val="22"/>
                <w:szCs w:val="22"/>
                <w:lang w:val="en-US"/>
              </w:rPr>
              <w:t>Heine, Bernd &amp; Kuteva, Tania 2006.</w:t>
            </w:r>
            <w:r w:rsidRPr="00AD0770">
              <w:rPr>
                <w:i/>
                <w:sz w:val="22"/>
                <w:szCs w:val="22"/>
                <w:lang w:val="en-US"/>
              </w:rPr>
              <w:t>The changing languages of Europe</w:t>
            </w:r>
            <w:r w:rsidRPr="00AD0770">
              <w:rPr>
                <w:sz w:val="22"/>
                <w:szCs w:val="22"/>
                <w:lang w:val="en-US"/>
              </w:rPr>
              <w:t>. Oxford, Oxford University Press.</w:t>
            </w:r>
            <w:r w:rsidR="0001524F">
              <w:rPr>
                <w:sz w:val="22"/>
                <w:szCs w:val="22"/>
                <w:lang w:val="en-US"/>
              </w:rPr>
              <w:t xml:space="preserve"> [some chapters]</w:t>
            </w:r>
          </w:p>
          <w:p w:rsidR="004E09E7" w:rsidRDefault="00AE15DE" w:rsidP="004E09E7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nl-BE"/>
              </w:rPr>
            </w:pPr>
            <w:r w:rsidRPr="00AD0770">
              <w:rPr>
                <w:sz w:val="22"/>
                <w:szCs w:val="22"/>
                <w:lang w:val="nl-BE"/>
              </w:rPr>
              <w:t xml:space="preserve">Van der Sijs, N. </w:t>
            </w:r>
            <w:r w:rsidRPr="00AD0770">
              <w:rPr>
                <w:i/>
                <w:sz w:val="22"/>
                <w:szCs w:val="22"/>
                <w:lang w:val="nl-BE"/>
              </w:rPr>
              <w:t>Dialectenatlas van het Nederlands</w:t>
            </w:r>
            <w:r w:rsidRPr="00AD0770">
              <w:rPr>
                <w:sz w:val="22"/>
                <w:szCs w:val="22"/>
                <w:lang w:val="nl-BE"/>
              </w:rPr>
              <w:t>. Bert Bakker, Amsterdam, 2011.</w:t>
            </w:r>
            <w:r w:rsidR="0001524F">
              <w:rPr>
                <w:sz w:val="22"/>
                <w:szCs w:val="22"/>
                <w:lang w:val="nl-BE"/>
              </w:rPr>
              <w:t xml:space="preserve"> [book of references]</w:t>
            </w:r>
          </w:p>
          <w:p w:rsidR="004E09E7" w:rsidRPr="004E09E7" w:rsidRDefault="004E09E7" w:rsidP="004E09E7">
            <w:pPr>
              <w:pStyle w:val="ListParagraph"/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kern w:val="0"/>
                <w:sz w:val="22"/>
                <w:szCs w:val="22"/>
                <w:lang w:val="nl-BE" w:eastAsia="nl-BE" w:bidi="ar-SA"/>
              </w:rPr>
            </w:pPr>
            <w:r w:rsidRPr="004E09E7">
              <w:rPr>
                <w:sz w:val="22"/>
                <w:szCs w:val="22"/>
                <w:lang w:val="nl-BE"/>
              </w:rPr>
              <w:t xml:space="preserve">Janssens, R. </w:t>
            </w:r>
            <w:r w:rsidR="006A6D62">
              <w:rPr>
                <w:sz w:val="22"/>
                <w:szCs w:val="22"/>
                <w:lang w:val="nl-BE"/>
              </w:rPr>
              <w:t>‘</w:t>
            </w:r>
            <w:r w:rsidRPr="004E09E7">
              <w:rPr>
                <w:rFonts w:eastAsia="Calibri"/>
                <w:kern w:val="0"/>
                <w:sz w:val="22"/>
                <w:szCs w:val="22"/>
                <w:lang w:val="nl-BE" w:eastAsia="nl-BE" w:bidi="ar-SA"/>
              </w:rPr>
              <w:t>Taalgebruik in Brussel</w:t>
            </w:r>
            <w:r w:rsidR="006A6D62">
              <w:rPr>
                <w:rFonts w:eastAsia="Calibri"/>
                <w:kern w:val="0"/>
                <w:sz w:val="22"/>
                <w:szCs w:val="22"/>
                <w:lang w:val="nl-BE" w:eastAsia="nl-BE" w:bidi="ar-SA"/>
              </w:rPr>
              <w:t>.</w:t>
            </w:r>
            <w:r w:rsidRPr="004E09E7">
              <w:rPr>
                <w:rFonts w:eastAsia="Calibri"/>
                <w:kern w:val="0"/>
                <w:sz w:val="22"/>
                <w:szCs w:val="22"/>
                <w:lang w:val="nl-BE" w:eastAsia="nl-BE" w:bidi="ar-SA"/>
              </w:rPr>
              <w:t xml:space="preserve"> </w:t>
            </w:r>
            <w:r w:rsidRPr="006A6D62">
              <w:rPr>
                <w:rFonts w:eastAsia="Calibri"/>
                <w:iCs/>
                <w:kern w:val="0"/>
                <w:sz w:val="22"/>
                <w:szCs w:val="22"/>
                <w:lang w:val="nl-BE" w:eastAsia="nl-BE" w:bidi="ar-SA"/>
              </w:rPr>
              <w:t>Taalverhoudingen, taalverschuivingen en taalidentiteit in een meertalige stad</w:t>
            </w:r>
            <w:r w:rsidR="006A6D62">
              <w:rPr>
                <w:rFonts w:eastAsia="Calibri"/>
                <w:i/>
                <w:iCs/>
                <w:kern w:val="0"/>
                <w:sz w:val="22"/>
                <w:szCs w:val="22"/>
                <w:lang w:val="nl-BE" w:eastAsia="nl-BE" w:bidi="ar-SA"/>
              </w:rPr>
              <w:t xml:space="preserve"> </w:t>
            </w:r>
            <w:r w:rsidR="006A6D62" w:rsidRPr="006A6D62">
              <w:rPr>
                <w:rFonts w:eastAsia="Calibri"/>
                <w:iCs/>
                <w:kern w:val="0"/>
                <w:sz w:val="22"/>
                <w:szCs w:val="22"/>
                <w:lang w:val="nl-BE" w:eastAsia="nl-BE" w:bidi="ar-SA"/>
              </w:rPr>
              <w:t>in:</w:t>
            </w:r>
            <w:r w:rsidR="006A6D62">
              <w:rPr>
                <w:rFonts w:eastAsia="Calibri"/>
                <w:i/>
                <w:iCs/>
                <w:kern w:val="0"/>
                <w:sz w:val="22"/>
                <w:szCs w:val="22"/>
                <w:lang w:val="nl-BE" w:eastAsia="nl-BE" w:bidi="ar-SA"/>
              </w:rPr>
              <w:t xml:space="preserve"> Brusselse thema’s 8. </w:t>
            </w:r>
            <w:r w:rsidR="00246957">
              <w:rPr>
                <w:rFonts w:eastAsia="Calibri"/>
                <w:iCs/>
                <w:kern w:val="0"/>
                <w:sz w:val="22"/>
                <w:szCs w:val="22"/>
                <w:lang w:val="nl-BE" w:eastAsia="nl-BE" w:bidi="ar-SA"/>
              </w:rPr>
              <w:t>VUB Press, Brussel, 2001</w:t>
            </w:r>
            <w:r w:rsidR="009D4667">
              <w:rPr>
                <w:rFonts w:eastAsia="Calibri"/>
                <w:iCs/>
                <w:kern w:val="0"/>
                <w:sz w:val="22"/>
                <w:szCs w:val="22"/>
                <w:lang w:val="nl-BE" w:eastAsia="nl-BE" w:bidi="ar-SA"/>
              </w:rPr>
              <w:t>. [some chapters]</w:t>
            </w:r>
          </w:p>
          <w:p w:rsidR="00D301FD" w:rsidRPr="00AD0770" w:rsidRDefault="00F10E92" w:rsidP="009C7B3A">
            <w:pPr>
              <w:autoSpaceDE w:val="0"/>
              <w:spacing w:after="120"/>
              <w:ind w:left="360"/>
              <w:rPr>
                <w:b/>
                <w:kern w:val="2"/>
                <w:sz w:val="22"/>
                <w:szCs w:val="22"/>
                <w:lang w:val="nl-NL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Recommended literature</w:t>
            </w:r>
            <w:r w:rsidR="00C12D0F" w:rsidRPr="00AD0770">
              <w:rPr>
                <w:b/>
                <w:kern w:val="2"/>
                <w:sz w:val="22"/>
                <w:szCs w:val="22"/>
                <w:lang w:val="nl-NL"/>
              </w:rPr>
              <w:t xml:space="preserve"> </w:t>
            </w:r>
          </w:p>
          <w:p w:rsidR="00AD0770" w:rsidRPr="006A6D62" w:rsidRDefault="00AD0770" w:rsidP="00AD07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nl-BE"/>
              </w:rPr>
            </w:pPr>
            <w:r w:rsidRPr="000C7527">
              <w:rPr>
                <w:sz w:val="22"/>
                <w:szCs w:val="22"/>
                <w:lang w:val="en-US"/>
              </w:rPr>
              <w:t xml:space="preserve">Fishman, Joshua A. 1999. </w:t>
            </w:r>
            <w:r w:rsidRPr="000C7527">
              <w:rPr>
                <w:i/>
                <w:sz w:val="22"/>
                <w:szCs w:val="22"/>
                <w:lang w:val="en-US"/>
              </w:rPr>
              <w:t>Handbook of language &amp; ethnic identity</w:t>
            </w:r>
            <w:r w:rsidRPr="000C7527">
              <w:rPr>
                <w:sz w:val="22"/>
                <w:szCs w:val="22"/>
                <w:lang w:val="en-US"/>
              </w:rPr>
              <w:t xml:space="preserve">. </w:t>
            </w:r>
            <w:r w:rsidRPr="006A6D62">
              <w:rPr>
                <w:sz w:val="22"/>
                <w:szCs w:val="22"/>
                <w:lang w:val="nl-BE"/>
              </w:rPr>
              <w:t>Oxford: Oxford University Press.</w:t>
            </w:r>
          </w:p>
          <w:p w:rsidR="00AD0770" w:rsidRPr="0037469C" w:rsidRDefault="00AD0770" w:rsidP="00AD07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C7527">
              <w:rPr>
                <w:sz w:val="22"/>
                <w:szCs w:val="22"/>
                <w:lang w:val="en-US"/>
              </w:rPr>
              <w:t>Fou</w:t>
            </w:r>
            <w:r w:rsidRPr="0037469C">
              <w:rPr>
                <w:sz w:val="22"/>
                <w:szCs w:val="22"/>
                <w:lang w:val="en-US"/>
              </w:rPr>
              <w:t xml:space="preserve">ght, Carmen (red.) 2004. </w:t>
            </w:r>
            <w:r w:rsidRPr="0037469C">
              <w:rPr>
                <w:i/>
                <w:sz w:val="22"/>
                <w:szCs w:val="22"/>
                <w:lang w:val="en-US"/>
              </w:rPr>
              <w:t>Sociolinguistic variation</w:t>
            </w:r>
            <w:r w:rsidRPr="0037469C">
              <w:rPr>
                <w:sz w:val="22"/>
                <w:szCs w:val="22"/>
                <w:lang w:val="en-US"/>
              </w:rPr>
              <w:t>. Oxford studies in sociolinguistics: Oxford: Oxford University Press.</w:t>
            </w:r>
          </w:p>
          <w:p w:rsidR="00AD0770" w:rsidRPr="0037469C" w:rsidRDefault="00AD0770" w:rsidP="00AD07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7469C">
              <w:rPr>
                <w:sz w:val="22"/>
                <w:szCs w:val="22"/>
                <w:lang w:val="en-US"/>
              </w:rPr>
              <w:t xml:space="preserve">Holmes, Janet 1997. </w:t>
            </w:r>
            <w:r w:rsidRPr="0037469C">
              <w:rPr>
                <w:i/>
                <w:sz w:val="22"/>
                <w:szCs w:val="22"/>
                <w:lang w:val="en-US"/>
              </w:rPr>
              <w:t>An Introduction to Sociolinguistics</w:t>
            </w:r>
            <w:r w:rsidRPr="0037469C">
              <w:rPr>
                <w:sz w:val="22"/>
                <w:szCs w:val="22"/>
                <w:lang w:val="en-US"/>
              </w:rPr>
              <w:t>. London, New York: Longman</w:t>
            </w:r>
          </w:p>
          <w:p w:rsidR="00AD0770" w:rsidRPr="0037469C" w:rsidRDefault="00AD0770" w:rsidP="00AD07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7469C">
              <w:rPr>
                <w:sz w:val="22"/>
                <w:szCs w:val="22"/>
                <w:lang w:val="en-US"/>
              </w:rPr>
              <w:t xml:space="preserve">Janicki, Karol (red.) 1989. </w:t>
            </w:r>
            <w:r w:rsidRPr="0037469C">
              <w:rPr>
                <w:i/>
                <w:sz w:val="22"/>
                <w:szCs w:val="22"/>
                <w:lang w:val="en-US"/>
              </w:rPr>
              <w:t>Sociolinguistics in Poland</w:t>
            </w:r>
            <w:r w:rsidRPr="0037469C">
              <w:rPr>
                <w:sz w:val="22"/>
                <w:szCs w:val="22"/>
                <w:lang w:val="en-US"/>
              </w:rPr>
              <w:t>. International Journal of the sociology of language nr. 78: Berlin-New York: Mouton De Gruyter.</w:t>
            </w:r>
          </w:p>
          <w:p w:rsidR="00AD0770" w:rsidRPr="0037469C" w:rsidRDefault="00AD0770" w:rsidP="00AD07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7469C">
              <w:rPr>
                <w:sz w:val="22"/>
                <w:szCs w:val="22"/>
                <w:lang w:val="en-US"/>
              </w:rPr>
              <w:t>Jaspaert, K. &amp; Kroon, S. 1988. ‘The relationship between language attitudes and language choice.’ In: van Hout, R. &amp; Knops, U. (</w:t>
            </w:r>
            <w:proofErr w:type="gramStart"/>
            <w:r w:rsidRPr="0037469C">
              <w:rPr>
                <w:sz w:val="22"/>
                <w:szCs w:val="22"/>
                <w:lang w:val="en-US"/>
              </w:rPr>
              <w:t>eds</w:t>
            </w:r>
            <w:proofErr w:type="gramEnd"/>
            <w:r w:rsidRPr="0037469C">
              <w:rPr>
                <w:sz w:val="22"/>
                <w:szCs w:val="22"/>
                <w:lang w:val="en-US"/>
              </w:rPr>
              <w:t xml:space="preserve">) </w:t>
            </w:r>
            <w:r w:rsidRPr="0037469C">
              <w:rPr>
                <w:i/>
                <w:sz w:val="22"/>
                <w:szCs w:val="22"/>
                <w:lang w:val="en-US"/>
              </w:rPr>
              <w:t>Language attitudes in the Dutch language area</w:t>
            </w:r>
            <w:r w:rsidRPr="0037469C">
              <w:rPr>
                <w:sz w:val="22"/>
                <w:szCs w:val="22"/>
                <w:lang w:val="en-US"/>
              </w:rPr>
              <w:t>. Dordrecht: Floris: 157-172.</w:t>
            </w:r>
          </w:p>
          <w:p w:rsidR="00AD0770" w:rsidRPr="0037469C" w:rsidRDefault="00AD0770" w:rsidP="00AD07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7469C">
              <w:rPr>
                <w:sz w:val="22"/>
                <w:szCs w:val="22"/>
                <w:lang w:val="en-US"/>
              </w:rPr>
              <w:t xml:space="preserve">Jaspaert, K. &amp; Kroon, S. 1989. ‘Social determinants of language loss’ in: </w:t>
            </w:r>
            <w:r w:rsidRPr="0037469C">
              <w:rPr>
                <w:i/>
                <w:sz w:val="22"/>
                <w:szCs w:val="22"/>
                <w:lang w:val="en-US"/>
              </w:rPr>
              <w:t>ITL Review of applied linguistics</w:t>
            </w:r>
            <w:r w:rsidRPr="0037469C">
              <w:rPr>
                <w:sz w:val="22"/>
                <w:szCs w:val="22"/>
                <w:lang w:val="en-US"/>
              </w:rPr>
              <w:t xml:space="preserve"> 83-84: 75-98.</w:t>
            </w:r>
          </w:p>
          <w:p w:rsidR="00AD0770" w:rsidRPr="0037469C" w:rsidRDefault="00AD0770" w:rsidP="00AD077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10E92">
              <w:rPr>
                <w:sz w:val="22"/>
                <w:szCs w:val="22"/>
                <w:lang w:val="nl-BE"/>
              </w:rPr>
              <w:t xml:space="preserve">Jaspaert, K. &amp; Kroon, S. (eds) 1991a. </w:t>
            </w:r>
            <w:r w:rsidRPr="0037469C">
              <w:rPr>
                <w:i/>
                <w:sz w:val="22"/>
                <w:szCs w:val="22"/>
                <w:lang w:val="en-US"/>
              </w:rPr>
              <w:t>Ethnic minority languages and education</w:t>
            </w:r>
            <w:r w:rsidRPr="0037469C">
              <w:rPr>
                <w:sz w:val="22"/>
                <w:szCs w:val="22"/>
                <w:lang w:val="en-US"/>
              </w:rPr>
              <w:t>. Amsterdam: Swets &amp; Zeitlinger.</w:t>
            </w:r>
          </w:p>
          <w:p w:rsidR="00251C27" w:rsidRPr="00251C27" w:rsidRDefault="00AD0770" w:rsidP="00251C27">
            <w:pPr>
              <w:pStyle w:val="ListParagraph"/>
              <w:numPr>
                <w:ilvl w:val="0"/>
                <w:numId w:val="13"/>
              </w:numPr>
              <w:rPr>
                <w:kern w:val="2"/>
                <w:sz w:val="22"/>
                <w:szCs w:val="22"/>
                <w:lang w:val="en-US"/>
              </w:rPr>
            </w:pPr>
            <w:r w:rsidRPr="0037469C">
              <w:rPr>
                <w:rFonts w:eastAsia="Times New Roman"/>
                <w:color w:val="000000"/>
                <w:sz w:val="22"/>
                <w:szCs w:val="22"/>
                <w:lang w:val="nl-BE" w:eastAsia="nl-BE"/>
              </w:rPr>
              <w:t xml:space="preserve">Jaspaert, K., &amp; Kroon, S. 1993b. </w:t>
            </w:r>
            <w:r w:rsidRPr="0037469C">
              <w:rPr>
                <w:rFonts w:eastAsia="Times New Roman"/>
                <w:color w:val="000000"/>
                <w:sz w:val="22"/>
                <w:szCs w:val="22"/>
                <w:lang w:val="en-US" w:eastAsia="nl-BE"/>
              </w:rPr>
              <w:t xml:space="preserve">‘Methodological issues in language shift research’: in G. Extra &amp; L. Verhoeven (Eds.), </w:t>
            </w:r>
            <w:r w:rsidRPr="0037469C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 w:eastAsia="nl-BE"/>
              </w:rPr>
              <w:t>Immigrant languages in Europe</w:t>
            </w:r>
            <w:r w:rsidRPr="0037469C">
              <w:rPr>
                <w:rFonts w:eastAsia="Times New Roman"/>
                <w:color w:val="000000"/>
                <w:sz w:val="22"/>
                <w:szCs w:val="22"/>
                <w:lang w:val="en-US" w:eastAsia="nl-BE"/>
              </w:rPr>
              <w:t xml:space="preserve"> (pp. 297-308). Clevedon: Multilingual Matters</w:t>
            </w:r>
          </w:p>
          <w:p w:rsidR="00251C27" w:rsidRPr="00251C27" w:rsidRDefault="00251C27" w:rsidP="00251C27">
            <w:pPr>
              <w:pStyle w:val="ListParagraph"/>
              <w:numPr>
                <w:ilvl w:val="0"/>
                <w:numId w:val="13"/>
              </w:numPr>
              <w:rPr>
                <w:kern w:val="2"/>
                <w:sz w:val="22"/>
                <w:szCs w:val="22"/>
                <w:lang w:val="en-US"/>
              </w:rPr>
            </w:pPr>
            <w:r w:rsidRPr="00251C2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Vandenbussche, W. 2004. ‘Triglossia and pragmatic variety choice in 19th </w:t>
            </w:r>
            <w:proofErr w:type="gramStart"/>
            <w:r w:rsidRPr="00251C2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century  Bruges</w:t>
            </w:r>
            <w:proofErr w:type="gramEnd"/>
            <w:r w:rsidRPr="00251C2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: a case study in historical sociolinguistics’, </w:t>
            </w:r>
            <w:r w:rsidRPr="00251C27">
              <w:rPr>
                <w:rFonts w:eastAsia="Calibri"/>
                <w:i/>
                <w:kern w:val="0"/>
                <w:sz w:val="22"/>
                <w:szCs w:val="22"/>
                <w:lang w:val="en-US" w:eastAsia="nl-BE" w:bidi="ar-SA"/>
              </w:rPr>
              <w:t>Journal of Hicorical Pragmatics</w:t>
            </w:r>
            <w:r w:rsidRPr="00251C2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.</w:t>
            </w:r>
          </w:p>
          <w:p w:rsidR="00AD0770" w:rsidRPr="001A7D65" w:rsidRDefault="00AD0770" w:rsidP="00AD0770">
            <w:pPr>
              <w:pStyle w:val="ListParagraph"/>
              <w:rPr>
                <w:kern w:val="2"/>
                <w:sz w:val="22"/>
                <w:szCs w:val="22"/>
                <w:lang w:val="en-US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95" w:type="dxa"/>
            <w:shd w:val="clear" w:color="auto" w:fill="FFFFFF"/>
          </w:tcPr>
          <w:p w:rsidR="00605338" w:rsidRPr="00B33628" w:rsidRDefault="00F10E92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Teacher</w:t>
            </w: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:</w:t>
            </w:r>
            <w:r w:rsidR="00605338"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 </w:t>
            </w:r>
          </w:p>
          <w:p w:rsidR="00D301FD" w:rsidRPr="00B33628" w:rsidRDefault="00F76236" w:rsidP="00A62B9F">
            <w:pPr>
              <w:autoSpaceDE w:val="0"/>
              <w:spacing w:after="120"/>
              <w:jc w:val="both"/>
              <w:rPr>
                <w:rFonts w:eastAsia="Times New Roman"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Cs/>
                <w:kern w:val="2"/>
                <w:sz w:val="22"/>
                <w:szCs w:val="22"/>
              </w:rPr>
              <w:t>Dr Rinaldo Neels</w:t>
            </w:r>
          </w:p>
          <w:p w:rsidR="00605338" w:rsidRPr="0004174B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5920" w:type="dxa"/>
          </w:tcPr>
          <w:p w:rsidR="00605338" w:rsidRPr="0004174B" w:rsidRDefault="00605338" w:rsidP="00A62B9F">
            <w:pPr>
              <w:keepNext/>
              <w:tabs>
                <w:tab w:val="left" w:pos="432"/>
              </w:tabs>
              <w:autoSpaceDE w:val="0"/>
              <w:spacing w:after="120"/>
              <w:rPr>
                <w:rFonts w:eastAsia="Times New Roman"/>
                <w:kern w:val="2"/>
              </w:rPr>
            </w:pPr>
          </w:p>
        </w:tc>
      </w:tr>
    </w:tbl>
    <w:p w:rsidR="00605338" w:rsidRPr="0004174B" w:rsidRDefault="00605338" w:rsidP="006822A2">
      <w:pPr>
        <w:autoSpaceDE w:val="0"/>
        <w:spacing w:after="120"/>
        <w:rPr>
          <w:rFonts w:eastAsia="Times New Roman"/>
          <w:kern w:val="2"/>
          <w:sz w:val="22"/>
          <w:szCs w:val="22"/>
        </w:rPr>
      </w:pPr>
    </w:p>
    <w:sectPr w:rsidR="00605338" w:rsidRPr="0004174B" w:rsidSect="00D335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53" w:rsidRDefault="00DB5153" w:rsidP="006822A2">
      <w:r>
        <w:separator/>
      </w:r>
    </w:p>
  </w:endnote>
  <w:endnote w:type="continuationSeparator" w:id="0">
    <w:p w:rsidR="00DB5153" w:rsidRDefault="00DB5153" w:rsidP="0068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53" w:rsidRDefault="00DB5153" w:rsidP="006822A2">
      <w:r>
        <w:separator/>
      </w:r>
    </w:p>
  </w:footnote>
  <w:footnote w:type="continuationSeparator" w:id="0">
    <w:p w:rsidR="00DB5153" w:rsidRDefault="00DB5153" w:rsidP="006822A2">
      <w:r>
        <w:continuationSeparator/>
      </w:r>
    </w:p>
  </w:footnote>
  <w:footnote w:id="1">
    <w:p w:rsidR="00605338" w:rsidRDefault="00605338" w:rsidP="006822A2">
      <w:pPr>
        <w:pStyle w:val="FootnoteText"/>
      </w:pPr>
      <w:r w:rsidRPr="00323E4F">
        <w:rPr>
          <w:rStyle w:val="FootnoteReference"/>
        </w:rPr>
        <w:footnoteRef/>
      </w:r>
      <w:r w:rsidRPr="00323E4F">
        <w:t xml:space="preserve"> </w:t>
      </w:r>
      <w:r w:rsidR="00F10E92">
        <w:t>Version 16/12/2010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F3"/>
    <w:multiLevelType w:val="hybridMultilevel"/>
    <w:tmpl w:val="81A64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11"/>
    <w:multiLevelType w:val="hybridMultilevel"/>
    <w:tmpl w:val="A7FA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E9F"/>
    <w:multiLevelType w:val="multilevel"/>
    <w:tmpl w:val="C21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C2EEB"/>
    <w:multiLevelType w:val="hybridMultilevel"/>
    <w:tmpl w:val="74BCB97E"/>
    <w:lvl w:ilvl="0" w:tplc="08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6A0355F"/>
    <w:multiLevelType w:val="hybridMultilevel"/>
    <w:tmpl w:val="2DB4C9D6"/>
    <w:lvl w:ilvl="0" w:tplc="A7060A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2371"/>
    <w:multiLevelType w:val="hybridMultilevel"/>
    <w:tmpl w:val="BEBCDCC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F2237"/>
    <w:multiLevelType w:val="hybridMultilevel"/>
    <w:tmpl w:val="7E8ADAB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6870C0"/>
    <w:multiLevelType w:val="hybridMultilevel"/>
    <w:tmpl w:val="7BC81E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E072F"/>
    <w:multiLevelType w:val="hybridMultilevel"/>
    <w:tmpl w:val="A39E6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91AA3"/>
    <w:multiLevelType w:val="hybridMultilevel"/>
    <w:tmpl w:val="349E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06456C"/>
    <w:multiLevelType w:val="hybridMultilevel"/>
    <w:tmpl w:val="61DC9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54B91"/>
    <w:multiLevelType w:val="hybridMultilevel"/>
    <w:tmpl w:val="8EA24D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A38E6"/>
    <w:multiLevelType w:val="hybridMultilevel"/>
    <w:tmpl w:val="9B6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223BA"/>
    <w:multiLevelType w:val="hybridMultilevel"/>
    <w:tmpl w:val="A6C2D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95069"/>
    <w:multiLevelType w:val="multilevel"/>
    <w:tmpl w:val="085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1E35DDA"/>
    <w:multiLevelType w:val="multilevel"/>
    <w:tmpl w:val="8BD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6765B3E"/>
    <w:multiLevelType w:val="hybridMultilevel"/>
    <w:tmpl w:val="63702680"/>
    <w:lvl w:ilvl="0" w:tplc="0813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>
    <w:nsid w:val="7D353D7C"/>
    <w:multiLevelType w:val="hybridMultilevel"/>
    <w:tmpl w:val="CBD65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94087"/>
    <w:multiLevelType w:val="multilevel"/>
    <w:tmpl w:val="685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8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6"/>
  </w:num>
  <w:num w:numId="16">
    <w:abstractNumId w:val="17"/>
  </w:num>
  <w:num w:numId="17">
    <w:abstractNumId w:val="8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22A2"/>
    <w:rsid w:val="0001524F"/>
    <w:rsid w:val="0003273F"/>
    <w:rsid w:val="0004174B"/>
    <w:rsid w:val="00052A1A"/>
    <w:rsid w:val="00070FB1"/>
    <w:rsid w:val="00085BE6"/>
    <w:rsid w:val="000B5AC2"/>
    <w:rsid w:val="000C4E03"/>
    <w:rsid w:val="000C65AA"/>
    <w:rsid w:val="000C7527"/>
    <w:rsid w:val="000D0AD0"/>
    <w:rsid w:val="000E3DEF"/>
    <w:rsid w:val="000E619C"/>
    <w:rsid w:val="00100AB6"/>
    <w:rsid w:val="00113952"/>
    <w:rsid w:val="00121656"/>
    <w:rsid w:val="001241A0"/>
    <w:rsid w:val="00124DC9"/>
    <w:rsid w:val="00132C65"/>
    <w:rsid w:val="00183B82"/>
    <w:rsid w:val="00193F74"/>
    <w:rsid w:val="001A7D65"/>
    <w:rsid w:val="001B30E4"/>
    <w:rsid w:val="001B7EDA"/>
    <w:rsid w:val="00207BE3"/>
    <w:rsid w:val="002148E6"/>
    <w:rsid w:val="00232926"/>
    <w:rsid w:val="00246957"/>
    <w:rsid w:val="00251C27"/>
    <w:rsid w:val="0027127A"/>
    <w:rsid w:val="002C57D3"/>
    <w:rsid w:val="002D57B6"/>
    <w:rsid w:val="002F06A9"/>
    <w:rsid w:val="002F385C"/>
    <w:rsid w:val="002F4D1F"/>
    <w:rsid w:val="00306B90"/>
    <w:rsid w:val="00323E4F"/>
    <w:rsid w:val="00327388"/>
    <w:rsid w:val="00342C16"/>
    <w:rsid w:val="00347AB6"/>
    <w:rsid w:val="0037469C"/>
    <w:rsid w:val="0038289F"/>
    <w:rsid w:val="003B2FF7"/>
    <w:rsid w:val="003C70FF"/>
    <w:rsid w:val="003D06E1"/>
    <w:rsid w:val="003E71B9"/>
    <w:rsid w:val="003F1B19"/>
    <w:rsid w:val="004517C1"/>
    <w:rsid w:val="00475C2E"/>
    <w:rsid w:val="004A080A"/>
    <w:rsid w:val="004D190D"/>
    <w:rsid w:val="004D1E2D"/>
    <w:rsid w:val="004E09E7"/>
    <w:rsid w:val="00500CCB"/>
    <w:rsid w:val="0050259C"/>
    <w:rsid w:val="005042AC"/>
    <w:rsid w:val="00546EE9"/>
    <w:rsid w:val="00582A0C"/>
    <w:rsid w:val="00590F84"/>
    <w:rsid w:val="005A369A"/>
    <w:rsid w:val="005E4ABC"/>
    <w:rsid w:val="00605338"/>
    <w:rsid w:val="006114EE"/>
    <w:rsid w:val="0066188D"/>
    <w:rsid w:val="00672258"/>
    <w:rsid w:val="006822A2"/>
    <w:rsid w:val="00690C9A"/>
    <w:rsid w:val="006943CF"/>
    <w:rsid w:val="00696544"/>
    <w:rsid w:val="006A6D62"/>
    <w:rsid w:val="0073528F"/>
    <w:rsid w:val="0077027C"/>
    <w:rsid w:val="0078732D"/>
    <w:rsid w:val="007943AA"/>
    <w:rsid w:val="007B6C6C"/>
    <w:rsid w:val="007D1A2A"/>
    <w:rsid w:val="007D2366"/>
    <w:rsid w:val="00801B5F"/>
    <w:rsid w:val="00850E95"/>
    <w:rsid w:val="00854096"/>
    <w:rsid w:val="008A0F09"/>
    <w:rsid w:val="008A3687"/>
    <w:rsid w:val="008C7DE6"/>
    <w:rsid w:val="008D10D5"/>
    <w:rsid w:val="00906421"/>
    <w:rsid w:val="00940DA2"/>
    <w:rsid w:val="00942650"/>
    <w:rsid w:val="009450C4"/>
    <w:rsid w:val="00981BD9"/>
    <w:rsid w:val="009A0B35"/>
    <w:rsid w:val="009A46E7"/>
    <w:rsid w:val="009C7B3A"/>
    <w:rsid w:val="009D4667"/>
    <w:rsid w:val="009E3309"/>
    <w:rsid w:val="009E78C5"/>
    <w:rsid w:val="009F5D6F"/>
    <w:rsid w:val="00A34E86"/>
    <w:rsid w:val="00A62B9F"/>
    <w:rsid w:val="00A67515"/>
    <w:rsid w:val="00A97F61"/>
    <w:rsid w:val="00AA3B66"/>
    <w:rsid w:val="00AB15A9"/>
    <w:rsid w:val="00AD0770"/>
    <w:rsid w:val="00AD3416"/>
    <w:rsid w:val="00AE15DE"/>
    <w:rsid w:val="00AF3F6C"/>
    <w:rsid w:val="00B33628"/>
    <w:rsid w:val="00B43156"/>
    <w:rsid w:val="00B612A9"/>
    <w:rsid w:val="00B70360"/>
    <w:rsid w:val="00B943DE"/>
    <w:rsid w:val="00BA7997"/>
    <w:rsid w:val="00BF1806"/>
    <w:rsid w:val="00BF57D0"/>
    <w:rsid w:val="00C12D0F"/>
    <w:rsid w:val="00C17C7D"/>
    <w:rsid w:val="00C700DD"/>
    <w:rsid w:val="00C74BAE"/>
    <w:rsid w:val="00CC5620"/>
    <w:rsid w:val="00CE7042"/>
    <w:rsid w:val="00D206AA"/>
    <w:rsid w:val="00D22EE4"/>
    <w:rsid w:val="00D261C7"/>
    <w:rsid w:val="00D301FD"/>
    <w:rsid w:val="00D3354F"/>
    <w:rsid w:val="00D400FC"/>
    <w:rsid w:val="00D45687"/>
    <w:rsid w:val="00D612AB"/>
    <w:rsid w:val="00D77D58"/>
    <w:rsid w:val="00DB5153"/>
    <w:rsid w:val="00DC6711"/>
    <w:rsid w:val="00DD12AC"/>
    <w:rsid w:val="00DD69A7"/>
    <w:rsid w:val="00DD7401"/>
    <w:rsid w:val="00DD764E"/>
    <w:rsid w:val="00E0292D"/>
    <w:rsid w:val="00E05D95"/>
    <w:rsid w:val="00E27305"/>
    <w:rsid w:val="00E33F86"/>
    <w:rsid w:val="00E37102"/>
    <w:rsid w:val="00EA0EF6"/>
    <w:rsid w:val="00EC4558"/>
    <w:rsid w:val="00EF743D"/>
    <w:rsid w:val="00F01966"/>
    <w:rsid w:val="00F0678E"/>
    <w:rsid w:val="00F10E92"/>
    <w:rsid w:val="00F15215"/>
    <w:rsid w:val="00F2759C"/>
    <w:rsid w:val="00F50882"/>
    <w:rsid w:val="00F76236"/>
    <w:rsid w:val="00FB3D60"/>
    <w:rsid w:val="00FC1366"/>
    <w:rsid w:val="00FD5CB0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A2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82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6822A2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6822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500C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rsid w:val="00500CCB"/>
    <w:rPr>
      <w:vertAlign w:val="superscript"/>
    </w:rPr>
  </w:style>
  <w:style w:type="character" w:styleId="Strong">
    <w:name w:val="Strong"/>
    <w:basedOn w:val="DefaultParagraphFont"/>
    <w:uiPriority w:val="99"/>
    <w:qFormat/>
    <w:rsid w:val="00D612AB"/>
    <w:rPr>
      <w:b/>
      <w:bCs/>
    </w:rPr>
  </w:style>
  <w:style w:type="paragraph" w:styleId="ListParagraph">
    <w:name w:val="List Paragraph"/>
    <w:basedOn w:val="Normal"/>
    <w:uiPriority w:val="99"/>
    <w:qFormat/>
    <w:rsid w:val="00D77D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822A2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2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6822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82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C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500CCB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D612AB"/>
    <w:rPr>
      <w:b/>
      <w:bCs/>
    </w:rPr>
  </w:style>
  <w:style w:type="paragraph" w:styleId="Akapitzlist">
    <w:name w:val="List Paragraph"/>
    <w:basedOn w:val="Normalny"/>
    <w:uiPriority w:val="99"/>
    <w:qFormat/>
    <w:rsid w:val="00D77D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Rinaldo</cp:lastModifiedBy>
  <cp:revision>7</cp:revision>
  <dcterms:created xsi:type="dcterms:W3CDTF">2012-11-13T20:23:00Z</dcterms:created>
  <dcterms:modified xsi:type="dcterms:W3CDTF">2012-11-14T07:22:00Z</dcterms:modified>
</cp:coreProperties>
</file>