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11" w:rsidRPr="007B4A62" w:rsidRDefault="00FA776B" w:rsidP="006159C5">
      <w:pPr>
        <w:pStyle w:val="Standaard"/>
        <w:spacing w:line="288" w:lineRule="auto"/>
        <w:ind w:left="0"/>
        <w:jc w:val="both"/>
        <w:rPr>
          <w:sz w:val="22"/>
          <w:szCs w:val="22"/>
        </w:rPr>
      </w:pPr>
      <w:bookmarkStart w:id="0" w:name="_GoBack"/>
      <w:bookmarkEnd w:id="0"/>
      <w:r w:rsidRPr="007B4A62">
        <w:rPr>
          <w:rStyle w:val="Standaardalinea-lettertype"/>
          <w:b/>
          <w:sz w:val="22"/>
          <w:szCs w:val="22"/>
        </w:rPr>
        <w:t>LITERATUURLIJST</w:t>
      </w:r>
    </w:p>
    <w:p w:rsidR="00217F11" w:rsidRPr="007B4A62" w:rsidRDefault="00217F11" w:rsidP="006159C5">
      <w:pPr>
        <w:pStyle w:val="Standaard"/>
        <w:spacing w:line="288" w:lineRule="auto"/>
        <w:ind w:left="0"/>
        <w:jc w:val="both"/>
        <w:rPr>
          <w:sz w:val="22"/>
          <w:szCs w:val="22"/>
        </w:rPr>
      </w:pPr>
    </w:p>
    <w:p w:rsidR="00217F11" w:rsidRPr="00BB6613" w:rsidRDefault="00FA776B" w:rsidP="006159C5">
      <w:pPr>
        <w:pStyle w:val="Standaard"/>
        <w:spacing w:after="120" w:line="288" w:lineRule="auto"/>
        <w:ind w:left="284" w:hanging="284"/>
        <w:jc w:val="both"/>
        <w:rPr>
          <w:b/>
          <w:sz w:val="22"/>
          <w:szCs w:val="22"/>
          <w:u w:val="single"/>
        </w:rPr>
      </w:pPr>
      <w:r w:rsidRPr="00BB6613">
        <w:rPr>
          <w:rStyle w:val="Standaardalinea-lettertype"/>
          <w:b/>
          <w:i/>
          <w:sz w:val="22"/>
          <w:szCs w:val="22"/>
          <w:u w:val="single"/>
        </w:rPr>
        <w:t>1</w:t>
      </w:r>
      <w:r w:rsidRPr="00BB6613">
        <w:rPr>
          <w:rStyle w:val="Standaardalinea-lettertype"/>
          <w:b/>
          <w:i/>
          <w:sz w:val="22"/>
          <w:szCs w:val="22"/>
          <w:u w:val="single"/>
          <w:vertAlign w:val="superscript"/>
        </w:rPr>
        <w:t>e</w:t>
      </w:r>
      <w:r w:rsidRPr="00BB6613">
        <w:rPr>
          <w:rStyle w:val="Standaardalinea-lettertype"/>
          <w:b/>
          <w:i/>
          <w:sz w:val="22"/>
          <w:szCs w:val="22"/>
          <w:u w:val="single"/>
        </w:rPr>
        <w:t xml:space="preserve"> jaar BA</w:t>
      </w:r>
    </w:p>
    <w:p w:rsidR="0057655B" w:rsidRDefault="0057655B" w:rsidP="006159C5">
      <w:pPr>
        <w:pStyle w:val="Standaard"/>
        <w:spacing w:after="120" w:line="288" w:lineRule="auto"/>
        <w:ind w:left="284" w:hanging="284"/>
        <w:jc w:val="both"/>
        <w:rPr>
          <w:rStyle w:val="Standaardalinea-lettertype"/>
          <w:b/>
          <w:sz w:val="22"/>
          <w:szCs w:val="22"/>
        </w:rPr>
      </w:pPr>
      <w:r>
        <w:rPr>
          <w:rStyle w:val="Standaardalinea-lettertype"/>
          <w:b/>
          <w:sz w:val="22"/>
          <w:szCs w:val="22"/>
        </w:rPr>
        <w:t>Verplichte boeken</w:t>
      </w:r>
    </w:p>
    <w:p w:rsidR="0057655B" w:rsidRDefault="0057655B" w:rsidP="0057655B">
      <w:pPr>
        <w:pStyle w:val="Standaard"/>
        <w:numPr>
          <w:ilvl w:val="0"/>
          <w:numId w:val="2"/>
        </w:numPr>
        <w:spacing w:line="288" w:lineRule="auto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  <w:r w:rsidRPr="00C44A7B">
        <w:rPr>
          <w:sz w:val="22"/>
          <w:szCs w:val="22"/>
        </w:rPr>
        <w:t xml:space="preserve">Louis Paul Boon, </w:t>
      </w:r>
      <w:r w:rsidRPr="00C44A7B">
        <w:rPr>
          <w:rFonts w:eastAsia="Times New Roman"/>
          <w:i/>
          <w:iCs/>
          <w:color w:val="000000"/>
          <w:sz w:val="22"/>
          <w:szCs w:val="22"/>
          <w:lang w:eastAsia="cs-CZ"/>
        </w:rPr>
        <w:t>Droga z kapliczką</w:t>
      </w:r>
      <w:r w:rsidRPr="00C44A7B">
        <w:rPr>
          <w:rFonts w:eastAsia="Times New Roman"/>
          <w:iCs/>
          <w:color w:val="000000"/>
          <w:sz w:val="22"/>
          <w:szCs w:val="22"/>
          <w:lang w:eastAsia="cs-CZ"/>
        </w:rPr>
        <w:t xml:space="preserve"> (De kapellekensbaan), </w:t>
      </w:r>
      <w:r>
        <w:rPr>
          <w:rFonts w:eastAsia="Times New Roman"/>
          <w:iCs/>
          <w:color w:val="000000"/>
          <w:sz w:val="22"/>
          <w:szCs w:val="22"/>
          <w:lang w:eastAsia="cs-CZ"/>
        </w:rPr>
        <w:t>Warszawa 1982</w:t>
      </w:r>
    </w:p>
    <w:p w:rsidR="005855F1" w:rsidRPr="005855F1" w:rsidRDefault="005855F1" w:rsidP="0057655B">
      <w:pPr>
        <w:pStyle w:val="Standaard"/>
        <w:numPr>
          <w:ilvl w:val="0"/>
          <w:numId w:val="2"/>
        </w:numPr>
        <w:spacing w:line="288" w:lineRule="auto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  <w:r w:rsidRPr="005855F1">
        <w:rPr>
          <w:sz w:val="22"/>
          <w:szCs w:val="22"/>
        </w:rPr>
        <w:t xml:space="preserve">Hugo Claus, </w:t>
      </w:r>
      <w:r w:rsidRPr="005855F1">
        <w:rPr>
          <w:rFonts w:eastAsia="Times New Roman"/>
          <w:i/>
          <w:iCs/>
          <w:color w:val="000000"/>
          <w:sz w:val="22"/>
          <w:szCs w:val="22"/>
          <w:lang w:eastAsia="cs-CZ"/>
        </w:rPr>
        <w:t>Cały smutek Belgii</w:t>
      </w:r>
      <w:r w:rsidRPr="005855F1">
        <w:rPr>
          <w:rFonts w:eastAsia="Times New Roman"/>
          <w:iCs/>
          <w:color w:val="000000"/>
          <w:sz w:val="22"/>
          <w:szCs w:val="22"/>
          <w:lang w:eastAsia="cs-CZ"/>
        </w:rPr>
        <w:t xml:space="preserve"> (Het verdriet van België), Warszawa 1994</w:t>
      </w:r>
    </w:p>
    <w:p w:rsidR="0057655B" w:rsidRPr="009079BC" w:rsidRDefault="0057655B" w:rsidP="0057655B">
      <w:pPr>
        <w:pStyle w:val="Standaard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9079BC">
        <w:rPr>
          <w:sz w:val="22"/>
          <w:szCs w:val="22"/>
        </w:rPr>
        <w:t xml:space="preserve">Hendrik Conscience, </w:t>
      </w:r>
      <w:r w:rsidRPr="009079BC">
        <w:rPr>
          <w:i/>
          <w:sz w:val="22"/>
          <w:szCs w:val="22"/>
        </w:rPr>
        <w:t>Lew z Flandrii</w:t>
      </w:r>
      <w:r w:rsidRPr="009079BC">
        <w:rPr>
          <w:sz w:val="22"/>
          <w:szCs w:val="22"/>
        </w:rPr>
        <w:t xml:space="preserve"> (De leeuw van Vlaenderen), Poznań 1915, Warszawa 1921 (2</w:t>
      </w:r>
      <w:r w:rsidRPr="009079BC">
        <w:rPr>
          <w:sz w:val="22"/>
          <w:szCs w:val="22"/>
          <w:vertAlign w:val="superscript"/>
        </w:rPr>
        <w:t>e</w:t>
      </w:r>
      <w:r w:rsidRPr="009079BC">
        <w:rPr>
          <w:sz w:val="22"/>
          <w:szCs w:val="22"/>
        </w:rPr>
        <w:t xml:space="preserve"> druk), Poznań 1930 (3</w:t>
      </w:r>
      <w:r w:rsidRPr="009079BC">
        <w:rPr>
          <w:sz w:val="22"/>
          <w:szCs w:val="22"/>
          <w:vertAlign w:val="superscript"/>
        </w:rPr>
        <w:t>e</w:t>
      </w:r>
      <w:r w:rsidRPr="009079BC">
        <w:rPr>
          <w:sz w:val="22"/>
          <w:szCs w:val="22"/>
        </w:rPr>
        <w:t xml:space="preserve"> druk)</w:t>
      </w:r>
    </w:p>
    <w:p w:rsidR="005855F1" w:rsidRPr="00D536E9" w:rsidRDefault="005855F1" w:rsidP="005855F1">
      <w:pPr>
        <w:pStyle w:val="Standaard"/>
        <w:numPr>
          <w:ilvl w:val="0"/>
          <w:numId w:val="2"/>
        </w:numPr>
        <w:spacing w:line="288" w:lineRule="auto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  <w:r w:rsidRPr="00D536E9">
        <w:rPr>
          <w:sz w:val="22"/>
          <w:szCs w:val="22"/>
        </w:rPr>
        <w:t xml:space="preserve">Louis Couperus, </w:t>
      </w:r>
      <w:r w:rsidRPr="00D536E9">
        <w:rPr>
          <w:rFonts w:eastAsia="Times New Roman"/>
          <w:i/>
          <w:iCs/>
          <w:color w:val="000000"/>
          <w:sz w:val="22"/>
          <w:szCs w:val="22"/>
          <w:lang w:eastAsia="cs-CZ"/>
        </w:rPr>
        <w:t>Ludzie starzy i sprawy przemijające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 xml:space="preserve"> (Van oude mensen die dingen die voorbij gaan), Warszawa 1966</w:t>
      </w:r>
    </w:p>
    <w:p w:rsidR="005855F1" w:rsidRDefault="005855F1" w:rsidP="0057655B">
      <w:pPr>
        <w:pStyle w:val="Standaard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Willem Elsschot, </w:t>
      </w:r>
      <w:r>
        <w:rPr>
          <w:i/>
          <w:sz w:val="22"/>
          <w:szCs w:val="22"/>
        </w:rPr>
        <w:t>Ser</w:t>
      </w:r>
      <w:r>
        <w:rPr>
          <w:sz w:val="22"/>
          <w:szCs w:val="22"/>
        </w:rPr>
        <w:t xml:space="preserve"> (Kaas), Warszawa 2013</w:t>
      </w:r>
    </w:p>
    <w:p w:rsidR="005855F1" w:rsidRDefault="005855F1" w:rsidP="005855F1">
      <w:pPr>
        <w:pStyle w:val="Standaard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Hella Haasse, </w:t>
      </w:r>
      <w:r>
        <w:rPr>
          <w:i/>
          <w:sz w:val="22"/>
          <w:szCs w:val="22"/>
        </w:rPr>
        <w:t>U</w:t>
      </w:r>
      <w:r w:rsidRPr="006F69FF">
        <w:rPr>
          <w:i/>
          <w:sz w:val="22"/>
          <w:szCs w:val="22"/>
        </w:rPr>
        <w:t>rug</w:t>
      </w:r>
      <w:r>
        <w:rPr>
          <w:sz w:val="22"/>
          <w:szCs w:val="22"/>
        </w:rPr>
        <w:t xml:space="preserve"> </w:t>
      </w:r>
      <w:r w:rsidRPr="006F69FF">
        <w:rPr>
          <w:sz w:val="22"/>
          <w:szCs w:val="22"/>
        </w:rPr>
        <w:t>(Oeroeg),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Warszawa 1997</w:t>
      </w:r>
    </w:p>
    <w:p w:rsidR="0057655B" w:rsidRPr="006F69FF" w:rsidRDefault="0057655B" w:rsidP="0057655B">
      <w:pPr>
        <w:pStyle w:val="Standaard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Willem Frederik Hermans, </w:t>
      </w:r>
      <w:r>
        <w:rPr>
          <w:i/>
          <w:sz w:val="22"/>
          <w:szCs w:val="22"/>
        </w:rPr>
        <w:t>Ciemna Damoklesa</w:t>
      </w:r>
      <w:r>
        <w:rPr>
          <w:sz w:val="22"/>
          <w:szCs w:val="22"/>
        </w:rPr>
        <w:t xml:space="preserve"> (De donkere kamer van Damokles), Warszawa 1994</w:t>
      </w:r>
    </w:p>
    <w:p w:rsidR="005855F1" w:rsidRPr="00D90EA0" w:rsidRDefault="005855F1" w:rsidP="005855F1">
      <w:pPr>
        <w:pStyle w:val="Standaard"/>
        <w:numPr>
          <w:ilvl w:val="0"/>
          <w:numId w:val="2"/>
        </w:numPr>
        <w:spacing w:line="288" w:lineRule="auto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  <w:r w:rsidRPr="00D90EA0">
        <w:rPr>
          <w:rFonts w:eastAsia="Times New Roman"/>
          <w:iCs/>
          <w:color w:val="000000"/>
          <w:sz w:val="22"/>
          <w:szCs w:val="22"/>
          <w:lang w:eastAsia="cs-CZ"/>
        </w:rPr>
        <w:t xml:space="preserve">Harry Mulisch, </w:t>
      </w:r>
      <w:r w:rsidRPr="00D90EA0">
        <w:rPr>
          <w:rFonts w:eastAsia="Times New Roman"/>
          <w:i/>
          <w:iCs/>
          <w:color w:val="000000"/>
          <w:sz w:val="22"/>
          <w:szCs w:val="22"/>
          <w:lang w:eastAsia="cs-CZ"/>
        </w:rPr>
        <w:t>Odkrycie nieba</w:t>
      </w:r>
      <w:r w:rsidRPr="00D90EA0">
        <w:rPr>
          <w:rFonts w:eastAsia="Times New Roman"/>
          <w:iCs/>
          <w:color w:val="000000"/>
          <w:sz w:val="22"/>
          <w:szCs w:val="22"/>
          <w:lang w:eastAsia="cs-CZ"/>
        </w:rPr>
        <w:t xml:space="preserve"> (De ontdekking van de hemel), Warszawa </w:t>
      </w:r>
      <w:r>
        <w:rPr>
          <w:rFonts w:eastAsia="Times New Roman"/>
          <w:iCs/>
          <w:color w:val="000000"/>
          <w:sz w:val="22"/>
          <w:szCs w:val="22"/>
          <w:lang w:eastAsia="cs-CZ"/>
        </w:rPr>
        <w:t>2006</w:t>
      </w:r>
    </w:p>
    <w:p w:rsidR="0057655B" w:rsidRDefault="0057655B" w:rsidP="0057655B">
      <w:pPr>
        <w:pStyle w:val="Standaard"/>
        <w:numPr>
          <w:ilvl w:val="0"/>
          <w:numId w:val="2"/>
        </w:numPr>
        <w:spacing w:line="288" w:lineRule="auto"/>
        <w:jc w:val="both"/>
        <w:rPr>
          <w:rFonts w:eastAsia="Times New Roman"/>
          <w:iCs/>
          <w:color w:val="000000"/>
          <w:sz w:val="22"/>
          <w:szCs w:val="22"/>
          <w:lang w:val="pl-PL" w:eastAsia="cs-CZ"/>
        </w:rPr>
      </w:pPr>
      <w:r w:rsidRPr="004A690E">
        <w:rPr>
          <w:sz w:val="22"/>
          <w:szCs w:val="22"/>
          <w:lang w:val="pl-PL"/>
        </w:rPr>
        <w:t xml:space="preserve">Multatuli, </w:t>
      </w:r>
      <w:r w:rsidRPr="004A690E">
        <w:rPr>
          <w:rFonts w:eastAsia="Times New Roman"/>
          <w:i/>
          <w:iCs/>
          <w:color w:val="000000"/>
          <w:sz w:val="22"/>
          <w:szCs w:val="22"/>
          <w:lang w:val="pl-PL" w:eastAsia="cs-CZ"/>
        </w:rPr>
        <w:t>Maks Havelaar czyli aukcje kawy Holenderskiego</w:t>
      </w:r>
      <w:r w:rsidRPr="004A690E">
        <w:rPr>
          <w:rFonts w:eastAsia="Times New Roman"/>
          <w:iCs/>
          <w:color w:val="000000"/>
          <w:sz w:val="22"/>
          <w:szCs w:val="22"/>
          <w:lang w:val="pl-PL" w:eastAsia="cs-CZ"/>
        </w:rPr>
        <w:t xml:space="preserve"> (Max Havelaar), Wrocław </w:t>
      </w:r>
      <w:r>
        <w:rPr>
          <w:rFonts w:eastAsia="Times New Roman"/>
          <w:iCs/>
          <w:color w:val="000000"/>
          <w:sz w:val="22"/>
          <w:szCs w:val="22"/>
          <w:lang w:val="pl-PL" w:eastAsia="cs-CZ"/>
        </w:rPr>
        <w:t>–</w:t>
      </w:r>
      <w:r w:rsidRPr="004A690E">
        <w:rPr>
          <w:rFonts w:eastAsia="Times New Roman"/>
          <w:iCs/>
          <w:color w:val="000000"/>
          <w:sz w:val="22"/>
          <w:szCs w:val="22"/>
          <w:lang w:val="pl-PL" w:eastAsia="cs-CZ"/>
        </w:rPr>
        <w:t xml:space="preserve"> </w:t>
      </w:r>
      <w:r>
        <w:rPr>
          <w:rFonts w:eastAsia="Times New Roman"/>
          <w:iCs/>
          <w:color w:val="000000"/>
          <w:sz w:val="22"/>
          <w:szCs w:val="22"/>
          <w:lang w:val="pl-PL" w:eastAsia="cs-CZ"/>
        </w:rPr>
        <w:t>W</w:t>
      </w:r>
      <w:r w:rsidRPr="004A690E">
        <w:rPr>
          <w:rFonts w:eastAsia="Times New Roman"/>
          <w:iCs/>
          <w:color w:val="000000"/>
          <w:sz w:val="22"/>
          <w:szCs w:val="22"/>
          <w:lang w:val="pl-PL" w:eastAsia="cs-CZ"/>
        </w:rPr>
        <w:t>arszawa</w:t>
      </w:r>
      <w:r>
        <w:rPr>
          <w:rFonts w:eastAsia="Times New Roman"/>
          <w:iCs/>
          <w:color w:val="000000"/>
          <w:sz w:val="22"/>
          <w:szCs w:val="22"/>
          <w:lang w:val="pl-PL" w:eastAsia="cs-CZ"/>
        </w:rPr>
        <w:t xml:space="preserve"> – Kraków 1994</w:t>
      </w:r>
    </w:p>
    <w:p w:rsidR="0057655B" w:rsidRDefault="0057655B" w:rsidP="0057655B">
      <w:pPr>
        <w:pStyle w:val="Standaard"/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D90EA0">
        <w:rPr>
          <w:sz w:val="22"/>
          <w:szCs w:val="22"/>
        </w:rPr>
        <w:t xml:space="preserve">Jan Wolkers, </w:t>
      </w:r>
      <w:r>
        <w:rPr>
          <w:i/>
          <w:sz w:val="22"/>
          <w:szCs w:val="22"/>
        </w:rPr>
        <w:t>Powrót do Oegstgeest</w:t>
      </w:r>
      <w:r>
        <w:rPr>
          <w:sz w:val="22"/>
          <w:szCs w:val="22"/>
        </w:rPr>
        <w:t xml:space="preserve"> (Terug naar Oegstgeest), Warszawa 1990</w:t>
      </w:r>
    </w:p>
    <w:p w:rsidR="0057655B" w:rsidRDefault="0057655B" w:rsidP="006159C5">
      <w:pPr>
        <w:pStyle w:val="Standaard"/>
        <w:spacing w:after="120" w:line="288" w:lineRule="auto"/>
        <w:ind w:left="284" w:hanging="284"/>
        <w:jc w:val="both"/>
        <w:rPr>
          <w:rStyle w:val="Standaardalinea-lettertype"/>
          <w:b/>
          <w:sz w:val="22"/>
          <w:szCs w:val="22"/>
        </w:rPr>
      </w:pPr>
    </w:p>
    <w:p w:rsidR="0057655B" w:rsidRPr="0057655B" w:rsidRDefault="0057655B" w:rsidP="006159C5">
      <w:pPr>
        <w:pStyle w:val="Standaard"/>
        <w:spacing w:after="120" w:line="288" w:lineRule="auto"/>
        <w:ind w:left="284" w:hanging="284"/>
        <w:jc w:val="both"/>
        <w:rPr>
          <w:rStyle w:val="Standaardalinea-lettertype"/>
          <w:b/>
          <w:sz w:val="22"/>
          <w:szCs w:val="22"/>
        </w:rPr>
      </w:pPr>
      <w:r>
        <w:rPr>
          <w:rStyle w:val="Standaardalinea-lettertype"/>
          <w:b/>
          <w:sz w:val="22"/>
          <w:szCs w:val="22"/>
        </w:rPr>
        <w:t>Aanbevolen boeken (minimaal 5, d.w.z. uit elke periode één)</w:t>
      </w:r>
    </w:p>
    <w:p w:rsidR="0057655B" w:rsidRDefault="0057655B" w:rsidP="006159C5">
      <w:pPr>
        <w:pStyle w:val="Standaard"/>
        <w:spacing w:after="120" w:line="288" w:lineRule="auto"/>
        <w:ind w:left="284" w:hanging="284"/>
        <w:jc w:val="both"/>
        <w:rPr>
          <w:rStyle w:val="Standaardalinea-lettertype"/>
          <w:b/>
          <w:sz w:val="22"/>
          <w:szCs w:val="22"/>
        </w:rPr>
      </w:pPr>
    </w:p>
    <w:p w:rsidR="00217F11" w:rsidRDefault="00BB6613" w:rsidP="006159C5">
      <w:pPr>
        <w:pStyle w:val="Standaard"/>
        <w:spacing w:after="120" w:line="288" w:lineRule="auto"/>
        <w:ind w:left="284" w:hanging="284"/>
        <w:jc w:val="both"/>
        <w:rPr>
          <w:rStyle w:val="Standaardalinea-lettertype"/>
          <w:sz w:val="22"/>
          <w:szCs w:val="22"/>
        </w:rPr>
      </w:pPr>
      <w:r>
        <w:rPr>
          <w:rStyle w:val="Standaardalinea-lettertype"/>
          <w:b/>
          <w:sz w:val="22"/>
          <w:szCs w:val="22"/>
        </w:rPr>
        <w:t>Moderne tijd (na 1990)</w:t>
      </w:r>
    </w:p>
    <w:p w:rsidR="006159C5" w:rsidRPr="006159C5" w:rsidRDefault="006159C5" w:rsidP="006159C5">
      <w:pPr>
        <w:pStyle w:val="Standaard"/>
        <w:spacing w:line="288" w:lineRule="auto"/>
        <w:ind w:left="284" w:hanging="284"/>
        <w:jc w:val="both"/>
        <w:rPr>
          <w:sz w:val="22"/>
          <w:szCs w:val="22"/>
          <w:lang w:val="de-DE"/>
        </w:rPr>
      </w:pPr>
      <w:r w:rsidRPr="006159C5">
        <w:rPr>
          <w:sz w:val="22"/>
          <w:szCs w:val="22"/>
          <w:lang w:val="de-DE"/>
        </w:rPr>
        <w:t xml:space="preserve">Anna Enquist, </w:t>
      </w:r>
      <w:r w:rsidRPr="006159C5">
        <w:rPr>
          <w:i/>
          <w:sz w:val="22"/>
          <w:szCs w:val="22"/>
          <w:lang w:val="de-DE"/>
        </w:rPr>
        <w:t xml:space="preserve">Sekret </w:t>
      </w:r>
      <w:r w:rsidRPr="006159C5">
        <w:rPr>
          <w:sz w:val="22"/>
          <w:szCs w:val="22"/>
          <w:lang w:val="de-DE"/>
        </w:rPr>
        <w:t>(Het geheim), Warszawa 2006</w:t>
      </w:r>
    </w:p>
    <w:p w:rsidR="006159C5" w:rsidRPr="006159C5" w:rsidRDefault="006159C5" w:rsidP="006159C5">
      <w:pPr>
        <w:pStyle w:val="Standaard"/>
        <w:spacing w:line="288" w:lineRule="auto"/>
        <w:ind w:left="284" w:hanging="284"/>
        <w:jc w:val="both"/>
        <w:rPr>
          <w:sz w:val="22"/>
          <w:szCs w:val="22"/>
        </w:rPr>
      </w:pPr>
      <w:r w:rsidRPr="006159C5">
        <w:rPr>
          <w:sz w:val="22"/>
          <w:szCs w:val="22"/>
        </w:rPr>
        <w:t xml:space="preserve">Tessa de Loo, </w:t>
      </w:r>
      <w:r w:rsidRPr="006159C5">
        <w:rPr>
          <w:i/>
          <w:sz w:val="22"/>
          <w:szCs w:val="22"/>
        </w:rPr>
        <w:t>Bliźniacki</w:t>
      </w:r>
      <w:r w:rsidRPr="006159C5">
        <w:rPr>
          <w:sz w:val="22"/>
          <w:szCs w:val="22"/>
        </w:rPr>
        <w:t xml:space="preserve"> (De tweeling), Warszawa </w:t>
      </w:r>
      <w:r>
        <w:rPr>
          <w:sz w:val="22"/>
          <w:szCs w:val="22"/>
        </w:rPr>
        <w:t>2004</w:t>
      </w:r>
    </w:p>
    <w:p w:rsidR="00D90EA0" w:rsidRPr="005855F1" w:rsidRDefault="00D90EA0" w:rsidP="006159C5">
      <w:pPr>
        <w:pStyle w:val="Standaard"/>
        <w:spacing w:line="288" w:lineRule="auto"/>
        <w:ind w:left="284" w:hanging="284"/>
        <w:jc w:val="both"/>
        <w:rPr>
          <w:sz w:val="22"/>
          <w:szCs w:val="22"/>
          <w:lang w:val="pl-PL"/>
        </w:rPr>
      </w:pPr>
      <w:r w:rsidRPr="005855F1">
        <w:rPr>
          <w:sz w:val="22"/>
          <w:szCs w:val="22"/>
          <w:lang w:val="pl-PL"/>
        </w:rPr>
        <w:t xml:space="preserve">Geert Mak, </w:t>
      </w:r>
      <w:r w:rsidRPr="005855F1">
        <w:rPr>
          <w:i/>
          <w:sz w:val="22"/>
          <w:szCs w:val="22"/>
          <w:lang w:val="pl-PL"/>
        </w:rPr>
        <w:t xml:space="preserve">W Europie </w:t>
      </w:r>
      <w:r w:rsidRPr="005855F1">
        <w:rPr>
          <w:sz w:val="22"/>
          <w:szCs w:val="22"/>
          <w:lang w:val="pl-PL"/>
        </w:rPr>
        <w:t>(In Europa), Warszawa 2008</w:t>
      </w:r>
    </w:p>
    <w:p w:rsidR="00217F11" w:rsidRPr="006159C5" w:rsidRDefault="00217F11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</w:p>
    <w:p w:rsidR="00217F11" w:rsidRDefault="00C44A7B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Na de Tweede Wereldoorlog (1945-1990)</w:t>
      </w:r>
    </w:p>
    <w:p w:rsidR="004C5410" w:rsidRPr="004C5410" w:rsidRDefault="004C5410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Marnix Gijsen, </w:t>
      </w:r>
      <w:r>
        <w:rPr>
          <w:i/>
          <w:sz w:val="22"/>
          <w:szCs w:val="22"/>
        </w:rPr>
        <w:t>Dobro i zlo</w:t>
      </w:r>
      <w:r>
        <w:rPr>
          <w:sz w:val="22"/>
          <w:szCs w:val="22"/>
        </w:rPr>
        <w:t xml:space="preserve"> (Goed en kwaad), Warszawa 1990</w:t>
      </w:r>
    </w:p>
    <w:p w:rsidR="00C44A7B" w:rsidRPr="00D90EA0" w:rsidRDefault="00C44A7B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  <w:r w:rsidRPr="00D90EA0">
        <w:rPr>
          <w:sz w:val="22"/>
          <w:szCs w:val="22"/>
        </w:rPr>
        <w:t xml:space="preserve">Hubert Lampo, </w:t>
      </w:r>
      <w:r w:rsidRPr="00D90EA0">
        <w:rPr>
          <w:i/>
          <w:sz w:val="22"/>
          <w:szCs w:val="22"/>
        </w:rPr>
        <w:t>Powrót Joachima Stillera</w:t>
      </w:r>
      <w:r w:rsidRPr="00D90EA0">
        <w:rPr>
          <w:sz w:val="22"/>
          <w:szCs w:val="22"/>
        </w:rPr>
        <w:t xml:space="preserve"> (De komst van Joachim Stiller), Warszawa 1979</w:t>
      </w:r>
    </w:p>
    <w:p w:rsidR="009E74CF" w:rsidRPr="009079BC" w:rsidRDefault="009E74CF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  <w:r w:rsidRPr="009079BC">
        <w:rPr>
          <w:sz w:val="22"/>
          <w:szCs w:val="22"/>
        </w:rPr>
        <w:t xml:space="preserve">Maria Rosseels, </w:t>
      </w:r>
      <w:r w:rsidRPr="009079BC">
        <w:rPr>
          <w:rFonts w:eastAsia="Times New Roman"/>
          <w:i/>
          <w:iCs/>
          <w:color w:val="000000"/>
          <w:sz w:val="22"/>
          <w:szCs w:val="22"/>
          <w:lang w:eastAsia="cs-CZ"/>
        </w:rPr>
        <w:t>Ja chrześcijanin zabiłem</w:t>
      </w:r>
      <w:r w:rsidRPr="009079BC">
        <w:rPr>
          <w:rFonts w:eastAsia="Times New Roman"/>
          <w:iCs/>
          <w:color w:val="000000"/>
          <w:sz w:val="22"/>
          <w:szCs w:val="22"/>
          <w:lang w:eastAsia="cs-CZ"/>
        </w:rPr>
        <w:t xml:space="preserve"> (Ik was een christen), Warszawa 1974, 1977 (2</w:t>
      </w:r>
      <w:r w:rsidRPr="009079BC">
        <w:rPr>
          <w:rFonts w:eastAsia="Times New Roman"/>
          <w:iCs/>
          <w:color w:val="000000"/>
          <w:sz w:val="22"/>
          <w:szCs w:val="22"/>
          <w:vertAlign w:val="superscript"/>
          <w:lang w:eastAsia="cs-CZ"/>
        </w:rPr>
        <w:t>e</w:t>
      </w:r>
      <w:r w:rsidRPr="009079BC">
        <w:rPr>
          <w:rFonts w:eastAsia="Times New Roman"/>
          <w:iCs/>
          <w:color w:val="000000"/>
          <w:sz w:val="22"/>
          <w:szCs w:val="22"/>
          <w:lang w:eastAsia="cs-CZ"/>
        </w:rPr>
        <w:t xml:space="preserve"> druk)</w:t>
      </w:r>
    </w:p>
    <w:p w:rsidR="00DB54DB" w:rsidRPr="005855F1" w:rsidRDefault="00DB54DB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</w:p>
    <w:p w:rsidR="004A690E" w:rsidRPr="004A690E" w:rsidRDefault="00D90EA0" w:rsidP="004A690E">
      <w:pPr>
        <w:pStyle w:val="Standaard"/>
        <w:spacing w:after="120" w:line="288" w:lineRule="auto"/>
        <w:ind w:left="0"/>
        <w:jc w:val="both"/>
        <w:rPr>
          <w:sz w:val="22"/>
          <w:szCs w:val="22"/>
          <w:lang w:val="de-DE"/>
        </w:rPr>
      </w:pPr>
      <w:r w:rsidRPr="00D90EA0">
        <w:rPr>
          <w:b/>
          <w:sz w:val="22"/>
          <w:szCs w:val="22"/>
          <w:lang w:val="de-DE"/>
        </w:rPr>
        <w:t>Het Interbellum (1920-1945)</w:t>
      </w:r>
    </w:p>
    <w:p w:rsidR="009E74CF" w:rsidRPr="009079BC" w:rsidRDefault="009E74CF" w:rsidP="00C44A7B">
      <w:pPr>
        <w:pStyle w:val="Standaard"/>
        <w:spacing w:line="288" w:lineRule="auto"/>
        <w:ind w:left="0"/>
        <w:jc w:val="both"/>
        <w:rPr>
          <w:sz w:val="22"/>
          <w:szCs w:val="22"/>
          <w:lang w:val="en-GB"/>
        </w:rPr>
      </w:pPr>
      <w:r w:rsidRPr="009079BC">
        <w:rPr>
          <w:sz w:val="22"/>
          <w:szCs w:val="22"/>
          <w:lang w:val="en-GB"/>
        </w:rPr>
        <w:t xml:space="preserve">Arthur van Schendel, </w:t>
      </w:r>
      <w:r w:rsidRPr="009079BC">
        <w:rPr>
          <w:i/>
          <w:sz w:val="22"/>
          <w:szCs w:val="22"/>
          <w:lang w:val="en-GB"/>
        </w:rPr>
        <w:t>Fregata Johanna Maria</w:t>
      </w:r>
      <w:r w:rsidRPr="009079BC">
        <w:rPr>
          <w:sz w:val="22"/>
          <w:szCs w:val="22"/>
          <w:lang w:val="en-GB"/>
        </w:rPr>
        <w:t xml:space="preserve"> (Het fregatschip Johanna Maria), Warszawa 1959</w:t>
      </w:r>
    </w:p>
    <w:p w:rsidR="009E74CF" w:rsidRPr="004C5410" w:rsidRDefault="009E74CF" w:rsidP="00C44A7B">
      <w:pPr>
        <w:pStyle w:val="Standaard"/>
        <w:spacing w:line="288" w:lineRule="auto"/>
        <w:ind w:left="0"/>
        <w:jc w:val="both"/>
        <w:rPr>
          <w:sz w:val="22"/>
          <w:szCs w:val="22"/>
          <w:lang w:val="en-GB"/>
        </w:rPr>
      </w:pPr>
      <w:r w:rsidRPr="004C5410">
        <w:rPr>
          <w:sz w:val="22"/>
          <w:szCs w:val="22"/>
          <w:lang w:val="en-GB"/>
        </w:rPr>
        <w:t xml:space="preserve">Felix Timmermans, </w:t>
      </w:r>
      <w:r w:rsidRPr="004C5410">
        <w:rPr>
          <w:i/>
          <w:sz w:val="22"/>
          <w:szCs w:val="22"/>
          <w:lang w:val="en-GB"/>
        </w:rPr>
        <w:t>Psalm flamandzki</w:t>
      </w:r>
      <w:r w:rsidRPr="004C5410">
        <w:rPr>
          <w:sz w:val="22"/>
          <w:szCs w:val="22"/>
          <w:lang w:val="en-GB"/>
        </w:rPr>
        <w:t xml:space="preserve"> (De boerenpsalm), Warszawa 1989</w:t>
      </w:r>
    </w:p>
    <w:p w:rsidR="009E74CF" w:rsidRDefault="009E74CF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Gerard Walschap, </w:t>
      </w:r>
      <w:r>
        <w:rPr>
          <w:i/>
          <w:sz w:val="22"/>
          <w:szCs w:val="22"/>
        </w:rPr>
        <w:t xml:space="preserve">Jan Houtekiet </w:t>
      </w:r>
      <w:r>
        <w:rPr>
          <w:sz w:val="22"/>
          <w:szCs w:val="22"/>
        </w:rPr>
        <w:t>(Jan Houtekiet), Warszawa 1964</w:t>
      </w:r>
    </w:p>
    <w:p w:rsidR="00D90EA0" w:rsidRPr="009E74CF" w:rsidRDefault="00D90EA0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</w:p>
    <w:p w:rsidR="006F69FF" w:rsidRDefault="006F69FF" w:rsidP="004A690E">
      <w:pPr>
        <w:pStyle w:val="Standaard"/>
        <w:spacing w:after="120" w:line="288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Van 1880 tot Wereldoorlog I (1920)</w:t>
      </w:r>
    </w:p>
    <w:p w:rsidR="00D536E9" w:rsidRPr="00D536E9" w:rsidRDefault="00D536E9" w:rsidP="006F69FF">
      <w:pPr>
        <w:pStyle w:val="Standaard"/>
        <w:spacing w:line="288" w:lineRule="auto"/>
        <w:ind w:left="284" w:hanging="284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 xml:space="preserve">Marcellus Emants, </w:t>
      </w:r>
      <w:r w:rsidRPr="00D536E9">
        <w:rPr>
          <w:rFonts w:eastAsia="Times New Roman"/>
          <w:i/>
          <w:iCs/>
          <w:color w:val="000000"/>
          <w:sz w:val="22"/>
          <w:szCs w:val="22"/>
          <w:lang w:eastAsia="cs-CZ"/>
        </w:rPr>
        <w:t>Wyznanie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 xml:space="preserve"> (Een nagelaten bekentenis), </w:t>
      </w:r>
      <w:r>
        <w:rPr>
          <w:rFonts w:eastAsia="Times New Roman"/>
          <w:iCs/>
          <w:color w:val="000000"/>
          <w:sz w:val="22"/>
          <w:szCs w:val="22"/>
          <w:lang w:eastAsia="cs-CZ"/>
        </w:rPr>
        <w:t>Warszawa 1991</w:t>
      </w:r>
    </w:p>
    <w:p w:rsidR="00FA776B" w:rsidRPr="00FA776B" w:rsidRDefault="00FA776B" w:rsidP="00FA776B">
      <w:pPr>
        <w:pStyle w:val="Standaard"/>
        <w:spacing w:line="288" w:lineRule="auto"/>
        <w:ind w:left="284" w:hanging="284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  <w:r w:rsidRPr="00FA776B">
        <w:rPr>
          <w:rFonts w:eastAsia="Times New Roman"/>
          <w:iCs/>
          <w:color w:val="000000"/>
          <w:sz w:val="22"/>
          <w:szCs w:val="22"/>
          <w:lang w:eastAsia="cs-CZ"/>
        </w:rPr>
        <w:t xml:space="preserve">Herman Heijermans, </w:t>
      </w:r>
      <w:r w:rsidRPr="00FA776B">
        <w:rPr>
          <w:rFonts w:eastAsia="Times New Roman"/>
          <w:i/>
          <w:iCs/>
          <w:color w:val="000000"/>
          <w:sz w:val="22"/>
          <w:szCs w:val="22"/>
          <w:lang w:eastAsia="cs-CZ"/>
        </w:rPr>
        <w:t>Nadzieja</w:t>
      </w:r>
      <w:r w:rsidRPr="00FA776B">
        <w:rPr>
          <w:rFonts w:eastAsia="Times New Roman"/>
          <w:iCs/>
          <w:color w:val="000000"/>
          <w:sz w:val="22"/>
          <w:szCs w:val="22"/>
          <w:lang w:eastAsia="cs-CZ"/>
        </w:rPr>
        <w:t xml:space="preserve"> (Op hoop van zegen), </w:t>
      </w:r>
      <w:r>
        <w:rPr>
          <w:rFonts w:eastAsia="Times New Roman"/>
          <w:iCs/>
          <w:color w:val="000000"/>
          <w:sz w:val="22"/>
          <w:szCs w:val="22"/>
          <w:lang w:eastAsia="cs-CZ"/>
        </w:rPr>
        <w:t>Lwów 1902</w:t>
      </w:r>
    </w:p>
    <w:p w:rsidR="009E74CF" w:rsidRDefault="009E74CF" w:rsidP="006F69FF">
      <w:pPr>
        <w:pStyle w:val="Standaard"/>
        <w:spacing w:line="288" w:lineRule="auto"/>
        <w:ind w:left="284" w:hanging="284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 xml:space="preserve">Nescio, </w:t>
      </w:r>
      <w:r w:rsidRPr="00D536E9">
        <w:rPr>
          <w:rFonts w:eastAsia="Times New Roman"/>
          <w:i/>
          <w:iCs/>
          <w:color w:val="000000"/>
          <w:sz w:val="22"/>
          <w:szCs w:val="22"/>
          <w:lang w:eastAsia="cs-CZ"/>
        </w:rPr>
        <w:t>Pierwsze wzruszenie. Opowiadania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 xml:space="preserve"> (</w:t>
      </w:r>
      <w:r w:rsidRPr="00D536E9">
        <w:rPr>
          <w:rFonts w:eastAsia="Times New Roman"/>
          <w:color w:val="000000"/>
          <w:sz w:val="22"/>
          <w:szCs w:val="22"/>
          <w:lang w:eastAsia="cs-CZ"/>
        </w:rPr>
        <w:t>Verhalen uit de bundels 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>Boven het dal en andere verhalen</w:t>
      </w:r>
      <w:r w:rsidRPr="00D536E9">
        <w:rPr>
          <w:rFonts w:eastAsia="Times New Roman"/>
          <w:color w:val="000000"/>
          <w:sz w:val="22"/>
          <w:szCs w:val="22"/>
          <w:lang w:eastAsia="cs-CZ"/>
        </w:rPr>
        <w:t>; 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>De uitvreter</w:t>
      </w:r>
      <w:r w:rsidRPr="00D536E9">
        <w:rPr>
          <w:rFonts w:eastAsia="Times New Roman"/>
          <w:color w:val="000000"/>
          <w:sz w:val="22"/>
          <w:szCs w:val="22"/>
          <w:lang w:eastAsia="cs-CZ"/>
        </w:rPr>
        <w:t>; 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>Titaantjes</w:t>
      </w:r>
      <w:r w:rsidRPr="00D536E9">
        <w:rPr>
          <w:rFonts w:eastAsia="Times New Roman"/>
          <w:color w:val="000000"/>
          <w:sz w:val="22"/>
          <w:szCs w:val="22"/>
          <w:lang w:eastAsia="cs-CZ"/>
        </w:rPr>
        <w:t>;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>Dichterje</w:t>
      </w:r>
      <w:r w:rsidRPr="00D536E9">
        <w:rPr>
          <w:rFonts w:eastAsia="Times New Roman"/>
          <w:color w:val="000000"/>
          <w:sz w:val="22"/>
          <w:szCs w:val="22"/>
          <w:lang w:eastAsia="cs-CZ"/>
        </w:rPr>
        <w:t>; </w:t>
      </w:r>
      <w:r w:rsidRPr="00D536E9">
        <w:rPr>
          <w:rFonts w:eastAsia="Times New Roman"/>
          <w:iCs/>
          <w:color w:val="000000"/>
          <w:sz w:val="22"/>
          <w:szCs w:val="22"/>
          <w:lang w:eastAsia="cs-CZ"/>
        </w:rPr>
        <w:t>Mene tekel), Warszawa 1980</w:t>
      </w:r>
    </w:p>
    <w:p w:rsidR="004C5410" w:rsidRPr="00D536E9" w:rsidRDefault="004C5410" w:rsidP="006F69FF">
      <w:pPr>
        <w:pStyle w:val="Standaard"/>
        <w:spacing w:line="288" w:lineRule="auto"/>
        <w:ind w:left="284" w:hanging="284"/>
        <w:jc w:val="both"/>
        <w:rPr>
          <w:rFonts w:eastAsia="Times New Roman"/>
          <w:iCs/>
          <w:color w:val="000000"/>
          <w:sz w:val="22"/>
          <w:szCs w:val="22"/>
          <w:lang w:eastAsia="cs-CZ"/>
        </w:rPr>
      </w:pPr>
    </w:p>
    <w:p w:rsidR="006F69FF" w:rsidRPr="009079BC" w:rsidRDefault="006F69FF" w:rsidP="00AB358F">
      <w:pPr>
        <w:pStyle w:val="Standaard"/>
        <w:keepNext/>
        <w:spacing w:after="120" w:line="288" w:lineRule="auto"/>
        <w:ind w:left="284" w:hanging="284"/>
        <w:jc w:val="both"/>
        <w:rPr>
          <w:rFonts w:eastAsia="Times New Roman"/>
          <w:iCs/>
          <w:color w:val="000000"/>
          <w:sz w:val="22"/>
          <w:szCs w:val="22"/>
          <w:lang w:val="pl-PL" w:eastAsia="cs-CZ"/>
        </w:rPr>
      </w:pPr>
      <w:r w:rsidRPr="009079BC">
        <w:rPr>
          <w:rFonts w:eastAsia="Times New Roman"/>
          <w:b/>
          <w:iCs/>
          <w:color w:val="000000"/>
          <w:sz w:val="22"/>
          <w:szCs w:val="22"/>
          <w:lang w:val="pl-PL" w:eastAsia="cs-CZ"/>
        </w:rPr>
        <w:lastRenderedPageBreak/>
        <w:t>Voor 1880</w:t>
      </w:r>
    </w:p>
    <w:p w:rsidR="00D536E9" w:rsidRPr="00D536E9" w:rsidRDefault="00D536E9" w:rsidP="006F69FF">
      <w:pPr>
        <w:pStyle w:val="Standaard"/>
        <w:spacing w:line="288" w:lineRule="auto"/>
        <w:ind w:left="284" w:hanging="284"/>
        <w:jc w:val="both"/>
        <w:rPr>
          <w:sz w:val="22"/>
          <w:szCs w:val="22"/>
          <w:lang w:val="pl-PL"/>
        </w:rPr>
      </w:pPr>
      <w:r w:rsidRPr="00D536E9">
        <w:rPr>
          <w:sz w:val="22"/>
          <w:szCs w:val="22"/>
          <w:lang w:val="pl-PL"/>
        </w:rPr>
        <w:t xml:space="preserve">Anoniem, </w:t>
      </w:r>
      <w:r w:rsidRPr="00D536E9">
        <w:rPr>
          <w:rFonts w:eastAsia="Times New Roman"/>
          <w:i/>
          <w:iCs/>
          <w:color w:val="000000"/>
          <w:sz w:val="22"/>
          <w:szCs w:val="22"/>
          <w:lang w:val="pl-PL" w:eastAsia="cs-CZ"/>
        </w:rPr>
        <w:t>Cudowna historia Maryjki z Nijmegen, która przez siedem lat miała do czynienia z diabłem</w:t>
      </w:r>
      <w:r w:rsidRPr="00D536E9">
        <w:rPr>
          <w:rFonts w:eastAsia="Times New Roman"/>
          <w:iCs/>
          <w:color w:val="000000"/>
          <w:sz w:val="22"/>
          <w:szCs w:val="22"/>
          <w:lang w:val="pl-PL" w:eastAsia="cs-CZ"/>
        </w:rPr>
        <w:t xml:space="preserve"> </w:t>
      </w:r>
      <w:r w:rsidRPr="00D536E9">
        <w:rPr>
          <w:rFonts w:eastAsia="Times New Roman"/>
          <w:i/>
          <w:iCs/>
          <w:color w:val="000000"/>
          <w:sz w:val="22"/>
          <w:szCs w:val="22"/>
          <w:lang w:val="pl-PL" w:eastAsia="cs-CZ"/>
        </w:rPr>
        <w:t>(Wonderbare historie van Mariken van Nieumeghen)</w:t>
      </w:r>
      <w:r>
        <w:rPr>
          <w:rFonts w:eastAsia="Times New Roman"/>
          <w:iCs/>
          <w:color w:val="000000"/>
          <w:sz w:val="22"/>
          <w:szCs w:val="22"/>
          <w:lang w:val="pl-PL" w:eastAsia="cs-CZ"/>
        </w:rPr>
        <w:t>, Kraków 1998</w:t>
      </w:r>
    </w:p>
    <w:p w:rsidR="00D536E9" w:rsidRPr="00D536E9" w:rsidRDefault="00D536E9" w:rsidP="006F69FF">
      <w:pPr>
        <w:pStyle w:val="Standaard"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D536E9">
        <w:rPr>
          <w:sz w:val="22"/>
          <w:szCs w:val="22"/>
          <w:lang w:val="en-US"/>
        </w:rPr>
        <w:t xml:space="preserve">Anna Bosboom Toussaint, </w:t>
      </w:r>
      <w:r w:rsidRPr="00D536E9">
        <w:rPr>
          <w:i/>
          <w:sz w:val="22"/>
          <w:szCs w:val="22"/>
          <w:lang w:val="en-US"/>
        </w:rPr>
        <w:t>Major Franek</w:t>
      </w:r>
      <w:r w:rsidRPr="00D536E9">
        <w:rPr>
          <w:sz w:val="22"/>
          <w:szCs w:val="22"/>
          <w:lang w:val="en-US"/>
        </w:rPr>
        <w:t xml:space="preserve"> (Majoor Frans), </w:t>
      </w:r>
      <w:r>
        <w:rPr>
          <w:sz w:val="22"/>
          <w:szCs w:val="22"/>
          <w:lang w:val="en-US"/>
        </w:rPr>
        <w:t>Warszawa 1909</w:t>
      </w:r>
    </w:p>
    <w:p w:rsidR="006F69FF" w:rsidRPr="00D536E9" w:rsidRDefault="00D536E9" w:rsidP="006F69FF">
      <w:pPr>
        <w:pStyle w:val="Standaard"/>
        <w:spacing w:line="288" w:lineRule="auto"/>
        <w:ind w:left="284" w:hanging="284"/>
        <w:jc w:val="both"/>
        <w:rPr>
          <w:sz w:val="22"/>
          <w:szCs w:val="22"/>
        </w:rPr>
      </w:pPr>
      <w:r w:rsidRPr="00D536E9">
        <w:rPr>
          <w:sz w:val="22"/>
          <w:szCs w:val="22"/>
        </w:rPr>
        <w:t xml:space="preserve">Joost van den Vondel, </w:t>
      </w:r>
      <w:r w:rsidRPr="00D536E9">
        <w:rPr>
          <w:i/>
          <w:sz w:val="22"/>
          <w:szCs w:val="22"/>
        </w:rPr>
        <w:t>Lucyfer</w:t>
      </w:r>
      <w:r w:rsidRPr="00D536E9">
        <w:rPr>
          <w:sz w:val="22"/>
          <w:szCs w:val="22"/>
        </w:rPr>
        <w:t xml:space="preserve"> (Lucifer), </w:t>
      </w:r>
      <w:r>
        <w:rPr>
          <w:sz w:val="22"/>
          <w:szCs w:val="22"/>
        </w:rPr>
        <w:t>Kraków 2002, 2007 (2</w:t>
      </w:r>
      <w:r w:rsidRPr="00D536E9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druk)</w:t>
      </w:r>
    </w:p>
    <w:p w:rsidR="00DB54DB" w:rsidRPr="00D536E9" w:rsidRDefault="00DB54DB" w:rsidP="00C44A7B">
      <w:pPr>
        <w:pStyle w:val="Standaard"/>
        <w:spacing w:line="288" w:lineRule="auto"/>
        <w:ind w:left="0"/>
        <w:jc w:val="both"/>
        <w:rPr>
          <w:sz w:val="22"/>
          <w:szCs w:val="22"/>
        </w:rPr>
      </w:pPr>
    </w:p>
    <w:sectPr w:rsidR="00DB54DB" w:rsidRPr="00D536E9" w:rsidSect="00217F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09" w:rsidRDefault="00265C09" w:rsidP="00217F11">
      <w:pPr>
        <w:spacing w:after="0"/>
      </w:pPr>
      <w:r>
        <w:separator/>
      </w:r>
    </w:p>
  </w:endnote>
  <w:endnote w:type="continuationSeparator" w:id="0">
    <w:p w:rsidR="00265C09" w:rsidRDefault="00265C09" w:rsidP="00217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11" w:rsidRDefault="009079BC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 w:rsidR="00C753D6">
      <w:rPr>
        <w:noProof/>
      </w:rPr>
      <w:t>1</w:t>
    </w:r>
    <w:r>
      <w:rPr>
        <w:noProof/>
      </w:rPr>
      <w:fldChar w:fldCharType="end"/>
    </w:r>
  </w:p>
  <w:p w:rsidR="00217F11" w:rsidRDefault="00217F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09" w:rsidRDefault="00265C09" w:rsidP="00217F11">
      <w:pPr>
        <w:spacing w:after="0"/>
      </w:pPr>
      <w:r w:rsidRPr="00217F11">
        <w:rPr>
          <w:color w:val="000000"/>
        </w:rPr>
        <w:separator/>
      </w:r>
    </w:p>
  </w:footnote>
  <w:footnote w:type="continuationSeparator" w:id="0">
    <w:p w:rsidR="00265C09" w:rsidRDefault="00265C09" w:rsidP="00217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11" w:rsidRDefault="00217F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416"/>
    <w:multiLevelType w:val="hybridMultilevel"/>
    <w:tmpl w:val="383A6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417"/>
    <w:multiLevelType w:val="hybridMultilevel"/>
    <w:tmpl w:val="B442F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1"/>
    <w:rsid w:val="0015188B"/>
    <w:rsid w:val="00186A02"/>
    <w:rsid w:val="00217F11"/>
    <w:rsid w:val="00265C09"/>
    <w:rsid w:val="0032697C"/>
    <w:rsid w:val="004A690E"/>
    <w:rsid w:val="004C5410"/>
    <w:rsid w:val="0057655B"/>
    <w:rsid w:val="005855F1"/>
    <w:rsid w:val="0059786E"/>
    <w:rsid w:val="006159C5"/>
    <w:rsid w:val="006D0E78"/>
    <w:rsid w:val="006F69FF"/>
    <w:rsid w:val="007B4A62"/>
    <w:rsid w:val="009079BC"/>
    <w:rsid w:val="009E74CF"/>
    <w:rsid w:val="00A22082"/>
    <w:rsid w:val="00AB358F"/>
    <w:rsid w:val="00BB6613"/>
    <w:rsid w:val="00C44A7B"/>
    <w:rsid w:val="00C753D6"/>
    <w:rsid w:val="00C9446C"/>
    <w:rsid w:val="00D536E9"/>
    <w:rsid w:val="00D90EA0"/>
    <w:rsid w:val="00DB54DB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nl-NL" w:eastAsia="en-US" w:bidi="ar-SA"/>
      </w:rPr>
    </w:rPrDefault>
    <w:pPrDefault>
      <w:pPr>
        <w:autoSpaceDN w:val="0"/>
        <w:spacing w:after="200"/>
        <w:ind w:left="70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ard">
    <w:name w:val="Standaard"/>
    <w:rsid w:val="00217F11"/>
    <w:pPr>
      <w:suppressAutoHyphens/>
      <w:spacing w:after="0"/>
    </w:pPr>
  </w:style>
  <w:style w:type="character" w:customStyle="1" w:styleId="Standaardalinea-lettertype">
    <w:name w:val="Standaardalinea-lettertype"/>
    <w:rsid w:val="00217F11"/>
  </w:style>
  <w:style w:type="paragraph" w:customStyle="1" w:styleId="Koptekst">
    <w:name w:val="Koptekst"/>
    <w:basedOn w:val="Standaard"/>
    <w:rsid w:val="00217F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sid w:val="00217F11"/>
  </w:style>
  <w:style w:type="paragraph" w:customStyle="1" w:styleId="Voettekst">
    <w:name w:val="Voettekst"/>
    <w:basedOn w:val="Standaard"/>
    <w:rsid w:val="00217F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sid w:val="00217F11"/>
  </w:style>
  <w:style w:type="paragraph" w:styleId="Nagwek">
    <w:name w:val="header"/>
    <w:basedOn w:val="Normalny"/>
    <w:link w:val="NagwekZnak"/>
    <w:uiPriority w:val="99"/>
    <w:semiHidden/>
    <w:unhideWhenUsed/>
    <w:rsid w:val="00217F1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F11"/>
  </w:style>
  <w:style w:type="paragraph" w:styleId="Stopka">
    <w:name w:val="footer"/>
    <w:basedOn w:val="Normalny"/>
    <w:link w:val="StopkaZnak"/>
    <w:uiPriority w:val="99"/>
    <w:semiHidden/>
    <w:unhideWhenUsed/>
    <w:rsid w:val="00217F1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F11"/>
  </w:style>
  <w:style w:type="character" w:styleId="Uwydatnienie">
    <w:name w:val="Emphasis"/>
    <w:basedOn w:val="Domylnaczcionkaakapitu"/>
    <w:uiPriority w:val="20"/>
    <w:qFormat/>
    <w:rsid w:val="006159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46C"/>
    <w:pPr>
      <w:spacing w:after="0"/>
    </w:pPr>
    <w:rPr>
      <w:rFonts w:ascii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6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nl-NL" w:eastAsia="en-US" w:bidi="ar-SA"/>
      </w:rPr>
    </w:rPrDefault>
    <w:pPrDefault>
      <w:pPr>
        <w:autoSpaceDN w:val="0"/>
        <w:spacing w:after="200"/>
        <w:ind w:left="70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ard">
    <w:name w:val="Standaard"/>
    <w:rsid w:val="00217F11"/>
    <w:pPr>
      <w:suppressAutoHyphens/>
      <w:spacing w:after="0"/>
    </w:pPr>
  </w:style>
  <w:style w:type="character" w:customStyle="1" w:styleId="Standaardalinea-lettertype">
    <w:name w:val="Standaardalinea-lettertype"/>
    <w:rsid w:val="00217F11"/>
  </w:style>
  <w:style w:type="paragraph" w:customStyle="1" w:styleId="Koptekst">
    <w:name w:val="Koptekst"/>
    <w:basedOn w:val="Standaard"/>
    <w:rsid w:val="00217F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sid w:val="00217F11"/>
  </w:style>
  <w:style w:type="paragraph" w:customStyle="1" w:styleId="Voettekst">
    <w:name w:val="Voettekst"/>
    <w:basedOn w:val="Standaard"/>
    <w:rsid w:val="00217F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sid w:val="00217F11"/>
  </w:style>
  <w:style w:type="paragraph" w:styleId="Nagwek">
    <w:name w:val="header"/>
    <w:basedOn w:val="Normalny"/>
    <w:link w:val="NagwekZnak"/>
    <w:uiPriority w:val="99"/>
    <w:semiHidden/>
    <w:unhideWhenUsed/>
    <w:rsid w:val="00217F1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F11"/>
  </w:style>
  <w:style w:type="paragraph" w:styleId="Stopka">
    <w:name w:val="footer"/>
    <w:basedOn w:val="Normalny"/>
    <w:link w:val="StopkaZnak"/>
    <w:uiPriority w:val="99"/>
    <w:semiHidden/>
    <w:unhideWhenUsed/>
    <w:rsid w:val="00217F1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F11"/>
  </w:style>
  <w:style w:type="character" w:styleId="Uwydatnienie">
    <w:name w:val="Emphasis"/>
    <w:basedOn w:val="Domylnaczcionkaakapitu"/>
    <w:uiPriority w:val="20"/>
    <w:qFormat/>
    <w:rsid w:val="006159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46C"/>
    <w:pPr>
      <w:spacing w:after="0"/>
    </w:pPr>
    <w:rPr>
      <w:rFonts w:ascii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6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deemte</cp:lastModifiedBy>
  <cp:revision>2</cp:revision>
  <cp:lastPrinted>2014-09-05T22:27:00Z</cp:lastPrinted>
  <dcterms:created xsi:type="dcterms:W3CDTF">2015-12-06T10:42:00Z</dcterms:created>
  <dcterms:modified xsi:type="dcterms:W3CDTF">2015-12-06T10:42:00Z</dcterms:modified>
</cp:coreProperties>
</file>