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30" w:rsidRDefault="004C4930" w:rsidP="004C4930">
      <w:pPr>
        <w:spacing w:after="0" w:line="240" w:lineRule="auto"/>
        <w:jc w:val="center"/>
        <w:rPr>
          <w:rFonts w:ascii="Georgia" w:hAnsi="Georgia"/>
          <w:b/>
          <w:lang w:val="en-US"/>
        </w:rPr>
      </w:pPr>
      <w:bookmarkStart w:id="0" w:name="_GoBack"/>
      <w:bookmarkEnd w:id="0"/>
      <w:r>
        <w:rPr>
          <w:rFonts w:ascii="Georgia" w:hAnsi="Georgia"/>
          <w:b/>
          <w:lang w:val="en-US"/>
        </w:rPr>
        <w:t>Dutch Philology, KUL</w:t>
      </w:r>
    </w:p>
    <w:p w:rsidR="004C4930" w:rsidRDefault="004C4930" w:rsidP="004C4930">
      <w:pPr>
        <w:spacing w:after="0" w:line="240" w:lineRule="auto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Year One, MA studies (second-cycle studies)</w:t>
      </w:r>
    </w:p>
    <w:p w:rsidR="004C4930" w:rsidRDefault="004C4930" w:rsidP="004C4930">
      <w:pPr>
        <w:spacing w:after="0" w:line="240" w:lineRule="auto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full-time course, 2016/2017</w:t>
      </w:r>
    </w:p>
    <w:p w:rsidR="004C4930" w:rsidRDefault="004C4930" w:rsidP="004C4930">
      <w:pPr>
        <w:spacing w:after="0" w:line="240" w:lineRule="auto"/>
        <w:rPr>
          <w:rFonts w:ascii="Georgia" w:hAnsi="Georgia"/>
          <w:lang w:val="en-GB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"/>
        <w:gridCol w:w="10"/>
        <w:gridCol w:w="2686"/>
        <w:gridCol w:w="853"/>
        <w:gridCol w:w="999"/>
        <w:gridCol w:w="850"/>
        <w:gridCol w:w="992"/>
        <w:gridCol w:w="2836"/>
      </w:tblGrid>
      <w:tr w:rsidR="004C4930" w:rsidTr="003310D3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No.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Subject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Semester 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Semester 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Lecturer</w:t>
            </w:r>
          </w:p>
        </w:tc>
      </w:tr>
      <w:tr w:rsidR="004C4930" w:rsidTr="003310D3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Hours per term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Assess</w:t>
            </w:r>
            <w:r>
              <w:rPr>
                <w:rFonts w:ascii="Georgia" w:hAnsi="Georgia"/>
                <w:lang w:val="en-GB"/>
              </w:rPr>
              <w:softHyphen/>
              <w:t>ment/</w:t>
            </w:r>
          </w:p>
          <w:p w:rsidR="004C4930" w:rsidRDefault="004C4930" w:rsidP="003310D3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Hours per term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Assess</w:t>
            </w:r>
            <w:r>
              <w:rPr>
                <w:rFonts w:ascii="Georgia" w:hAnsi="Georgia"/>
                <w:lang w:val="en-GB"/>
              </w:rPr>
              <w:softHyphen/>
              <w:t>ment/</w:t>
            </w:r>
          </w:p>
          <w:p w:rsidR="004C4930" w:rsidRDefault="004C4930" w:rsidP="003310D3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ECTS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RPr="004C4930" w:rsidTr="003310D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center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Mission and all-university subjects (obligatory)</w:t>
            </w: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The Bible – its essence and cultural role (lecture)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! </w:t>
            </w:r>
            <w:proofErr w:type="spellStart"/>
            <w:r>
              <w:rPr>
                <w:rFonts w:ascii="Georgia" w:hAnsi="Georgia"/>
              </w:rPr>
              <w:t>course</w:t>
            </w:r>
            <w:proofErr w:type="spellEnd"/>
            <w:r>
              <w:rPr>
                <w:rFonts w:ascii="Georgia" w:hAnsi="Georgia"/>
              </w:rPr>
              <w:t xml:space="preserve"> in </w:t>
            </w:r>
            <w:proofErr w:type="spellStart"/>
            <w:r>
              <w:rPr>
                <w:rFonts w:ascii="Georgia" w:hAnsi="Georgia"/>
              </w:rPr>
              <w:t>Polish</w:t>
            </w:r>
            <w:proofErr w:type="spellEnd"/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Physical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Education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! </w:t>
            </w:r>
            <w:proofErr w:type="spellStart"/>
            <w:r>
              <w:rPr>
                <w:rFonts w:ascii="Georgia" w:hAnsi="Georgia"/>
              </w:rPr>
              <w:t>course</w:t>
            </w:r>
            <w:proofErr w:type="spellEnd"/>
            <w:r>
              <w:rPr>
                <w:rFonts w:ascii="Georgia" w:hAnsi="Georgia"/>
              </w:rPr>
              <w:t xml:space="preserve"> in </w:t>
            </w:r>
            <w:proofErr w:type="spellStart"/>
            <w:r>
              <w:rPr>
                <w:rFonts w:ascii="Georgia" w:hAnsi="Georgia"/>
              </w:rPr>
              <w:t>Polish</w:t>
            </w:r>
            <w:proofErr w:type="spellEnd"/>
          </w:p>
        </w:tc>
      </w:tr>
      <w:tr w:rsidR="004C4930" w:rsidTr="003310D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Basic </w:t>
            </w:r>
            <w:proofErr w:type="spellStart"/>
            <w:r>
              <w:rPr>
                <w:rFonts w:ascii="Georgia" w:hAnsi="Georgia"/>
                <w:b/>
              </w:rPr>
              <w:t>Subjects</w:t>
            </w:r>
            <w:proofErr w:type="spellEnd"/>
            <w:r>
              <w:rPr>
                <w:rFonts w:ascii="Georgia" w:hAnsi="Georgia"/>
                <w:b/>
              </w:rPr>
              <w:t xml:space="preserve"> 1 (</w:t>
            </w:r>
            <w:proofErr w:type="spellStart"/>
            <w:r>
              <w:rPr>
                <w:rFonts w:ascii="Georgia" w:hAnsi="Georgia"/>
                <w:b/>
              </w:rPr>
              <w:t>obligatory</w:t>
            </w:r>
            <w:proofErr w:type="spellEnd"/>
            <w:r>
              <w:rPr>
                <w:rFonts w:ascii="Georgia" w:hAnsi="Georgia"/>
                <w:b/>
              </w:rPr>
              <w:t>)</w:t>
            </w:r>
          </w:p>
        </w:tc>
      </w:tr>
      <w:tr w:rsidR="004C4930" w:rsidTr="003310D3">
        <w:trPr>
          <w:trHeight w:val="55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Dutch </w:t>
            </w:r>
            <w:proofErr w:type="spellStart"/>
            <w:r>
              <w:rPr>
                <w:rFonts w:ascii="Georgia" w:hAnsi="Georgia"/>
              </w:rPr>
              <w:t>Linguistics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lecture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Dutch cultural studies (lecture)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Z/2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E/3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b/>
                <w:vertAlign w:val="superscript"/>
                <w:lang w:val="nl-NL"/>
              </w:rPr>
            </w:pPr>
            <w:r>
              <w:rPr>
                <w:rFonts w:ascii="Georgia" w:hAnsi="Georgia"/>
                <w:lang w:val="nl-NL"/>
              </w:rPr>
              <w:t>Theory of Dutch Literature (lecture)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Z/2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E/3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i/>
                <w:lang w:val="en-GB"/>
              </w:rPr>
            </w:pPr>
            <w:r>
              <w:rPr>
                <w:rFonts w:ascii="Georgia" w:hAnsi="Georgia"/>
                <w:lang w:val="en-US"/>
              </w:rPr>
              <w:t>Practical Dutch – stylistics (classes)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lang w:val="en-US"/>
              </w:rPr>
              <w:t>Practical Dutch – Dutch-Polish Translation (classes)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US"/>
              </w:rPr>
              <w:t>Practical Dutch – Polish-Dutch Translation (classes)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RPr="004C4930" w:rsidTr="003310D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center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Special Subjects 1, 5 subjects to be chosen (elective)</w:t>
            </w: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Catholic Literature of the Low Countries (lecture)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US"/>
              </w:rPr>
              <w:t xml:space="preserve">Practical Dutch – </w:t>
            </w:r>
            <w:r>
              <w:rPr>
                <w:rFonts w:ascii="Georgia" w:hAnsi="Georgia"/>
                <w:lang w:val="en-GB"/>
              </w:rPr>
              <w:t>Business Dutch (classes)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Literature of the Enlightenment (lecture)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Analysis of the filming of Dutch cultural texts (lecture)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US"/>
              </w:rPr>
              <w:t xml:space="preserve">Practical Dutch – message writing </w:t>
            </w:r>
            <w:r>
              <w:rPr>
                <w:rFonts w:ascii="Georgia" w:hAnsi="Georgia"/>
                <w:lang w:val="en-GB"/>
              </w:rPr>
              <w:t>(classes)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US"/>
              </w:rPr>
              <w:t xml:space="preserve">Practical Dutch – Practical Dutch – specialist text translation </w:t>
            </w:r>
            <w:r>
              <w:rPr>
                <w:rFonts w:ascii="Georgia" w:hAnsi="Georgia"/>
                <w:lang w:val="en-GB"/>
              </w:rPr>
              <w:t>(classes)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C4930" w:rsidTr="003310D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center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MA seminar </w:t>
            </w: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Linguistics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ind w:right="-117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Literature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C4930" w:rsidTr="003310D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center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Exams</w:t>
            </w: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ind w:right="-117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Practical Dutch Language Skills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</w:tr>
      <w:tr w:rsidR="004C4930" w:rsidTr="003310D3"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Number of hours and ECTS credits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315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</w:tr>
    </w:tbl>
    <w:p w:rsidR="004C4930" w:rsidRDefault="004C4930" w:rsidP="004C4930">
      <w:pPr>
        <w:spacing w:after="0" w:line="240" w:lineRule="auto"/>
        <w:jc w:val="right"/>
        <w:rPr>
          <w:rFonts w:ascii="Georgia" w:hAnsi="Georgia"/>
          <w:lang w:val="en-GB"/>
        </w:rPr>
      </w:pPr>
    </w:p>
    <w:p w:rsidR="004C4930" w:rsidRDefault="004C4930" w:rsidP="004C4930">
      <w:pPr>
        <w:spacing w:after="0" w:line="240" w:lineRule="auto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lastRenderedPageBreak/>
        <w:t>Dutch Philology, KUL</w:t>
      </w:r>
    </w:p>
    <w:p w:rsidR="004C4930" w:rsidRDefault="004C4930" w:rsidP="004C4930">
      <w:pPr>
        <w:spacing w:after="0" w:line="240" w:lineRule="auto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Year Two, MA studies (second-cycle studies)</w:t>
      </w:r>
    </w:p>
    <w:p w:rsidR="004C4930" w:rsidRDefault="004C4930" w:rsidP="004C4930">
      <w:pPr>
        <w:spacing w:after="0" w:line="240" w:lineRule="auto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full-time course, 2016/2017</w:t>
      </w:r>
    </w:p>
    <w:p w:rsidR="004C4930" w:rsidRDefault="004C4930" w:rsidP="004C4930">
      <w:pPr>
        <w:spacing w:after="0" w:line="240" w:lineRule="auto"/>
        <w:jc w:val="both"/>
        <w:rPr>
          <w:rFonts w:ascii="Georgia" w:hAnsi="Georgia"/>
          <w:lang w:val="en-GB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"/>
        <w:gridCol w:w="10"/>
        <w:gridCol w:w="2686"/>
        <w:gridCol w:w="853"/>
        <w:gridCol w:w="999"/>
        <w:gridCol w:w="850"/>
        <w:gridCol w:w="992"/>
        <w:gridCol w:w="2836"/>
      </w:tblGrid>
      <w:tr w:rsidR="004C4930" w:rsidTr="003310D3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No.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Subject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Semester 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Semester 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Lecturer</w:t>
            </w:r>
          </w:p>
        </w:tc>
      </w:tr>
      <w:tr w:rsidR="004C4930" w:rsidTr="003310D3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5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Hours per term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Assess</w:t>
            </w:r>
            <w:r>
              <w:rPr>
                <w:rFonts w:ascii="Georgia" w:hAnsi="Georgia"/>
                <w:lang w:val="en-GB"/>
              </w:rPr>
              <w:softHyphen/>
              <w:t>ment/</w:t>
            </w:r>
          </w:p>
          <w:p w:rsidR="004C4930" w:rsidRDefault="004C4930" w:rsidP="003310D3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Hours per term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Assess</w:t>
            </w:r>
            <w:r>
              <w:rPr>
                <w:rFonts w:ascii="Georgia" w:hAnsi="Georgia"/>
                <w:lang w:val="en-GB"/>
              </w:rPr>
              <w:softHyphen/>
              <w:t>ment/</w:t>
            </w:r>
          </w:p>
          <w:p w:rsidR="004C4930" w:rsidRDefault="004C4930" w:rsidP="003310D3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ECTS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RPr="004C4930" w:rsidTr="003310D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center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Mission and all-university subjects (obligatory)</w:t>
            </w: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Catholic social science and John Paul II’s social teaching (lecture)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! </w:t>
            </w:r>
            <w:proofErr w:type="spellStart"/>
            <w:r>
              <w:rPr>
                <w:rFonts w:ascii="Georgia" w:hAnsi="Georgia"/>
              </w:rPr>
              <w:t>course</w:t>
            </w:r>
            <w:proofErr w:type="spellEnd"/>
            <w:r>
              <w:rPr>
                <w:rFonts w:ascii="Georgia" w:hAnsi="Georgia"/>
              </w:rPr>
              <w:t xml:space="preserve"> in </w:t>
            </w:r>
            <w:proofErr w:type="spellStart"/>
            <w:r>
              <w:rPr>
                <w:rFonts w:ascii="Georgia" w:hAnsi="Georgia"/>
              </w:rPr>
              <w:t>Polish</w:t>
            </w:r>
            <w:proofErr w:type="spellEnd"/>
          </w:p>
        </w:tc>
      </w:tr>
      <w:tr w:rsidR="004C4930" w:rsidTr="003310D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Basic </w:t>
            </w:r>
            <w:proofErr w:type="spellStart"/>
            <w:r>
              <w:rPr>
                <w:rFonts w:ascii="Georgia" w:hAnsi="Georgia"/>
                <w:b/>
              </w:rPr>
              <w:t>Subjects</w:t>
            </w:r>
            <w:proofErr w:type="spellEnd"/>
            <w:r>
              <w:rPr>
                <w:rFonts w:ascii="Georgia" w:hAnsi="Georgia"/>
                <w:b/>
              </w:rPr>
              <w:t xml:space="preserve"> 2 (</w:t>
            </w:r>
            <w:proofErr w:type="spellStart"/>
            <w:r>
              <w:rPr>
                <w:rFonts w:ascii="Georgia" w:hAnsi="Georgia"/>
                <w:b/>
              </w:rPr>
              <w:t>obligatory</w:t>
            </w:r>
            <w:proofErr w:type="spellEnd"/>
            <w:r>
              <w:rPr>
                <w:rFonts w:ascii="Georgia" w:hAnsi="Georgia"/>
                <w:b/>
              </w:rPr>
              <w:t>)</w:t>
            </w:r>
          </w:p>
        </w:tc>
      </w:tr>
      <w:tr w:rsidR="004C4930" w:rsidTr="003310D3">
        <w:trPr>
          <w:trHeight w:val="55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Dutch </w:t>
            </w:r>
            <w:proofErr w:type="spellStart"/>
            <w:r>
              <w:rPr>
                <w:rFonts w:ascii="Georgia" w:hAnsi="Georgia"/>
              </w:rPr>
              <w:t>Linguistics</w:t>
            </w:r>
            <w:proofErr w:type="spellEnd"/>
            <w:r>
              <w:rPr>
                <w:rFonts w:ascii="Georgia" w:hAnsi="Georgia"/>
              </w:rPr>
              <w:t xml:space="preserve"> 2 (</w:t>
            </w:r>
            <w:proofErr w:type="spellStart"/>
            <w:r>
              <w:rPr>
                <w:rFonts w:ascii="Georgia" w:hAnsi="Georgia"/>
              </w:rPr>
              <w:t>lecture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Dutch cultural studies 2 (lecture)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Zbo/2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b/>
                <w:vertAlign w:val="superscript"/>
                <w:lang w:val="nl-NL"/>
              </w:rPr>
            </w:pPr>
            <w:r>
              <w:rPr>
                <w:rFonts w:ascii="Georgia" w:hAnsi="Georgia"/>
                <w:lang w:val="nl-NL"/>
              </w:rPr>
              <w:t>Theory of Dutch Literature 2 (lecture)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Zbo/2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RPr="004C4930" w:rsidTr="003310D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center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Special Subjects 2, 3 subjects to be chosen (elective)</w:t>
            </w: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History of Dutch language in documents (lecture)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Z/5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Practical Dutch – Dutch communication in the workplace (classes)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Z/5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Dutch business culture (lecture)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Z/5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Dutch youth literature (lecture)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>
              <w:rPr>
                <w:rFonts w:ascii="Georgia" w:hAnsi="Georgia"/>
                <w:lang w:val="nl-NL"/>
              </w:rPr>
              <w:t>Z/5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C4930" w:rsidTr="003310D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center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MA seminar </w:t>
            </w: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Linguistics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ind w:right="-117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Literature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Thesis writing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C4930" w:rsidTr="003310D3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center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Practice </w:t>
            </w:r>
          </w:p>
        </w:tc>
      </w:tr>
      <w:tr w:rsidR="004C4930" w:rsidTr="003310D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ind w:right="-117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Practice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</w:tr>
      <w:tr w:rsidR="004C4930" w:rsidTr="003310D3"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Number of hours and ECTS credits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4930" w:rsidRDefault="004C4930" w:rsidP="003310D3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</w:tr>
    </w:tbl>
    <w:p w:rsidR="004C4930" w:rsidRDefault="004C4930" w:rsidP="004C4930">
      <w:pPr>
        <w:spacing w:after="0" w:line="240" w:lineRule="auto"/>
        <w:jc w:val="right"/>
        <w:rPr>
          <w:rFonts w:ascii="Georgia" w:hAnsi="Georgia"/>
          <w:lang w:val="en-GB"/>
        </w:rPr>
      </w:pPr>
    </w:p>
    <w:p w:rsidR="004C4930" w:rsidRDefault="004C4930" w:rsidP="004C4930">
      <w:pPr>
        <w:spacing w:after="0" w:line="240" w:lineRule="auto"/>
        <w:jc w:val="both"/>
        <w:rPr>
          <w:rFonts w:ascii="Georgia" w:hAnsi="Georgia"/>
          <w:lang w:val="en-GB"/>
        </w:rPr>
      </w:pPr>
    </w:p>
    <w:p w:rsidR="004C4930" w:rsidRDefault="004C4930" w:rsidP="004C4930">
      <w:pPr>
        <w:spacing w:after="0" w:line="240" w:lineRule="auto"/>
        <w:jc w:val="both"/>
        <w:rPr>
          <w:rFonts w:ascii="Georgia" w:hAnsi="Georgia"/>
          <w:b/>
          <w:bCs/>
        </w:rPr>
      </w:pPr>
    </w:p>
    <w:p w:rsidR="004C4930" w:rsidRDefault="004C4930" w:rsidP="004C4930"/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30"/>
    <w:rsid w:val="000A3009"/>
    <w:rsid w:val="002A30A5"/>
    <w:rsid w:val="002D378C"/>
    <w:rsid w:val="0036161F"/>
    <w:rsid w:val="00393FFD"/>
    <w:rsid w:val="00406663"/>
    <w:rsid w:val="004347B7"/>
    <w:rsid w:val="00445447"/>
    <w:rsid w:val="004C4930"/>
    <w:rsid w:val="004C7A21"/>
    <w:rsid w:val="004E7DA5"/>
    <w:rsid w:val="0057367A"/>
    <w:rsid w:val="008378DE"/>
    <w:rsid w:val="00891ABF"/>
    <w:rsid w:val="00D01DF8"/>
    <w:rsid w:val="00D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Kamila Tomaka</cp:lastModifiedBy>
  <cp:revision>2</cp:revision>
  <dcterms:created xsi:type="dcterms:W3CDTF">2016-05-11T22:16:00Z</dcterms:created>
  <dcterms:modified xsi:type="dcterms:W3CDTF">2016-05-11T22:16:00Z</dcterms:modified>
</cp:coreProperties>
</file>