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E608B3" w:rsidRPr="00E407F3" w:rsidTr="00EA766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E608B3" w:rsidRPr="00E407F3" w:rsidTr="00EA766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E608B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608B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(stacjonarne I stopnia); Specjalność pedagogiczna (nauczycielska)</w:t>
            </w:r>
          </w:p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</w:tc>
      </w:tr>
      <w:tr w:rsidR="00E608B3" w:rsidRPr="00E407F3" w:rsidTr="00EA766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B3" w:rsidRPr="00E407F3" w:rsidRDefault="00E608B3" w:rsidP="00EA766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8B3">
              <w:rPr>
                <w:rFonts w:ascii="Times New Roman" w:hAnsi="Times New Roman"/>
                <w:b/>
                <w:sz w:val="24"/>
                <w:szCs w:val="24"/>
              </w:rPr>
              <w:t>Praktyka pedagogiczna śródroczna</w:t>
            </w:r>
          </w:p>
        </w:tc>
      </w:tr>
      <w:tr w:rsidR="00E608B3" w:rsidRPr="00E407F3" w:rsidTr="00EA766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608B3" w:rsidRPr="00E407F3" w:rsidRDefault="00E608B3" w:rsidP="00EA76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608B3" w:rsidRPr="00E407F3" w:rsidRDefault="00E608B3" w:rsidP="00EA76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608B3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E608B3">
              <w:rPr>
                <w:rFonts w:ascii="Times New Roman" w:eastAsia="Garamond" w:hAnsi="Times New Roman"/>
                <w:sz w:val="24"/>
                <w:szCs w:val="24"/>
              </w:rPr>
              <w:tab/>
              <w:t>Podstawowe dane z dziedziny oświaty</w:t>
            </w:r>
          </w:p>
        </w:tc>
      </w:tr>
      <w:tr w:rsidR="00E608B3" w:rsidRPr="00E407F3" w:rsidTr="00EA766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20</w:t>
            </w:r>
          </w:p>
        </w:tc>
      </w:tr>
      <w:tr w:rsidR="00E608B3" w:rsidRPr="00E407F3" w:rsidTr="00EA766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Garamond" w:hAnsi="Times New Roman"/>
                <w:sz w:val="24"/>
                <w:szCs w:val="24"/>
              </w:rPr>
              <w:t>Zbo</w:t>
            </w:r>
            <w:proofErr w:type="spellEnd"/>
            <w:r>
              <w:rPr>
                <w:rFonts w:ascii="Times New Roman" w:eastAsia="Garamond" w:hAnsi="Times New Roman"/>
                <w:sz w:val="24"/>
                <w:szCs w:val="24"/>
              </w:rPr>
              <w:t>/0</w:t>
            </w:r>
          </w:p>
        </w:tc>
      </w:tr>
      <w:tr w:rsidR="00E608B3" w:rsidRPr="00E407F3" w:rsidTr="00EA766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8B3" w:rsidRPr="00E608B3" w:rsidRDefault="00E608B3" w:rsidP="00E608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E608B3">
              <w:rPr>
                <w:rFonts w:ascii="Times New Roman" w:eastAsia="Garamond" w:hAnsi="Times New Roman"/>
                <w:bCs/>
                <w:sz w:val="24"/>
                <w:szCs w:val="24"/>
              </w:rPr>
              <w:t>Cel  zajęć: Konfrontacja wiedzy teoretycznej z dydaktyki szczegółowej historii z praktyką szkolną; nauka obserwacji i oceny jednostki lekcyjnej</w:t>
            </w:r>
          </w:p>
          <w:p w:rsidR="00E608B3" w:rsidRPr="00E407F3" w:rsidRDefault="00E608B3" w:rsidP="00E608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E608B3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Efekty: przygotowanie studentów do pracy </w:t>
            </w: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w zawodzie nauczyciela historii.</w:t>
            </w:r>
          </w:p>
        </w:tc>
      </w:tr>
      <w:tr w:rsidR="00E608B3" w:rsidRPr="00E407F3" w:rsidTr="00EA766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608B3">
              <w:rPr>
                <w:rFonts w:ascii="Times New Roman" w:eastAsia="Garamond" w:hAnsi="Times New Roman"/>
                <w:sz w:val="24"/>
                <w:szCs w:val="24"/>
              </w:rPr>
              <w:t>Praktyki hospitacyjne</w:t>
            </w:r>
          </w:p>
        </w:tc>
      </w:tr>
      <w:tr w:rsidR="00E608B3" w:rsidRPr="00E407F3" w:rsidTr="00EA766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608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608B3">
              <w:rPr>
                <w:rFonts w:ascii="Times New Roman" w:eastAsia="Garamond" w:hAnsi="Times New Roman"/>
                <w:sz w:val="24"/>
                <w:szCs w:val="24"/>
              </w:rPr>
              <w:t>wpis do indeksu bez oceny z praktyk hospitacyjnych (na podstawie rozmowy zaliczeniowej,  protokołów z lekcji hospitowanyc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>h i wpisu do dziennika praktyk)</w:t>
            </w:r>
          </w:p>
        </w:tc>
      </w:tr>
      <w:tr w:rsidR="00E608B3" w:rsidRPr="00E407F3" w:rsidTr="00EA766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08B3" w:rsidRPr="00E407F3" w:rsidRDefault="00E608B3" w:rsidP="00E608B3">
            <w:pPr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H</w:t>
            </w:r>
            <w:r w:rsidRPr="00E608B3">
              <w:rPr>
                <w:rFonts w:ascii="Times New Roman" w:eastAsia="Garamond" w:hAnsi="Times New Roman"/>
                <w:sz w:val="24"/>
                <w:szCs w:val="24"/>
              </w:rPr>
              <w:t>ospitacje wybranych 10 lekcji historii w szkole podstawowej i 10 w gimnazjum</w:t>
            </w:r>
          </w:p>
        </w:tc>
      </w:tr>
      <w:tr w:rsidR="00E608B3" w:rsidRPr="00E407F3" w:rsidTr="00EA766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608B3" w:rsidRDefault="00E608B3" w:rsidP="00E608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608B3">
              <w:rPr>
                <w:rFonts w:ascii="Times New Roman" w:eastAsia="Garamond" w:hAnsi="Times New Roman"/>
                <w:b/>
                <w:sz w:val="24"/>
                <w:szCs w:val="24"/>
              </w:rPr>
              <w:t>Literatura podstawowa</w:t>
            </w:r>
            <w:r w:rsidRPr="00E608B3">
              <w:rPr>
                <w:rFonts w:ascii="Times New Roman" w:eastAsia="Garamond" w:hAnsi="Times New Roman"/>
                <w:sz w:val="24"/>
                <w:szCs w:val="24"/>
              </w:rPr>
              <w:t xml:space="preserve">: </w:t>
            </w:r>
            <w:proofErr w:type="spellStart"/>
            <w:r w:rsidRPr="00E608B3">
              <w:rPr>
                <w:rFonts w:ascii="Times New Roman" w:eastAsia="Garamond" w:hAnsi="Times New Roman"/>
                <w:sz w:val="24"/>
                <w:szCs w:val="24"/>
              </w:rPr>
              <w:t>Strykowaki</w:t>
            </w:r>
            <w:proofErr w:type="spellEnd"/>
            <w:r w:rsidRPr="00E608B3">
              <w:rPr>
                <w:rFonts w:ascii="Times New Roman" w:eastAsia="Garamond" w:hAnsi="Times New Roman"/>
                <w:sz w:val="24"/>
                <w:szCs w:val="24"/>
              </w:rPr>
              <w:t xml:space="preserve"> W., Strykowska J., </w:t>
            </w:r>
            <w:proofErr w:type="spellStart"/>
            <w:r w:rsidRPr="00E608B3">
              <w:rPr>
                <w:rFonts w:ascii="Times New Roman" w:eastAsia="Garamond" w:hAnsi="Times New Roman"/>
                <w:sz w:val="24"/>
                <w:szCs w:val="24"/>
              </w:rPr>
              <w:t>Pielachowski</w:t>
            </w:r>
            <w:proofErr w:type="spellEnd"/>
            <w:r w:rsidRPr="00E608B3">
              <w:rPr>
                <w:rFonts w:ascii="Times New Roman" w:eastAsia="Garamond" w:hAnsi="Times New Roman"/>
                <w:sz w:val="24"/>
                <w:szCs w:val="24"/>
              </w:rPr>
              <w:t xml:space="preserve"> J., Kompetencje nauczyciela szkoły współczesnej, Poznań 2003; Warsztat pracy nauczyciela historii, red. A. </w:t>
            </w:r>
            <w:proofErr w:type="spellStart"/>
            <w:r w:rsidRPr="00E608B3">
              <w:rPr>
                <w:rFonts w:ascii="Times New Roman" w:eastAsia="Garamond" w:hAnsi="Times New Roman"/>
                <w:sz w:val="24"/>
                <w:szCs w:val="24"/>
              </w:rPr>
              <w:t>Zielecki</w:t>
            </w:r>
            <w:proofErr w:type="spellEnd"/>
            <w:r w:rsidRPr="00E608B3">
              <w:rPr>
                <w:rFonts w:ascii="Times New Roman" w:eastAsia="Garamond" w:hAnsi="Times New Roman"/>
                <w:sz w:val="24"/>
                <w:szCs w:val="24"/>
              </w:rPr>
              <w:t>, Rzeszów 1988</w:t>
            </w:r>
          </w:p>
          <w:p w:rsidR="00E608B3" w:rsidRPr="00E407F3" w:rsidRDefault="00E608B3" w:rsidP="00E608B3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E608B3">
              <w:rPr>
                <w:rFonts w:ascii="Times New Roman" w:eastAsia="Garamond" w:hAnsi="Times New Roman"/>
                <w:b/>
                <w:sz w:val="24"/>
                <w:szCs w:val="24"/>
              </w:rPr>
              <w:t>Literatura uzupełniająca:</w:t>
            </w:r>
            <w:r w:rsidRPr="00E608B3">
              <w:rPr>
                <w:rFonts w:ascii="Times New Roman" w:eastAsia="Garamond" w:hAnsi="Times New Roman"/>
                <w:sz w:val="24"/>
                <w:szCs w:val="24"/>
              </w:rPr>
              <w:t xml:space="preserve"> dostępne na rynku poradniki dla nauczycieli i scenariusze lekcji</w:t>
            </w:r>
          </w:p>
        </w:tc>
      </w:tr>
      <w:tr w:rsidR="00E608B3" w:rsidRPr="00E407F3" w:rsidTr="00EA766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Pr="00E407F3" w:rsidRDefault="00E608B3" w:rsidP="00EA766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8B3" w:rsidRDefault="00E608B3" w:rsidP="00EA766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B3" w:rsidRPr="00E407F3" w:rsidRDefault="00E608B3" w:rsidP="00EA766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 Joanna Szady </w:t>
            </w:r>
            <w:r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757FD" w:rsidRDefault="00E757FD"/>
    <w:sectPr w:rsidR="00E7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02"/>
    <w:rsid w:val="008F3202"/>
    <w:rsid w:val="00E608B3"/>
    <w:rsid w:val="00E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2012-12-02T17:27:00Z</dcterms:created>
  <dcterms:modified xsi:type="dcterms:W3CDTF">2012-12-02T17:31:00Z</dcterms:modified>
</cp:coreProperties>
</file>