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89" w:rsidRPr="003C704D" w:rsidRDefault="00A53A89" w:rsidP="007119B2">
      <w:pPr>
        <w:spacing w:line="276" w:lineRule="auto"/>
        <w:jc w:val="both"/>
      </w:pPr>
      <w:bookmarkStart w:id="0" w:name="_GoBack"/>
      <w:bookmarkEnd w:id="0"/>
      <w:r w:rsidRPr="003C704D">
        <w:t>1. Jednostka: Instytut Historii</w:t>
      </w:r>
    </w:p>
    <w:p w:rsidR="00A53A89" w:rsidRPr="003C704D" w:rsidRDefault="00A53A89" w:rsidP="007119B2">
      <w:pPr>
        <w:spacing w:line="276" w:lineRule="auto"/>
        <w:jc w:val="both"/>
      </w:pPr>
      <w:r w:rsidRPr="003C704D">
        <w:t>2. Kierunek: Historia</w:t>
      </w:r>
    </w:p>
    <w:p w:rsidR="00A53A89" w:rsidRPr="003C704D" w:rsidRDefault="00A53A89" w:rsidP="007119B2">
      <w:pPr>
        <w:spacing w:line="276" w:lineRule="auto"/>
        <w:jc w:val="both"/>
      </w:pPr>
      <w:r>
        <w:t xml:space="preserve">3. Przedmiot: </w:t>
      </w:r>
      <w:r>
        <w:rPr>
          <w:sz w:val="22"/>
          <w:szCs w:val="22"/>
        </w:rPr>
        <w:t xml:space="preserve"> </w:t>
      </w:r>
      <w:r w:rsidRPr="00A53A89">
        <w:t>Typologia źródeł dziejów najnowszych</w:t>
      </w:r>
    </w:p>
    <w:p w:rsidR="00A53A89" w:rsidRPr="003C704D" w:rsidRDefault="00A53A89" w:rsidP="007119B2">
      <w:pPr>
        <w:spacing w:line="276" w:lineRule="auto"/>
        <w:jc w:val="both"/>
      </w:pPr>
      <w:r w:rsidRPr="003C704D">
        <w:t>4. Liczba punktów ECTS:</w:t>
      </w:r>
    </w:p>
    <w:p w:rsidR="00A53A89" w:rsidRPr="003C704D" w:rsidRDefault="00A53A89" w:rsidP="007119B2">
      <w:pPr>
        <w:spacing w:line="276" w:lineRule="auto"/>
        <w:jc w:val="both"/>
      </w:pPr>
      <w:r w:rsidRPr="003C704D">
        <w:t>5. Rodzaj studiów: stacjonarne I stopnia, III rok</w:t>
      </w:r>
    </w:p>
    <w:p w:rsidR="00A53A89" w:rsidRPr="003C704D" w:rsidRDefault="00A53A89" w:rsidP="007119B2">
      <w:pPr>
        <w:spacing w:line="276" w:lineRule="auto"/>
        <w:jc w:val="both"/>
      </w:pPr>
      <w:r w:rsidRPr="003C704D">
        <w:t>6. Liczba godzin: 15</w:t>
      </w:r>
      <w:r w:rsidR="007119B2">
        <w:t xml:space="preserve"> semestr I</w:t>
      </w:r>
      <w:r>
        <w:t xml:space="preserve"> </w:t>
      </w:r>
    </w:p>
    <w:p w:rsidR="00A53A89" w:rsidRPr="003C704D" w:rsidRDefault="00A53A89" w:rsidP="007119B2">
      <w:pPr>
        <w:spacing w:line="276" w:lineRule="auto"/>
        <w:jc w:val="both"/>
      </w:pPr>
      <w:r>
        <w:t xml:space="preserve">7. Rodzaj zajęć: </w:t>
      </w:r>
      <w:r>
        <w:rPr>
          <w:sz w:val="22"/>
          <w:szCs w:val="22"/>
        </w:rPr>
        <w:t>wykład</w:t>
      </w:r>
    </w:p>
    <w:p w:rsidR="00E7104A" w:rsidRDefault="00E7104A" w:rsidP="007119B2">
      <w:pPr>
        <w:spacing w:line="276" w:lineRule="auto"/>
        <w:jc w:val="both"/>
      </w:pPr>
    </w:p>
    <w:p w:rsidR="00A53A89" w:rsidRPr="00A53A89" w:rsidRDefault="00A53A89" w:rsidP="007119B2">
      <w:pPr>
        <w:spacing w:line="276" w:lineRule="auto"/>
        <w:jc w:val="both"/>
      </w:pPr>
      <w:r w:rsidRPr="003C704D">
        <w:t>8. Założenia i cele przedmiotu, metody</w:t>
      </w:r>
      <w:r w:rsidRPr="002B7D54">
        <w:rPr>
          <w:i/>
        </w:rPr>
        <w:t xml:space="preserve"> </w:t>
      </w:r>
    </w:p>
    <w:p w:rsidR="00A53A89" w:rsidRDefault="00A53A89" w:rsidP="007119B2">
      <w:pPr>
        <w:spacing w:line="276" w:lineRule="auto"/>
        <w:jc w:val="both"/>
      </w:pPr>
      <w:r>
        <w:t>Celem zajęć jest dostarczenie studentom t</w:t>
      </w:r>
      <w:r w:rsidRPr="002B7D54">
        <w:t>eoretyczn</w:t>
      </w:r>
      <w:r>
        <w:t>ej podbudowy</w:t>
      </w:r>
      <w:r w:rsidRPr="002B7D54">
        <w:t xml:space="preserve"> źródłoznawcz</w:t>
      </w:r>
      <w:r>
        <w:t>ej</w:t>
      </w:r>
      <w:r w:rsidRPr="002B7D54">
        <w:t xml:space="preserve"> oraz</w:t>
      </w:r>
      <w:r>
        <w:t xml:space="preserve"> przybliżenia</w:t>
      </w:r>
      <w:r w:rsidRPr="002B7D54">
        <w:t xml:space="preserve"> praktyczne</w:t>
      </w:r>
      <w:r>
        <w:t>go wykorzystania</w:t>
      </w:r>
      <w:r w:rsidRPr="002B7D54">
        <w:t xml:space="preserve"> źródeł dokumentowo-aktowych, źródeł wywołanych, pamiętników i wspomnień oraz źródeł </w:t>
      </w:r>
      <w:r w:rsidRPr="00A53A89">
        <w:t xml:space="preserve">ikonograficznych. Wykład ma dopomóc studentom w kształtowaniu warsztatu historyka tak by, byli oni przygotowani do podejmowania pracy badawczej w oparciu o typowe dla XX wieku źródła, czyli: źródła dokumentowo-aktowe, źródła wywołane, prasę, oraz źródła o charakterze propagandowym (film, plakat, wydawnictwa propagandowe). Równie ważnym celem jest nauczenie umiejętności korzystania z archiwów, materiałów dostępnych w internecie oraz zasad zbierania relacji. </w:t>
      </w:r>
    </w:p>
    <w:p w:rsidR="007119B2" w:rsidRPr="00A53A89" w:rsidRDefault="007119B2" w:rsidP="007119B2">
      <w:pPr>
        <w:spacing w:line="276" w:lineRule="auto"/>
        <w:jc w:val="both"/>
      </w:pPr>
    </w:p>
    <w:p w:rsidR="00A53A89" w:rsidRDefault="00A53A89" w:rsidP="007119B2">
      <w:pPr>
        <w:spacing w:line="276" w:lineRule="auto"/>
        <w:jc w:val="both"/>
      </w:pPr>
      <w:r w:rsidRPr="003C704D">
        <w:t>9. Forma i warunki zaliczenia: zaliczenie bez oceny</w:t>
      </w:r>
    </w:p>
    <w:p w:rsidR="007119B2" w:rsidRDefault="007119B2" w:rsidP="007119B2">
      <w:pPr>
        <w:spacing w:line="276" w:lineRule="auto"/>
        <w:jc w:val="both"/>
      </w:pPr>
    </w:p>
    <w:p w:rsidR="00A53A89" w:rsidRPr="002B7D54" w:rsidRDefault="00A53A89" w:rsidP="007119B2">
      <w:pPr>
        <w:spacing w:line="276" w:lineRule="auto"/>
        <w:jc w:val="both"/>
      </w:pPr>
      <w:r>
        <w:t>1</w:t>
      </w:r>
      <w:r w:rsidRPr="003C704D">
        <w:t xml:space="preserve">0. </w:t>
      </w:r>
      <w:r w:rsidRPr="002B7D54">
        <w:t>Literatura</w:t>
      </w:r>
      <w:r>
        <w:t xml:space="preserve"> podstawowa i uzupełniające:</w:t>
      </w:r>
      <w:r w:rsidRPr="002B7D54">
        <w:t xml:space="preserve"> </w:t>
      </w:r>
    </w:p>
    <w:p w:rsidR="007119B2" w:rsidRDefault="00A53A89" w:rsidP="007119B2">
      <w:pPr>
        <w:spacing w:line="276" w:lineRule="auto"/>
        <w:jc w:val="both"/>
        <w:rPr>
          <w:rFonts w:ascii="Palatino Linotype" w:hAnsi="Palatino Linotype"/>
        </w:rPr>
      </w:pPr>
      <w:r w:rsidRPr="00EA517C">
        <w:rPr>
          <w:rFonts w:ascii="Palatino Linotype" w:hAnsi="Palatino Linotype"/>
        </w:rPr>
        <w:t xml:space="preserve">Topolski J., </w:t>
      </w:r>
      <w:r w:rsidRPr="00EA517C">
        <w:rPr>
          <w:rFonts w:ascii="Palatino Linotype" w:hAnsi="Palatino Linotype"/>
          <w:i/>
        </w:rPr>
        <w:t>Jak się pisze i rozumie historię. Tajemnice narracji historycznej</w:t>
      </w:r>
      <w:r w:rsidRPr="00EA517C">
        <w:rPr>
          <w:rFonts w:ascii="Palatino Linotype" w:hAnsi="Palatino Linotype"/>
        </w:rPr>
        <w:t>, Poznań 2008.</w:t>
      </w:r>
    </w:p>
    <w:p w:rsidR="00312006" w:rsidRPr="002B7D54" w:rsidRDefault="00312006" w:rsidP="007119B2">
      <w:pPr>
        <w:spacing w:line="276" w:lineRule="auto"/>
        <w:jc w:val="both"/>
      </w:pPr>
      <w:r w:rsidRPr="002B7D54">
        <w:t xml:space="preserve">K. Kersten, </w:t>
      </w:r>
      <w:r w:rsidRPr="002B7D54">
        <w:rPr>
          <w:i/>
        </w:rPr>
        <w:t xml:space="preserve">Z warsztatu historyka –badacza PRL </w:t>
      </w:r>
      <w:r w:rsidRPr="002B7D54">
        <w:t xml:space="preserve">[w:] </w:t>
      </w:r>
      <w:r w:rsidRPr="002B7D54">
        <w:rPr>
          <w:i/>
        </w:rPr>
        <w:t xml:space="preserve">Pisma rozproszone, </w:t>
      </w:r>
      <w:r w:rsidRPr="002B7D54">
        <w:t>Toruń 2006, s. 89-173.</w:t>
      </w:r>
    </w:p>
    <w:p w:rsidR="00312006" w:rsidRPr="002B7D54" w:rsidRDefault="00312006" w:rsidP="007119B2">
      <w:pPr>
        <w:spacing w:line="276" w:lineRule="auto"/>
        <w:jc w:val="both"/>
      </w:pPr>
      <w:r w:rsidRPr="002B7D54">
        <w:t xml:space="preserve">R. Śmietanka-Kruszelnicki, </w:t>
      </w:r>
      <w:r w:rsidRPr="002B7D54">
        <w:rPr>
          <w:i/>
          <w:iCs/>
        </w:rPr>
        <w:t xml:space="preserve">Protokół przesłuchania jako źródło historyczne, </w:t>
      </w:r>
      <w:r w:rsidRPr="002B7D54">
        <w:rPr>
          <w:iCs/>
        </w:rPr>
        <w:t>Pamięć i Sprawiedliwość, 3/2003, s. 199-208.</w:t>
      </w:r>
    </w:p>
    <w:p w:rsidR="00312006" w:rsidRPr="002B7D54" w:rsidRDefault="00312006" w:rsidP="007119B2">
      <w:pPr>
        <w:spacing w:line="276" w:lineRule="auto"/>
        <w:jc w:val="both"/>
        <w:rPr>
          <w:bCs/>
          <w:iCs/>
        </w:rPr>
      </w:pPr>
      <w:r w:rsidRPr="002B7D54">
        <w:rPr>
          <w:bCs/>
          <w:iCs/>
        </w:rPr>
        <w:t xml:space="preserve">F. Musiał, </w:t>
      </w:r>
      <w:r w:rsidRPr="002B7D54">
        <w:rPr>
          <w:bCs/>
          <w:i/>
          <w:iCs/>
        </w:rPr>
        <w:t xml:space="preserve">Podręcznik bezpieki. Teoria pracy operacyjnej Służby Bezpieczeństwa w świetle wydawnictw resortowych Ministerstwa Spraw Wewnętrznych PRL (1970-1989), </w:t>
      </w:r>
      <w:r w:rsidRPr="002B7D54">
        <w:rPr>
          <w:bCs/>
          <w:iCs/>
        </w:rPr>
        <w:t xml:space="preserve">Kraków 2007. </w:t>
      </w:r>
    </w:p>
    <w:p w:rsidR="00312006" w:rsidRDefault="00312006" w:rsidP="007119B2">
      <w:pPr>
        <w:spacing w:line="276" w:lineRule="auto"/>
        <w:jc w:val="both"/>
        <w:rPr>
          <w:bCs/>
          <w:iCs/>
        </w:rPr>
      </w:pPr>
      <w:r w:rsidRPr="002B7D54">
        <w:rPr>
          <w:bCs/>
          <w:i/>
          <w:iCs/>
        </w:rPr>
        <w:t xml:space="preserve">Osobowe źródła informacji – zagadnienia metodologiczno-źródłoznawcze, </w:t>
      </w:r>
      <w:r w:rsidRPr="002B7D54">
        <w:rPr>
          <w:bCs/>
          <w:iCs/>
        </w:rPr>
        <w:t xml:space="preserve">Kraków 2008. </w:t>
      </w:r>
    </w:p>
    <w:p w:rsidR="007119B2" w:rsidRDefault="007119B2" w:rsidP="007119B2">
      <w:pPr>
        <w:spacing w:line="276" w:lineRule="auto"/>
        <w:jc w:val="both"/>
        <w:rPr>
          <w:rFonts w:ascii="Palatino Linotype" w:hAnsi="Palatino Linotype"/>
        </w:rPr>
      </w:pPr>
      <w:r w:rsidRPr="00EA517C">
        <w:rPr>
          <w:rFonts w:ascii="Palatino Linotype" w:hAnsi="Palatino Linotype"/>
        </w:rPr>
        <w:t xml:space="preserve">Gillian R., </w:t>
      </w:r>
      <w:r w:rsidRPr="004B5104">
        <w:rPr>
          <w:rFonts w:ascii="Palatino Linotype" w:hAnsi="Palatino Linotype"/>
          <w:i/>
        </w:rPr>
        <w:t xml:space="preserve">Interpretacja materiałów wizualnych: krytyczna metodologia badań nad </w:t>
      </w:r>
      <w:r>
        <w:rPr>
          <w:rFonts w:ascii="Palatino Linotype" w:hAnsi="Palatino Linotype"/>
          <w:i/>
        </w:rPr>
        <w:t>w</w:t>
      </w:r>
      <w:r w:rsidRPr="004B5104">
        <w:rPr>
          <w:rFonts w:ascii="Palatino Linotype" w:hAnsi="Palatino Linotype"/>
          <w:i/>
        </w:rPr>
        <w:t>izualnością</w:t>
      </w:r>
      <w:r>
        <w:rPr>
          <w:rFonts w:ascii="Palatino Linotype" w:hAnsi="Palatino Linotype"/>
        </w:rPr>
        <w:t xml:space="preserve">, </w:t>
      </w:r>
      <w:r w:rsidRPr="00EA517C">
        <w:rPr>
          <w:rFonts w:ascii="Palatino Linotype" w:hAnsi="Palatino Linotype"/>
        </w:rPr>
        <w:t>Warszawa 2010.</w:t>
      </w:r>
    </w:p>
    <w:p w:rsidR="00E7104A" w:rsidRPr="006D6F7D" w:rsidRDefault="00E7104A" w:rsidP="00E7104A">
      <w:pPr>
        <w:shd w:val="clear" w:color="auto" w:fill="FFFFFF"/>
        <w:outlineLvl w:val="2"/>
        <w:rPr>
          <w:lang w:val="en-US"/>
        </w:rPr>
      </w:pPr>
      <w:r w:rsidRPr="00E7104A">
        <w:rPr>
          <w:lang w:val="en-US"/>
        </w:rPr>
        <w:t>D</w:t>
      </w:r>
      <w:r>
        <w:rPr>
          <w:lang w:val="en-US"/>
        </w:rPr>
        <w:t xml:space="preserve">. </w:t>
      </w:r>
      <w:r w:rsidRPr="00E7104A">
        <w:rPr>
          <w:lang w:val="en-US"/>
        </w:rPr>
        <w:t xml:space="preserve">King </w:t>
      </w:r>
      <w:hyperlink r:id="rId5" w:history="1">
        <w:r w:rsidRPr="00E7104A">
          <w:rPr>
            <w:bCs/>
            <w:i/>
            <w:lang w:val="en-US"/>
          </w:rPr>
          <w:t>The Commissar Vanishes: The Falsification of Photographs and Art in Stalin's Russia</w:t>
        </w:r>
      </w:hyperlink>
      <w:r>
        <w:rPr>
          <w:lang w:val="en-US"/>
        </w:rPr>
        <w:t xml:space="preserve">, </w:t>
      </w:r>
      <w:r w:rsidRPr="00E7104A">
        <w:rPr>
          <w:lang w:val="en-US"/>
        </w:rPr>
        <w:t>1997</w:t>
      </w:r>
      <w:r>
        <w:rPr>
          <w:lang w:val="en-US"/>
        </w:rPr>
        <w:t xml:space="preserve">. </w:t>
      </w:r>
    </w:p>
    <w:p w:rsidR="006D6F7D" w:rsidRPr="006D6F7D" w:rsidRDefault="006D6F7D" w:rsidP="00E7104A">
      <w:pPr>
        <w:shd w:val="clear" w:color="auto" w:fill="FFFFFF"/>
        <w:outlineLvl w:val="2"/>
      </w:pPr>
      <w:r>
        <w:rPr>
          <w:iCs/>
          <w:color w:val="000000"/>
          <w:shd w:val="clear" w:color="auto" w:fill="FFFFFF"/>
        </w:rPr>
        <w:t xml:space="preserve">E. Domańska, </w:t>
      </w:r>
      <w:r w:rsidRPr="006D6F7D">
        <w:rPr>
          <w:i/>
          <w:iCs/>
          <w:color w:val="000000"/>
          <w:shd w:val="clear" w:color="auto" w:fill="FFFFFF"/>
        </w:rPr>
        <w:t>Historia egzystencjalna. Krytyczne studium narratywizmu i humanistyki zaangażowanej</w:t>
      </w:r>
      <w:r>
        <w:rPr>
          <w:i/>
          <w:iCs/>
          <w:color w:val="000000"/>
          <w:shd w:val="clear" w:color="auto" w:fill="FFFFFF"/>
        </w:rPr>
        <w:t>,</w:t>
      </w:r>
      <w:r w:rsidRPr="006D6F7D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Warszawa</w:t>
      </w:r>
      <w:r w:rsidRPr="006D6F7D">
        <w:rPr>
          <w:color w:val="000000"/>
          <w:shd w:val="clear" w:color="auto" w:fill="FFFFFF"/>
        </w:rPr>
        <w:t>, 2012,</w:t>
      </w:r>
    </w:p>
    <w:p w:rsidR="00312006" w:rsidRDefault="00312006" w:rsidP="007119B2">
      <w:pPr>
        <w:spacing w:line="276" w:lineRule="auto"/>
        <w:jc w:val="both"/>
      </w:pPr>
      <w:r w:rsidRPr="006D6F7D">
        <w:t>Wybrane wydawnictwa źródłowe, plakaty, filmy</w:t>
      </w:r>
      <w:r w:rsidRPr="002B7D54">
        <w:t>, notacje i rela</w:t>
      </w:r>
      <w:r w:rsidR="00E7104A">
        <w:t>cje – w zależności od potrzeby</w:t>
      </w:r>
    </w:p>
    <w:p w:rsidR="00E7104A" w:rsidRDefault="00E7104A" w:rsidP="007119B2">
      <w:pPr>
        <w:spacing w:line="276" w:lineRule="auto"/>
        <w:jc w:val="both"/>
      </w:pPr>
    </w:p>
    <w:p w:rsidR="00E7104A" w:rsidRPr="00E7104A" w:rsidRDefault="00E7104A" w:rsidP="007119B2">
      <w:pPr>
        <w:spacing w:line="276" w:lineRule="auto"/>
        <w:jc w:val="both"/>
        <w:rPr>
          <w:lang w:val="en-US"/>
        </w:rPr>
      </w:pPr>
      <w:r>
        <w:t>11. Prowadzący: dr hab. Rafał Wnuk</w:t>
      </w:r>
    </w:p>
    <w:sectPr w:rsidR="00E7104A" w:rsidRPr="00E7104A" w:rsidSect="005C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06"/>
    <w:rsid w:val="002E7BCF"/>
    <w:rsid w:val="00312006"/>
    <w:rsid w:val="005C2971"/>
    <w:rsid w:val="006D6F7D"/>
    <w:rsid w:val="006F0F2F"/>
    <w:rsid w:val="007119B2"/>
    <w:rsid w:val="00A53A89"/>
    <w:rsid w:val="00E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710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3A8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710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104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7104A"/>
  </w:style>
  <w:style w:type="character" w:customStyle="1" w:styleId="ptbrand">
    <w:name w:val="ptbrand"/>
    <w:basedOn w:val="Domylnaczcionkaakapitu"/>
    <w:rsid w:val="00E7104A"/>
  </w:style>
  <w:style w:type="character" w:customStyle="1" w:styleId="bindingandrelease">
    <w:name w:val="bindingandrelease"/>
    <w:basedOn w:val="Domylnaczcionkaakapitu"/>
    <w:rsid w:val="00E7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710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3A8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710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104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7104A"/>
  </w:style>
  <w:style w:type="character" w:customStyle="1" w:styleId="ptbrand">
    <w:name w:val="ptbrand"/>
    <w:basedOn w:val="Domylnaczcionkaakapitu"/>
    <w:rsid w:val="00E7104A"/>
  </w:style>
  <w:style w:type="character" w:customStyle="1" w:styleId="bindingandrelease">
    <w:name w:val="bindingandrelease"/>
    <w:basedOn w:val="Domylnaczcionkaakapitu"/>
    <w:rsid w:val="00E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zon.com/Commissar-Vanishes-Falsification-Photographs-Stalins/dp/0805052941/ref=la_B000APD0OI_1_1?ie=UTF8&amp;qid=1347534515&amp;sr=1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jerzyz</dc:creator>
  <cp:lastModifiedBy>Ewa</cp:lastModifiedBy>
  <cp:revision>2</cp:revision>
  <dcterms:created xsi:type="dcterms:W3CDTF">2012-12-06T15:05:00Z</dcterms:created>
  <dcterms:modified xsi:type="dcterms:W3CDTF">2012-12-06T15:05:00Z</dcterms:modified>
</cp:coreProperties>
</file>