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C6071B" w:rsidRPr="00601537" w:rsidTr="00F40F38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537" w:rsidRPr="00601537" w:rsidRDefault="00601537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</w:t>
            </w:r>
            <w:r w:rsidRPr="00601537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(studia licencjackie i magisterskie)</w:t>
            </w: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537" w:rsidRPr="00601537" w:rsidRDefault="00601537" w:rsidP="00F40F38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6071B" w:rsidRPr="00601537" w:rsidRDefault="00C6071B" w:rsidP="00F40F38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15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Beginnings of the Christianity in East-Central Europe (10-12th cent.)</w:t>
            </w:r>
          </w:p>
        </w:tc>
      </w:tr>
      <w:tr w:rsidR="00C6071B" w:rsidRPr="00601537" w:rsidTr="00F40F38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601537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C6071B" w:rsidRPr="00601537" w:rsidRDefault="00C6071B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język angielski zaawansowany</w:t>
            </w: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 xml:space="preserve">15 </w:t>
            </w: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Cs/>
                <w:sz w:val="24"/>
                <w:szCs w:val="24"/>
              </w:rPr>
              <w:t>Przedstawienie najważniejszych tekstów, wydarzeń i postaci związanych z procesem wprowadzania chrześcijaństwa w Europie Środkowo – Wschodniej. Ukazanie relacji między chrześcijaństwem a wiarą pogańską na przestrzeni od X do XII wieku (i wcześniej).</w:t>
            </w: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B57F26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wykład z prezentacją</w:t>
            </w:r>
          </w:p>
        </w:tc>
      </w:tr>
      <w:tr w:rsidR="00C6071B" w:rsidRPr="00601537" w:rsidTr="00F40F38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B57F26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Zaliczenie bez oceny</w:t>
            </w:r>
          </w:p>
          <w:p w:rsidR="00C6071B" w:rsidRPr="00601537" w:rsidRDefault="00C6071B" w:rsidP="00F40F3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The lecture shows the several aspects of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Christianisation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in Poland,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Kievan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Russ, Czech and West-Slavs states during the first two centuries after the fact of baptism, the struggle with paganism and methods that were used. The lecture is based on medieval Latin sources: the Chronicle of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Thietmar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Helmold’s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Chronica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Sclavorum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the texts about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st.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Otto von Bamberg written by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Ebbo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Herbord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and Polish medieval historiography: the Chronicle of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Anonymus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the Chronicle of Master Vincent. The lecture presents the following problems: Pagan worship in East-Central Europe (temples, names and ceremonies, 10-12th cent.)</w:t>
            </w:r>
          </w:p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Christian influences on pagan religion (the case of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Świętowit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)</w:t>
            </w:r>
          </w:p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The Evangelization: theory and practice (7-10th cent.) </w:t>
            </w:r>
          </w:p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Was the Christian faith in East-Central Europe introduced by force or in peaceful way (example of Poland)?</w:t>
            </w:r>
          </w:p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Christianisation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in Great Moravia State (9th cent.).</w:t>
            </w:r>
          </w:p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St. Constantine and his mission (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Chazar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State, Crimea, Great Moravia).</w:t>
            </w:r>
          </w:p>
          <w:p w:rsidR="00C6071B" w:rsidRPr="00601537" w:rsidRDefault="00C6071B" w:rsidP="00C6071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Christianity in Russ State (10th cent.).</w:t>
            </w:r>
          </w:p>
        </w:tc>
      </w:tr>
      <w:tr w:rsidR="00C6071B" w:rsidRPr="00601537" w:rsidTr="00F40F3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podstawowa</w:t>
            </w:r>
            <w:proofErr w:type="spellEnd"/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N. Davies, Europe: a history, New York 1998. 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G. Castellan, Histoire des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peuples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l’Europe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centrale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Fayard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1994.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Dvornik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The Slavs. Their Early History and Civilization, Boston 1956.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The Borders and National Space in East – Central Europe, ed. </w:t>
            </w:r>
            <w:r w:rsidRPr="00601537">
              <w:rPr>
                <w:rFonts w:ascii="Times New Roman" w:eastAsia="Garamond" w:hAnsi="Times New Roman"/>
                <w:sz w:val="24"/>
                <w:szCs w:val="24"/>
              </w:rPr>
              <w:t xml:space="preserve">J. Kłoczowski, P.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</w:rPr>
              <w:t>Plisiecki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</w:rPr>
              <w:t>, H. Łaszkiewicz, Lublin 2000.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Literatura uzupełniająca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A. Gieysztor, Mitologia Słowian, Warszawa 1982.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Chrześcijaństwo w Polsce. Zarys przemian, red. J. Kłoczowski, Lublin 1980.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Ch. Dawson, Tworzenie się Europy, Warszawa 1961.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 xml:space="preserve">M.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</w:rPr>
              <w:t>Banniard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</w:rPr>
              <w:t>, Geneza kultury europejskiej, Warszawa 1995.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B. Zientara, Świt narodów europejskich, Warszawa 1996 (rozdziały II i III).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 xml:space="preserve">J. Le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</w:rPr>
              <w:t>Goff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</w:rPr>
              <w:t>, Kultura średniowiecznej Europy, Warszawa 1994 (rozdziały 1 i 2)</w:t>
            </w:r>
          </w:p>
          <w:p w:rsidR="00B57F26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</w:rPr>
              <w:t>J. Kłoczowski, Młodsza Europa, Lublin 1998.</w:t>
            </w:r>
          </w:p>
          <w:p w:rsidR="00C6071B" w:rsidRPr="00601537" w:rsidRDefault="00B57F26" w:rsidP="00B57F2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Eastern and Western Europe in the Middle Ages, ed. G.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Barraclough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Gieysztor</w:t>
            </w:r>
            <w:proofErr w:type="spellEnd"/>
            <w:r w:rsidRPr="00601537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and others, London 1970.</w:t>
            </w:r>
          </w:p>
        </w:tc>
      </w:tr>
      <w:tr w:rsidR="00C6071B" w:rsidRPr="00601537" w:rsidTr="00F40F38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71B" w:rsidRPr="00601537" w:rsidRDefault="00C6071B" w:rsidP="00F4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601537" w:rsidRPr="00601537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537" w:rsidRPr="00601537" w:rsidRDefault="00601537" w:rsidP="00F40F3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71B" w:rsidRPr="00601537" w:rsidRDefault="00601537" w:rsidP="00F40F3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3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57F26" w:rsidRPr="00601537">
              <w:rPr>
                <w:rFonts w:ascii="Times New Roman" w:hAnsi="Times New Roman"/>
                <w:b/>
                <w:sz w:val="24"/>
                <w:szCs w:val="24"/>
              </w:rPr>
              <w:t xml:space="preserve">r Piotr </w:t>
            </w:r>
            <w:proofErr w:type="spellStart"/>
            <w:r w:rsidR="00B57F26" w:rsidRPr="00601537">
              <w:rPr>
                <w:rFonts w:ascii="Times New Roman" w:hAnsi="Times New Roman"/>
                <w:b/>
                <w:sz w:val="24"/>
                <w:szCs w:val="24"/>
              </w:rPr>
              <w:t>Plisiecki</w:t>
            </w:r>
            <w:proofErr w:type="spellEnd"/>
          </w:p>
        </w:tc>
      </w:tr>
      <w:bookmarkEnd w:id="0"/>
    </w:tbl>
    <w:p w:rsidR="00642BD9" w:rsidRDefault="00642BD9"/>
    <w:sectPr w:rsidR="0064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1"/>
    <w:rsid w:val="00265E61"/>
    <w:rsid w:val="00601537"/>
    <w:rsid w:val="00642BD9"/>
    <w:rsid w:val="00B57F26"/>
    <w:rsid w:val="00C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2012-11-25T02:01:00Z</dcterms:created>
  <dcterms:modified xsi:type="dcterms:W3CDTF">2012-12-02T14:44:00Z</dcterms:modified>
</cp:coreProperties>
</file>